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D32A62" w:rsidR="001C7C2C" w:rsidP="172EA38B" w:rsidRDefault="001C7C2C" w14:paraId="048B0525" w14:textId="77777777">
      <w:pPr>
        <w:pStyle w:val="Title"/>
        <w:rPr>
          <w:b w:val="0"/>
          <w:bCs w:val="0"/>
        </w:rPr>
      </w:pPr>
      <w:r w:rsidR="001C7C2C">
        <w:rPr/>
        <w:t>Candidate Nomination Form</w:t>
      </w:r>
    </w:p>
    <w:p w:rsidRPr="00D32A62" w:rsidR="00AD55DB" w:rsidP="172EA38B" w:rsidRDefault="00AD55DB" w14:paraId="048B0526" w14:textId="77777777">
      <w:pPr>
        <w:pStyle w:val="Heading1"/>
        <w:rPr>
          <w:b w:val="0"/>
          <w:bCs w:val="0"/>
        </w:rPr>
      </w:pPr>
      <w:r w:rsidR="00AD55DB">
        <w:rPr>
          <w:b w:val="0"/>
          <w:bCs w:val="0"/>
        </w:rPr>
        <w:t>Guidance</w:t>
      </w:r>
    </w:p>
    <w:p w:rsidRPr="00D32A62" w:rsidR="00992582" w:rsidP="00AB1EA3" w:rsidRDefault="00992582" w14:paraId="048B0527" w14:textId="77777777">
      <w:pPr>
        <w:rPr>
          <w:rFonts w:asciiTheme="minorHAnsi" w:hAnsiTheme="minorHAnsi" w:cstheme="minorHAnsi"/>
          <w:color w:val="1F3864"/>
          <w:sz w:val="22"/>
          <w:szCs w:val="22"/>
        </w:rPr>
      </w:pPr>
    </w:p>
    <w:p w:rsidRPr="00D32A62" w:rsidR="00A56EB0" w:rsidP="2AA3E0EB" w:rsidRDefault="00383E81" w14:paraId="048B0528" w14:textId="11C5A18B">
      <w:pPr>
        <w:pStyle w:val="Normal"/>
        <w:suppressLineNumbers w:val="0"/>
        <w:bidi w:val="0"/>
        <w:spacing w:before="0" w:beforeAutospacing="off" w:after="0" w:afterAutospacing="off" w:line="259" w:lineRule="auto"/>
        <w:ind w:left="0" w:right="0"/>
        <w:jc w:val="left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2AA3E0EB" w:rsidR="7033532E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As t</w:t>
      </w:r>
      <w:r w:rsidRPr="2AA3E0EB" w:rsidR="3C6B03B8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he project’s academic supervisor</w:t>
      </w:r>
      <w:r w:rsidRPr="2AA3E0EB" w:rsidR="580C1631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,</w:t>
      </w:r>
      <w:r w:rsidRPr="2AA3E0EB" w:rsidR="3C6B03B8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2AA3E0EB" w:rsidR="7033532E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you </w:t>
      </w:r>
      <w:r w:rsidRPr="2AA3E0EB" w:rsidR="3C6B03B8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should complete and </w:t>
      </w:r>
      <w:r w:rsidRPr="2AA3E0EB" w:rsidR="3C6B03B8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submit</w:t>
      </w:r>
      <w:r w:rsidRPr="2AA3E0EB" w:rsidR="3C6B03B8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this </w:t>
      </w:r>
      <w:r w:rsidRPr="2AA3E0EB" w:rsidR="6BC1B5BD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f</w:t>
      </w:r>
      <w:r w:rsidRPr="2AA3E0EB" w:rsidR="3C6B03B8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orm to confirm your nomination of the candidate</w:t>
      </w:r>
      <w:r w:rsidRPr="2AA3E0EB" w:rsidR="580C1631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you support</w:t>
      </w:r>
      <w:r w:rsidRPr="2AA3E0EB" w:rsidR="6B81068A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.</w:t>
      </w:r>
      <w:r w:rsidRPr="2AA3E0EB" w:rsidR="3C6B03B8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If your project is </w:t>
      </w:r>
      <w:r w:rsidRPr="2AA3E0EB" w:rsidR="7033532E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c</w:t>
      </w:r>
      <w:r w:rsidRPr="2AA3E0EB" w:rsidR="3C6B03B8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ollaborative with a non-academic </w:t>
      </w:r>
      <w:r w:rsidRPr="2AA3E0EB" w:rsidR="095B0863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(CASE) </w:t>
      </w:r>
      <w:r w:rsidRPr="2AA3E0EB" w:rsidR="3C6B03B8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partner, </w:t>
      </w:r>
      <w:r w:rsidRPr="2AA3E0EB" w:rsidR="176BF977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they should also</w:t>
      </w:r>
      <w:r w:rsidRPr="2AA3E0EB" w:rsidR="3C6B03B8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sign the form to show their </w:t>
      </w:r>
      <w:r w:rsidRPr="2AA3E0EB" w:rsidR="7033532E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support of</w:t>
      </w:r>
      <w:r w:rsidRPr="2AA3E0EB" w:rsidR="3C6B03B8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the nominated candidate. You should also discuss how they </w:t>
      </w:r>
      <w:r w:rsidRPr="2AA3E0EB" w:rsidR="0B3471C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will</w:t>
      </w:r>
      <w:r w:rsidRPr="2AA3E0EB" w:rsidR="3C6B03B8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engage with the nominating process</w:t>
      </w:r>
      <w:r w:rsidRPr="2AA3E0EB" w:rsidR="0B3471C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--</w:t>
      </w:r>
      <w:r w:rsidRPr="2AA3E0EB" w:rsidR="3C6B03B8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2AA3E0EB" w:rsidR="25E87A20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EastBio</w:t>
      </w:r>
      <w:r w:rsidRPr="2AA3E0EB" w:rsidR="3C6B03B8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encourages </w:t>
      </w:r>
      <w:r w:rsidRPr="2AA3E0EB" w:rsidR="1BEB5BAE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CASE</w:t>
      </w:r>
      <w:r w:rsidRPr="2AA3E0EB" w:rsidR="3C6B03B8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2AA3E0EB" w:rsidR="1BEB5BAE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supervisors’ </w:t>
      </w:r>
      <w:r w:rsidRPr="2AA3E0EB" w:rsidR="3C6B03B8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involvement during the pre-nomination selection process at your local institution.</w:t>
      </w:r>
      <w:r w:rsidRPr="2AA3E0EB" w:rsidR="0B3471C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Please ensure </w:t>
      </w:r>
      <w:r w:rsidRPr="2AA3E0EB" w:rsidR="7BC10D72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that </w:t>
      </w:r>
      <w:r w:rsidRPr="2AA3E0EB" w:rsidR="0B3471C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you have read the Statement on Supervisor Expectations on the second page.</w:t>
      </w:r>
    </w:p>
    <w:p w:rsidRPr="00D32A62" w:rsidR="001C7C2C" w:rsidP="172EA38B" w:rsidRDefault="001C7C2C" w14:paraId="048B0529" w14:textId="77777777">
      <w:p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</w:p>
    <w:p w:rsidRPr="00D32A62" w:rsidR="00992582" w:rsidP="25369E86" w:rsidRDefault="00992582" w14:paraId="048B052A" w14:textId="68D27B3C">
      <w:pPr>
        <w:pStyle w:val="Normal"/>
        <w:suppressLineNumbers w:val="0"/>
        <w:bidi w:val="0"/>
        <w:spacing w:before="0" w:beforeAutospacing="off" w:after="0" w:afterAutospacing="off" w:line="259" w:lineRule="auto"/>
        <w:ind w:left="0" w:right="0"/>
        <w:jc w:val="left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25369E86" w:rsidR="04E10A9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This form </w:t>
      </w:r>
      <w:r w:rsidRPr="25369E86" w:rsidR="0034E2FA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forms </w:t>
      </w:r>
      <w:r w:rsidRPr="25369E86" w:rsidR="04E10A9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part of the documents assessed by the shortlisting panel. </w:t>
      </w:r>
      <w:r w:rsidRPr="25369E86" w:rsidR="48F377CE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N</w:t>
      </w:r>
      <w:r w:rsidRPr="25369E86" w:rsidR="7BCD3464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ominated candidates without a completed and signed </w:t>
      </w:r>
      <w:r w:rsidRPr="25369E86" w:rsidR="75D73FFC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Candidate </w:t>
      </w:r>
      <w:r w:rsidRPr="25369E86" w:rsidR="7BCD3464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Nomination form </w:t>
      </w:r>
      <w:r w:rsidRPr="25369E86" w:rsidR="7BCD3464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will be </w:t>
      </w:r>
      <w:r w:rsidRPr="25369E86" w:rsidR="144BCCBF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d</w:t>
      </w:r>
      <w:r w:rsidRPr="25369E86" w:rsidR="6BA34261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isadvantaged at </w:t>
      </w:r>
      <w:r w:rsidRPr="25369E86" w:rsidR="7BCD3464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the </w:t>
      </w:r>
      <w:r w:rsidRPr="25369E86" w:rsidR="5E0E4E76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shortlisting stage</w:t>
      </w:r>
      <w:r w:rsidRPr="25369E86" w:rsidR="48F377CE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.  </w:t>
      </w:r>
    </w:p>
    <w:p w:rsidR="172EA38B" w:rsidP="172EA38B" w:rsidRDefault="172EA38B" w14:paraId="4E88D232" w14:textId="465EEDC9">
      <w:p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</w:p>
    <w:p w:rsidR="3AD36DFE" w:rsidP="172EA38B" w:rsidRDefault="3AD36DFE" w14:paraId="75911083" w14:textId="7225AE7F">
      <w:pPr>
        <w:pStyle w:val="Heading1"/>
        <w:rPr>
          <w:b w:val="0"/>
          <w:bCs w:val="0"/>
        </w:rPr>
      </w:pPr>
      <w:r w:rsidR="3AD36DFE">
        <w:rPr>
          <w:b w:val="0"/>
          <w:bCs w:val="0"/>
        </w:rPr>
        <w:t>Form</w:t>
      </w:r>
    </w:p>
    <w:p w:rsidRPr="00D32A62" w:rsidR="000564AE" w:rsidP="172EA38B" w:rsidRDefault="000564AE" w14:paraId="048B052B" w14:textId="77777777">
      <w:pPr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1F3864"/>
          <w:sz w:val="22"/>
          <w:szCs w:val="22"/>
        </w:rPr>
      </w:pPr>
    </w:p>
    <w:p w:rsidRPr="00D32A62" w:rsidR="00AD55DB" w:rsidP="172EA38B" w:rsidRDefault="007C7A47" w14:paraId="048B052C" w14:textId="75ADF7F7">
      <w:pPr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1F3864"/>
          <w:sz w:val="22"/>
          <w:szCs w:val="22"/>
        </w:rPr>
      </w:pPr>
      <w:r w:rsidRPr="172EA38B" w:rsidR="007C7A47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1F3864" w:themeColor="accent1" w:themeTint="FF" w:themeShade="80"/>
          <w:sz w:val="22"/>
          <w:szCs w:val="22"/>
        </w:rPr>
        <w:t>Please answer the following questions</w:t>
      </w:r>
      <w:r w:rsidRPr="172EA38B" w:rsidR="002249E5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1F3864" w:themeColor="accent1" w:themeTint="FF" w:themeShade="80"/>
          <w:sz w:val="22"/>
          <w:szCs w:val="22"/>
        </w:rPr>
        <w:t xml:space="preserve"> and sign the form, below</w:t>
      </w:r>
      <w:r w:rsidRPr="172EA38B" w:rsidR="00072BBF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1F3864" w:themeColor="accent1" w:themeTint="FF" w:themeShade="80"/>
          <w:sz w:val="22"/>
          <w:szCs w:val="22"/>
        </w:rPr>
        <w:t>.</w:t>
      </w:r>
      <w:r w:rsidRPr="172EA38B" w:rsidR="00793D12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1F3864" w:themeColor="accent1" w:themeTint="FF" w:themeShade="80"/>
          <w:sz w:val="22"/>
          <w:szCs w:val="22"/>
        </w:rPr>
        <w:t xml:space="preserve"> </w:t>
      </w:r>
      <w:r w:rsidRPr="172EA38B" w:rsidR="03A78D69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1F3864" w:themeColor="accent1" w:themeTint="FF" w:themeShade="80"/>
          <w:sz w:val="22"/>
          <w:szCs w:val="22"/>
        </w:rPr>
        <w:t xml:space="preserve">Please </w:t>
      </w:r>
      <w:r w:rsidRPr="172EA38B" w:rsidR="03A78D69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1F3864" w:themeColor="accent1" w:themeTint="FF" w:themeShade="80"/>
          <w:sz w:val="22"/>
          <w:szCs w:val="22"/>
        </w:rPr>
        <w:t>provide</w:t>
      </w:r>
      <w:r w:rsidRPr="172EA38B" w:rsidR="03A78D69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1F3864" w:themeColor="accent1" w:themeTint="FF" w:themeShade="80"/>
          <w:sz w:val="22"/>
          <w:szCs w:val="22"/>
        </w:rPr>
        <w:t xml:space="preserve"> s</w:t>
      </w:r>
      <w:r w:rsidRPr="172EA38B" w:rsidR="00793D12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1F3864" w:themeColor="accent1" w:themeTint="FF" w:themeShade="80"/>
          <w:sz w:val="22"/>
          <w:szCs w:val="22"/>
        </w:rPr>
        <w:t xml:space="preserve">hort </w:t>
      </w:r>
      <w:r w:rsidRPr="172EA38B" w:rsidR="00793D12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1F3864" w:themeColor="accent1" w:themeTint="FF" w:themeShade="80"/>
          <w:sz w:val="22"/>
          <w:szCs w:val="22"/>
        </w:rPr>
        <w:t>answers,</w:t>
      </w:r>
      <w:r w:rsidRPr="172EA38B" w:rsidR="00793D12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1F3864" w:themeColor="accent1" w:themeTint="FF" w:themeShade="80"/>
          <w:sz w:val="22"/>
          <w:szCs w:val="22"/>
        </w:rPr>
        <w:t xml:space="preserve"> unless a recommended word-length is </w:t>
      </w:r>
      <w:r w:rsidRPr="172EA38B" w:rsidR="213BD1F4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1F3864" w:themeColor="accent1" w:themeTint="FF" w:themeShade="80"/>
          <w:sz w:val="22"/>
          <w:szCs w:val="22"/>
        </w:rPr>
        <w:t>given</w:t>
      </w:r>
      <w:r w:rsidRPr="172EA38B" w:rsidR="00793D12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1F3864" w:themeColor="accent1" w:themeTint="FF" w:themeShade="80"/>
          <w:sz w:val="22"/>
          <w:szCs w:val="22"/>
        </w:rPr>
        <w:t>.</w:t>
      </w:r>
    </w:p>
    <w:p w:rsidRPr="00D32A62" w:rsidR="00D32A62" w:rsidP="172EA38B" w:rsidRDefault="00D32A62" w14:paraId="17EC5A83" w14:textId="77777777">
      <w:pPr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1F3864"/>
          <w:sz w:val="22"/>
          <w:szCs w:val="22"/>
        </w:rPr>
      </w:pPr>
    </w:p>
    <w:p w:rsidRPr="00D32A62" w:rsidR="007C7A47" w:rsidP="172EA38B" w:rsidRDefault="007C7A47" w14:paraId="048B052D" w14:textId="1F315A3E">
      <w:pPr>
        <w:numPr>
          <w:ilvl w:val="0"/>
          <w:numId w:val="6"/>
        </w:numPr>
        <w:ind w:left="360"/>
        <w:rPr>
          <w:rFonts w:ascii="Calibri" w:hAnsi="Calibri" w:eastAsia="Calibri" w:cs="Calibri" w:asciiTheme="minorAscii" w:hAnsiTheme="minorAscii" w:eastAsiaTheme="minorAscii" w:cstheme="minorAscii"/>
          <w:color w:val="1F3864"/>
          <w:sz w:val="22"/>
          <w:szCs w:val="22"/>
        </w:rPr>
      </w:pPr>
      <w:r w:rsidRPr="2AA3E0EB" w:rsidR="47FA766E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Have you completed the Unconscious Bias training at your local institution </w:t>
      </w:r>
      <w:r w:rsidRPr="2AA3E0EB" w:rsidR="082CFC97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and/</w:t>
      </w:r>
      <w:r w:rsidRPr="2AA3E0EB" w:rsidR="47FA766E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or any other EDI-</w:t>
      </w:r>
      <w:r w:rsidRPr="2AA3E0EB" w:rsidR="59012B56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focu</w:t>
      </w:r>
      <w:r w:rsidRPr="2AA3E0EB" w:rsidR="47FA766E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sed training? Please provide details,</w:t>
      </w:r>
      <w:r w:rsidRPr="2AA3E0EB" w:rsidR="4A5929C6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such as date(s) and duration</w:t>
      </w:r>
      <w:r w:rsidRPr="2AA3E0EB" w:rsidR="5C46BC2E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</w:t>
      </w:r>
      <w:r w:rsidRPr="2AA3E0EB" w:rsidR="5E02116C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and include </w:t>
      </w:r>
      <w:r w:rsidRPr="2AA3E0EB" w:rsidR="0627AE14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details</w:t>
      </w:r>
      <w:r w:rsidRPr="2AA3E0EB" w:rsidR="5E02116C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for</w:t>
      </w:r>
      <w:r w:rsidRPr="2AA3E0EB" w:rsidR="5946A600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relevant</w:t>
      </w:r>
      <w:r w:rsidRPr="2AA3E0EB" w:rsidR="5E02116C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training you are planning </w:t>
      </w:r>
      <w:r w:rsidRPr="2AA3E0EB" w:rsidR="5E02116C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on receiving</w:t>
      </w:r>
      <w:r w:rsidRPr="2AA3E0EB" w:rsidR="5E02116C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in the short term</w:t>
      </w:r>
      <w:r w:rsidRPr="2AA3E0EB" w:rsidR="47FA766E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.</w:t>
      </w:r>
    </w:p>
    <w:p w:rsidRPr="00D32A62" w:rsidR="007C7A47" w:rsidP="172EA38B" w:rsidRDefault="007C7A47" w14:paraId="048B052E" w14:textId="77777777">
      <w:pPr>
        <w:rPr>
          <w:rFonts w:ascii="Calibri" w:hAnsi="Calibri" w:eastAsia="Calibri" w:cs="Calibri" w:asciiTheme="minorAscii" w:hAnsiTheme="minorAscii" w:eastAsiaTheme="minorAscii" w:cstheme="minorAscii"/>
          <w:color w:val="1F3864"/>
          <w:sz w:val="22"/>
          <w:szCs w:val="22"/>
        </w:rPr>
      </w:pPr>
    </w:p>
    <w:p w:rsidRPr="00D32A62" w:rsidR="007C7A47" w:rsidP="172EA38B" w:rsidRDefault="007C7A47" w14:paraId="048B052F" w14:textId="3CB8B263">
      <w:pPr>
        <w:numPr>
          <w:ilvl w:val="0"/>
          <w:numId w:val="6"/>
        </w:numPr>
        <w:ind w:left="360"/>
        <w:rPr>
          <w:rFonts w:ascii="Calibri" w:hAnsi="Calibri" w:eastAsia="Calibri" w:cs="Calibri" w:asciiTheme="minorAscii" w:hAnsiTheme="minorAscii" w:eastAsiaTheme="minorAscii" w:cstheme="minorAscii"/>
          <w:color w:val="1F3864"/>
          <w:sz w:val="22"/>
          <w:szCs w:val="22"/>
        </w:rPr>
      </w:pPr>
      <w:r w:rsidRPr="172EA38B" w:rsidR="007C7A47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Have you attended the </w:t>
      </w:r>
      <w:r w:rsidRPr="172EA38B" w:rsidR="001C56C3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EastBio</w:t>
      </w:r>
      <w:r w:rsidRPr="172EA38B" w:rsidR="007C7A47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Recruitment Briefing Session for prospective supervisors run at your local institution</w:t>
      </w:r>
      <w:r w:rsidRPr="172EA38B" w:rsidR="00072BBF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?</w:t>
      </w:r>
      <w:r w:rsidRPr="172EA38B" w:rsidR="007C7A47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</w:t>
      </w:r>
      <w:r w:rsidRPr="172EA38B" w:rsidR="00A56EB0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P</w:t>
      </w:r>
      <w:r w:rsidRPr="172EA38B" w:rsidR="007C7A47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lease provide date(</w:t>
      </w:r>
      <w:r w:rsidRPr="172EA38B" w:rsidR="00877973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s</w:t>
      </w:r>
      <w:r w:rsidRPr="172EA38B" w:rsidR="007C7A47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)</w:t>
      </w:r>
      <w:r w:rsidRPr="172EA38B" w:rsidR="00A56EB0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.</w:t>
      </w:r>
      <w:r w:rsidRPr="172EA38B" w:rsidR="32D3D70F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If you are unsure about plans, email enquiries@eastscotbiodtp.ac.uk. </w:t>
      </w:r>
    </w:p>
    <w:p w:rsidRPr="00D32A62" w:rsidR="00072BBF" w:rsidP="172EA38B" w:rsidRDefault="00072BBF" w14:paraId="048B0530" w14:textId="77777777">
      <w:pPr>
        <w:pStyle w:val="ListParagraph"/>
        <w:rPr>
          <w:rFonts w:ascii="Calibri" w:hAnsi="Calibri" w:eastAsia="Calibri" w:cs="Calibri" w:asciiTheme="minorAscii" w:hAnsiTheme="minorAscii" w:eastAsiaTheme="minorAscii" w:cstheme="minorAscii"/>
          <w:color w:val="1F3864"/>
          <w:sz w:val="22"/>
          <w:szCs w:val="22"/>
        </w:rPr>
      </w:pPr>
    </w:p>
    <w:p w:rsidRPr="00D32A62" w:rsidR="00072BBF" w:rsidP="172EA38B" w:rsidRDefault="00072BBF" w14:paraId="048B0531" w14:textId="3CF204C6">
      <w:pPr>
        <w:numPr>
          <w:ilvl w:val="0"/>
          <w:numId w:val="6"/>
        </w:numPr>
        <w:ind w:left="360"/>
        <w:rPr>
          <w:rFonts w:ascii="Calibri" w:hAnsi="Calibri" w:eastAsia="Calibri" w:cs="Calibri" w:asciiTheme="minorAscii" w:hAnsiTheme="minorAscii" w:eastAsiaTheme="minorAscii" w:cstheme="minorAscii"/>
          <w:color w:val="1F3864"/>
          <w:sz w:val="22"/>
          <w:szCs w:val="22"/>
        </w:rPr>
      </w:pPr>
      <w:r w:rsidRPr="4C408303" w:rsidR="00072BBF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Have you been involved in the </w:t>
      </w:r>
      <w:r w:rsidRPr="4C408303" w:rsidR="00D51977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EastBio</w:t>
      </w:r>
      <w:r w:rsidRPr="4C408303" w:rsidR="00072BBF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recruitment</w:t>
      </w:r>
      <w:r w:rsidRPr="4C408303" w:rsidR="778820B1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process</w:t>
      </w:r>
      <w:r w:rsidRPr="4C408303" w:rsidR="00072BBF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in the past, either by </w:t>
      </w:r>
      <w:r w:rsidRPr="4C408303" w:rsidR="00072BBF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submitt</w:t>
      </w:r>
      <w:r w:rsidRPr="4C408303" w:rsidR="3C06E563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ing</w:t>
      </w:r>
      <w:r w:rsidRPr="4C408303" w:rsidR="00072BBF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a project</w:t>
      </w:r>
      <w:r w:rsidRPr="4C408303" w:rsidR="00A56EB0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or helping with recruitment</w:t>
      </w:r>
      <w:r w:rsidRPr="4C408303" w:rsidR="00072BBF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?</w:t>
      </w:r>
    </w:p>
    <w:p w:rsidRPr="00D32A62" w:rsidR="00877973" w:rsidP="172EA38B" w:rsidRDefault="00877973" w14:paraId="048B0532" w14:textId="77777777">
      <w:pPr>
        <w:pStyle w:val="ListParagraph"/>
        <w:rPr>
          <w:rFonts w:ascii="Calibri" w:hAnsi="Calibri" w:eastAsia="Calibri" w:cs="Calibri" w:asciiTheme="minorAscii" w:hAnsiTheme="minorAscii" w:eastAsiaTheme="minorAscii" w:cstheme="minorAscii"/>
          <w:color w:val="1F3864"/>
          <w:sz w:val="22"/>
          <w:szCs w:val="22"/>
        </w:rPr>
      </w:pPr>
    </w:p>
    <w:p w:rsidRPr="00D32A62" w:rsidR="00877973" w:rsidP="172EA38B" w:rsidRDefault="00877973" w14:paraId="048B0533" w14:textId="66C2D9B9">
      <w:pPr>
        <w:numPr>
          <w:ilvl w:val="0"/>
          <w:numId w:val="6"/>
        </w:numPr>
        <w:ind w:left="360"/>
        <w:rPr>
          <w:rFonts w:ascii="Calibri" w:hAnsi="Calibri" w:eastAsia="Calibri" w:cs="Calibri" w:asciiTheme="minorAscii" w:hAnsiTheme="minorAscii" w:eastAsiaTheme="minorAscii" w:cstheme="minorAscii"/>
          <w:color w:val="1F3864"/>
          <w:sz w:val="22"/>
          <w:szCs w:val="22"/>
        </w:rPr>
      </w:pPr>
      <w:r w:rsidRPr="172EA38B" w:rsidR="00877973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Did you know the candidate previously</w:t>
      </w:r>
      <w:r w:rsidRPr="172EA38B" w:rsidR="00A56EB0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to their </w:t>
      </w:r>
      <w:r w:rsidRPr="172EA38B" w:rsidR="00EB2E95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EastBio</w:t>
      </w:r>
      <w:r w:rsidRPr="172EA38B" w:rsidR="00A56EB0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application</w:t>
      </w:r>
      <w:r w:rsidRPr="172EA38B" w:rsidR="00877973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and, if so, in what capacity?</w:t>
      </w:r>
    </w:p>
    <w:p w:rsidRPr="00D32A62" w:rsidR="007C7A47" w:rsidP="172EA38B" w:rsidRDefault="007C7A47" w14:paraId="048B0534" w14:textId="77777777">
      <w:pPr>
        <w:rPr>
          <w:rFonts w:ascii="Calibri" w:hAnsi="Calibri" w:eastAsia="Calibri" w:cs="Calibri" w:asciiTheme="minorAscii" w:hAnsiTheme="minorAscii" w:eastAsiaTheme="minorAscii" w:cstheme="minorAscii"/>
          <w:color w:val="1F3864"/>
          <w:sz w:val="22"/>
          <w:szCs w:val="22"/>
        </w:rPr>
      </w:pPr>
    </w:p>
    <w:p w:rsidRPr="00D32A62" w:rsidR="007C7A47" w:rsidP="172EA38B" w:rsidRDefault="00877973" w14:paraId="048B0535" w14:textId="5E33218A">
      <w:pPr>
        <w:numPr>
          <w:ilvl w:val="0"/>
          <w:numId w:val="6"/>
        </w:numPr>
        <w:ind w:left="360"/>
        <w:rPr>
          <w:rFonts w:ascii="Calibri" w:hAnsi="Calibri" w:eastAsia="Calibri" w:cs="Calibri" w:asciiTheme="minorAscii" w:hAnsiTheme="minorAscii" w:eastAsiaTheme="minorAscii" w:cstheme="minorAscii"/>
          <w:color w:val="1F3864"/>
          <w:sz w:val="22"/>
          <w:szCs w:val="22"/>
        </w:rPr>
      </w:pPr>
      <w:r w:rsidRPr="2AA3E0EB" w:rsidR="230EF918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P</w:t>
      </w:r>
      <w:r w:rsidRPr="2AA3E0EB" w:rsidR="2EB0AF15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lease confirm that you </w:t>
      </w:r>
      <w:r w:rsidRPr="2AA3E0EB" w:rsidR="12467908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h</w:t>
      </w:r>
      <w:r w:rsidRPr="2AA3E0EB" w:rsidR="47FA766E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ave met with your nominated candidate and discussed</w:t>
      </w:r>
      <w:r w:rsidRPr="2AA3E0EB" w:rsidR="73AF0900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your project</w:t>
      </w:r>
      <w:r w:rsidRPr="2AA3E0EB" w:rsidR="47FA766E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with </w:t>
      </w:r>
      <w:r w:rsidRPr="2AA3E0EB" w:rsidR="47FA766E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them</w:t>
      </w:r>
      <w:r w:rsidRPr="2AA3E0EB" w:rsidR="0883005F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,</w:t>
      </w:r>
      <w:r w:rsidRPr="2AA3E0EB" w:rsidR="47FA766E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their suitability</w:t>
      </w:r>
      <w:r w:rsidRPr="2AA3E0EB" w:rsidR="1DD11CFB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for the project and the </w:t>
      </w:r>
      <w:r w:rsidRPr="2AA3E0EB" w:rsidR="2EB0AF15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EastBio</w:t>
      </w:r>
      <w:r w:rsidRPr="2AA3E0EB" w:rsidR="1DD11CFB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programme,</w:t>
      </w:r>
      <w:r w:rsidRPr="2AA3E0EB" w:rsidR="47FA766E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and</w:t>
      </w:r>
      <w:r w:rsidRPr="2AA3E0EB" w:rsidR="56A441D6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their preparedness </w:t>
      </w:r>
      <w:r w:rsidRPr="2AA3E0EB" w:rsidR="47FA766E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for doing </w:t>
      </w:r>
      <w:r w:rsidRPr="2AA3E0EB" w:rsidR="56A441D6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a </w:t>
      </w:r>
      <w:r w:rsidRPr="2AA3E0EB" w:rsidR="47FA766E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PhD</w:t>
      </w:r>
      <w:r w:rsidRPr="2AA3E0EB" w:rsidR="56A441D6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.</w:t>
      </w:r>
    </w:p>
    <w:p w:rsidRPr="00D32A62" w:rsidR="00072BBF" w:rsidP="172EA38B" w:rsidRDefault="00072BBF" w14:paraId="048B0536" w14:textId="77777777">
      <w:pPr>
        <w:pStyle w:val="ListParagraph"/>
        <w:rPr>
          <w:rFonts w:ascii="Calibri" w:hAnsi="Calibri" w:eastAsia="Calibri" w:cs="Calibri" w:asciiTheme="minorAscii" w:hAnsiTheme="minorAscii" w:eastAsiaTheme="minorAscii" w:cstheme="minorAscii"/>
          <w:color w:val="1F3864"/>
          <w:sz w:val="22"/>
          <w:szCs w:val="22"/>
        </w:rPr>
      </w:pPr>
    </w:p>
    <w:p w:rsidRPr="00D32A62" w:rsidR="00072BBF" w:rsidP="25369E86" w:rsidRDefault="00072BBF" w14:paraId="048B0537" w14:textId="26A97FC7">
      <w:pPr>
        <w:numPr>
          <w:ilvl w:val="0"/>
          <w:numId w:val="6"/>
        </w:numPr>
        <w:ind w:left="360"/>
        <w:rPr>
          <w:rFonts w:ascii="Calibri" w:hAnsi="Calibri" w:eastAsia="Calibri" w:cs="Calibri" w:asciiTheme="minorAscii" w:hAnsiTheme="minorAscii" w:eastAsiaTheme="minorAscii" w:cstheme="minorAscii"/>
          <w:color w:val="1F3864"/>
          <w:sz w:val="22"/>
          <w:szCs w:val="22"/>
        </w:rPr>
      </w:pPr>
      <w:r w:rsidRPr="25369E86" w:rsidR="588E771B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What kind of support have you already provided to your candidate? </w:t>
      </w:r>
      <w:r w:rsidRPr="25369E86" w:rsidR="14BD2EF0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For instance, </w:t>
      </w:r>
      <w:r w:rsidRPr="25369E86" w:rsidR="588E771B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discussion of the project, </w:t>
      </w:r>
      <w:r w:rsidRPr="25369E86" w:rsidR="4BCA3098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advice on</w:t>
      </w:r>
      <w:r w:rsidRPr="25369E86" w:rsidR="588E771B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their application, advice on the </w:t>
      </w:r>
      <w:r w:rsidRPr="25369E86" w:rsidR="2F3524CB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candidate </w:t>
      </w:r>
      <w:r w:rsidRPr="25369E86" w:rsidR="588E771B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personal statement, </w:t>
      </w:r>
      <w:r w:rsidRPr="25369E86" w:rsidR="15F683E1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help with further selection stages</w:t>
      </w:r>
      <w:r w:rsidRPr="25369E86" w:rsidR="588E771B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, </w:t>
      </w:r>
      <w:r w:rsidRPr="25369E86" w:rsidR="71E7EF90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mock</w:t>
      </w:r>
      <w:r w:rsidRPr="25369E86" w:rsidR="71E7EF90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interview, </w:t>
      </w:r>
      <w:r w:rsidRPr="25369E86" w:rsidR="588E771B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etc.</w:t>
      </w:r>
    </w:p>
    <w:p w:rsidRPr="00D32A62" w:rsidR="007C7A47" w:rsidP="172EA38B" w:rsidRDefault="007C7A47" w14:paraId="048B0538" w14:textId="77777777">
      <w:pPr>
        <w:rPr>
          <w:rFonts w:ascii="Calibri" w:hAnsi="Calibri" w:eastAsia="Calibri" w:cs="Calibri" w:asciiTheme="minorAscii" w:hAnsiTheme="minorAscii" w:eastAsiaTheme="minorAscii" w:cstheme="minorAscii"/>
          <w:color w:val="1F3864"/>
          <w:sz w:val="22"/>
          <w:szCs w:val="22"/>
        </w:rPr>
      </w:pPr>
    </w:p>
    <w:p w:rsidRPr="00D32A62" w:rsidR="002249E5" w:rsidP="172EA38B" w:rsidRDefault="002249E5" w14:paraId="048B0539" w14:textId="698AC21E">
      <w:pPr>
        <w:numPr>
          <w:ilvl w:val="0"/>
          <w:numId w:val="6"/>
        </w:numPr>
        <w:ind w:left="360"/>
        <w:rPr>
          <w:rFonts w:ascii="Calibri" w:hAnsi="Calibri" w:eastAsia="Calibri" w:cs="Calibri" w:asciiTheme="minorAscii" w:hAnsiTheme="minorAscii" w:eastAsiaTheme="minorAscii" w:cstheme="minorAscii"/>
          <w:color w:val="1F3864"/>
          <w:sz w:val="22"/>
          <w:szCs w:val="22"/>
        </w:rPr>
      </w:pPr>
      <w:r w:rsidRPr="2AA3E0EB" w:rsidR="005DF36A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Please explain why you support the candidate’s application by focusing on</w:t>
      </w:r>
      <w:r w:rsidRPr="2AA3E0EB" w:rsidR="0D9A4D28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:</w:t>
      </w:r>
      <w:r w:rsidRPr="2AA3E0EB" w:rsidR="005DF36A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(a) academic merit</w:t>
      </w:r>
      <w:r w:rsidRPr="2AA3E0EB" w:rsidR="05910FD7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;</w:t>
      </w:r>
      <w:r w:rsidRPr="2AA3E0EB" w:rsidR="005DF36A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(b) academic potential</w:t>
      </w:r>
      <w:r w:rsidRPr="2AA3E0EB" w:rsidR="57D81A58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;</w:t>
      </w:r>
      <w:r w:rsidRPr="2AA3E0EB" w:rsidR="005DF36A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(c) fit to the PhD project</w:t>
      </w:r>
      <w:r w:rsidRPr="2AA3E0EB" w:rsidR="6F1E6C1A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;</w:t>
      </w:r>
      <w:r w:rsidRPr="2AA3E0EB" w:rsidR="005DF36A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(d) </w:t>
      </w:r>
      <w:r w:rsidRPr="2AA3E0EB" w:rsidR="535804F7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awareness of</w:t>
      </w:r>
      <w:r w:rsidRPr="2AA3E0EB" w:rsidR="005DF36A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the </w:t>
      </w:r>
      <w:r w:rsidRPr="2AA3E0EB" w:rsidR="52AE26DC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EastBio</w:t>
      </w:r>
      <w:r w:rsidRPr="2AA3E0EB" w:rsidR="005DF36A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programme (max 500 words).</w:t>
      </w:r>
    </w:p>
    <w:p w:rsidRPr="00D32A62" w:rsidR="002249E5" w:rsidP="172EA38B" w:rsidRDefault="002249E5" w14:paraId="048B053A" w14:textId="77777777">
      <w:pPr>
        <w:rPr>
          <w:rFonts w:ascii="Calibri" w:hAnsi="Calibri" w:eastAsia="Calibri" w:cs="Calibri" w:asciiTheme="minorAscii" w:hAnsiTheme="minorAscii" w:eastAsiaTheme="minorAscii" w:cstheme="minorAscii"/>
          <w:color w:val="1F3864"/>
          <w:sz w:val="22"/>
          <w:szCs w:val="22"/>
        </w:rPr>
      </w:pPr>
    </w:p>
    <w:p w:rsidRPr="00D32A62" w:rsidR="002249E5" w:rsidP="2AA3E0EB" w:rsidRDefault="002249E5" w14:paraId="048B053B" w14:textId="641C4FFA">
      <w:pPr>
        <w:pStyle w:val="Normal"/>
        <w:numPr>
          <w:ilvl w:val="0"/>
          <w:numId w:val="6"/>
        </w:numPr>
        <w:suppressLineNumbers w:val="0"/>
        <w:bidi w:val="0"/>
        <w:spacing w:before="0" w:beforeAutospacing="off" w:after="0" w:afterAutospacing="off" w:line="259" w:lineRule="auto"/>
        <w:ind w:left="360" w:right="0" w:hanging="360"/>
        <w:jc w:val="left"/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</w:pPr>
      <w:r w:rsidRPr="25369E86" w:rsidR="51EE8F67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List</w:t>
      </w:r>
      <w:r w:rsidRPr="25369E86" w:rsidR="1D8C59C3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any circumstances </w:t>
      </w:r>
      <w:r w:rsidRPr="25369E86" w:rsidR="588E771B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personal to your nominee</w:t>
      </w:r>
      <w:r w:rsidRPr="25369E86" w:rsidR="39099A74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</w:t>
      </w:r>
      <w:r w:rsidRPr="25369E86" w:rsidR="39099A74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that may have accounted for lower grades</w:t>
      </w:r>
      <w:r w:rsidRPr="25369E86" w:rsidR="39099A74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, </w:t>
      </w:r>
      <w:r w:rsidRPr="25369E86" w:rsidR="39099A74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reduced or delayed</w:t>
      </w:r>
      <w:r w:rsidRPr="25369E86" w:rsidR="39099A74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</w:t>
      </w:r>
      <w:r w:rsidRPr="25369E86" w:rsidR="39099A74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outcomes; for </w:t>
      </w:r>
      <w:r w:rsidRPr="25369E86" w:rsidR="39099A74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example</w:t>
      </w:r>
      <w:r w:rsidRPr="25369E86" w:rsidR="26EFBC49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an unconventional route to a PhD, a career break, </w:t>
      </w:r>
      <w:r w:rsidRPr="25369E86" w:rsidR="148177B7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hardship, </w:t>
      </w:r>
      <w:r w:rsidRPr="25369E86" w:rsidR="26EFBC49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additional</w:t>
      </w:r>
      <w:r w:rsidRPr="25369E86" w:rsidR="26EFBC49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caring </w:t>
      </w:r>
      <w:r w:rsidRPr="25369E86" w:rsidR="26EFBC49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responsibilities</w:t>
      </w:r>
      <w:r w:rsidRPr="25369E86" w:rsidR="26EFBC49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or other </w:t>
      </w:r>
      <w:r w:rsidRPr="25369E86" w:rsidR="26EFBC49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factors</w:t>
      </w:r>
      <w:r w:rsidRPr="25369E86" w:rsidR="1D8C59C3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.</w:t>
      </w:r>
      <w:r w:rsidRPr="25369E86" w:rsidR="1D8C59C3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</w:t>
      </w:r>
      <w:r w:rsidRPr="25369E86" w:rsidR="0A392372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I</w:t>
      </w:r>
      <w:r w:rsidRPr="25369E86" w:rsidR="04584BD0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f you would like this information to be</w:t>
      </w:r>
      <w:r w:rsidRPr="25369E86" w:rsidR="588E771B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</w:t>
      </w:r>
      <w:r w:rsidRPr="25369E86" w:rsidR="0BF9DA38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considered</w:t>
      </w:r>
      <w:r w:rsidRPr="25369E86" w:rsidR="588E771B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by the shortlisting panel</w:t>
      </w:r>
      <w:r w:rsidRPr="25369E86" w:rsidR="28F1D4D7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under our EDI </w:t>
      </w:r>
      <w:r w:rsidRPr="25369E86" w:rsidR="28F1D4D7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policy</w:t>
      </w:r>
      <w:r w:rsidRPr="25369E86" w:rsidR="5594DB1A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,</w:t>
      </w:r>
      <w:r w:rsidRPr="25369E86" w:rsidR="773C3041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please c</w:t>
      </w:r>
      <w:r w:rsidRPr="25369E86" w:rsidR="773C3041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onfirm</w:t>
      </w:r>
      <w:r w:rsidRPr="25369E86" w:rsidR="19EF35F2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below</w:t>
      </w:r>
      <w:r w:rsidRPr="25369E86" w:rsidR="773C3041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whether you have their consent in </w:t>
      </w:r>
      <w:r w:rsidRPr="25369E86" w:rsidR="773C3041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disclosing</w:t>
      </w:r>
      <w:r w:rsidRPr="25369E86" w:rsidR="773C3041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such information</w:t>
      </w:r>
      <w:r w:rsidRPr="25369E86" w:rsidR="588E771B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</w:t>
      </w:r>
      <w:r w:rsidRPr="25369E86" w:rsidR="1D8C59C3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(max 300 words)</w:t>
      </w:r>
      <w:r w:rsidRPr="25369E86" w:rsidR="04584BD0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.</w:t>
      </w:r>
    </w:p>
    <w:p w:rsidRPr="00D32A62" w:rsidR="00877973" w:rsidP="172EA38B" w:rsidRDefault="00877973" w14:paraId="048B053C" w14:textId="77777777">
      <w:pPr>
        <w:pStyle w:val="ListParagraph"/>
        <w:rPr>
          <w:rFonts w:ascii="Calibri" w:hAnsi="Calibri" w:eastAsia="Calibri" w:cs="Calibri" w:asciiTheme="minorAscii" w:hAnsiTheme="minorAscii" w:eastAsiaTheme="minorAscii" w:cstheme="minorAscii"/>
          <w:color w:val="1F3864"/>
          <w:sz w:val="22"/>
          <w:szCs w:val="22"/>
        </w:rPr>
      </w:pPr>
    </w:p>
    <w:p w:rsidRPr="00D32A62" w:rsidR="00877973" w:rsidP="172EA38B" w:rsidRDefault="00877973" w14:paraId="048B053D" w14:textId="2ADBA229">
      <w:pPr>
        <w:numPr>
          <w:ilvl w:val="0"/>
          <w:numId w:val="6"/>
        </w:numPr>
        <w:ind w:left="360"/>
        <w:rPr>
          <w:rFonts w:ascii="Calibri" w:hAnsi="Calibri" w:eastAsia="Calibri" w:cs="Calibri" w:asciiTheme="minorAscii" w:hAnsiTheme="minorAscii" w:eastAsiaTheme="minorAscii" w:cstheme="minorAscii"/>
          <w:color w:val="1F3864"/>
          <w:sz w:val="22"/>
          <w:szCs w:val="22"/>
        </w:rPr>
      </w:pPr>
      <w:r w:rsidRPr="25369E86" w:rsidR="662C7BB3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Is there anything else of significance</w:t>
      </w:r>
      <w:r w:rsidRPr="25369E86" w:rsidR="04584BD0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that</w:t>
      </w:r>
      <w:r w:rsidRPr="25369E86" w:rsidR="662C7BB3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you would like to mention here</w:t>
      </w:r>
      <w:r w:rsidRPr="25369E86" w:rsidR="26ADC67B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</w:t>
      </w:r>
      <w:r w:rsidRPr="25369E86" w:rsidR="26ADC67B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regarding</w:t>
      </w:r>
      <w:r w:rsidRPr="25369E86" w:rsidR="26ADC67B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your nomina</w:t>
      </w:r>
      <w:r w:rsidRPr="25369E86" w:rsidR="6207507F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ted</w:t>
      </w:r>
      <w:r w:rsidRPr="25369E86" w:rsidR="26ADC67B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candidate</w:t>
      </w:r>
      <w:r w:rsidRPr="25369E86" w:rsidR="08B6B532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,</w:t>
      </w:r>
      <w:r w:rsidRPr="25369E86" w:rsidR="662C7BB3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</w:t>
      </w:r>
      <w:r w:rsidRPr="25369E86" w:rsidR="6207507F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if</w:t>
      </w:r>
      <w:r w:rsidRPr="25369E86" w:rsidR="662C7BB3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not covered in the questions above?</w:t>
      </w:r>
    </w:p>
    <w:p w:rsidR="2AA3E0EB" w:rsidP="2AA3E0EB" w:rsidRDefault="2AA3E0EB" w14:paraId="31F18623" w14:textId="601F1FF3">
      <w:pPr>
        <w:ind w:left="360"/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</w:pPr>
    </w:p>
    <w:p w:rsidRPr="00D32A62" w:rsidR="00FE4931" w:rsidP="172EA38B" w:rsidRDefault="00FE4931" w14:paraId="048B053E" w14:textId="77777777">
      <w:pPr>
        <w:rPr>
          <w:rFonts w:ascii="Calibri" w:hAnsi="Calibri" w:eastAsia="Calibri" w:cs="Calibri" w:asciiTheme="minorAscii" w:hAnsiTheme="minorAscii" w:eastAsiaTheme="minorAscii" w:cstheme="minorAscii"/>
          <w:color w:val="1F3864"/>
          <w:sz w:val="22"/>
          <w:szCs w:val="22"/>
        </w:rPr>
      </w:pPr>
    </w:p>
    <w:tbl>
      <w:tblPr>
        <w:tblW w:w="0" w:type="auto"/>
        <w:tblBorders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3369"/>
        <w:gridCol w:w="5147"/>
      </w:tblGrid>
      <w:tr w:rsidRPr="00D32A62" w:rsidR="00DD4C37" w:rsidTr="172EA38B" w14:paraId="048B0541" w14:textId="77777777">
        <w:tc>
          <w:tcPr>
            <w:tcW w:w="3369" w:type="dxa"/>
            <w:shd w:val="clear" w:color="auto" w:fill="F2F2F2" w:themeFill="background1" w:themeFillShade="F2"/>
            <w:tcMar/>
          </w:tcPr>
          <w:p w:rsidRPr="00D32A62" w:rsidR="002504D4" w:rsidP="172EA38B" w:rsidRDefault="002504D4" w14:paraId="048B053F" w14:textId="77777777">
            <w:pPr>
              <w:jc w:val="right"/>
              <w:rPr>
                <w:rFonts w:ascii="Calibri" w:hAnsi="Calibri" w:eastAsia="Calibri" w:cs="Calibri" w:asciiTheme="minorAscii" w:hAnsiTheme="minorAscii" w:eastAsiaTheme="minorAscii" w:cstheme="minorAscii"/>
                <w:color w:val="1F3864"/>
                <w:sz w:val="22"/>
                <w:szCs w:val="22"/>
              </w:rPr>
            </w:pPr>
            <w:r w:rsidRPr="172EA38B" w:rsidR="708A3FF8">
              <w:rPr>
                <w:rFonts w:ascii="Calibri" w:hAnsi="Calibri" w:eastAsia="Calibri" w:cs="Calibri" w:asciiTheme="minorAscii" w:hAnsiTheme="minorAscii" w:eastAsiaTheme="minorAscii" w:cstheme="minorAscii"/>
                <w:color w:val="1F3864" w:themeColor="accent1" w:themeTint="FF" w:themeShade="80"/>
                <w:sz w:val="22"/>
                <w:szCs w:val="22"/>
              </w:rPr>
              <w:t>Academic Supervisor’s Name</w:t>
            </w:r>
            <w:r w:rsidRPr="172EA38B" w:rsidR="1D84D72A">
              <w:rPr>
                <w:rFonts w:ascii="Calibri" w:hAnsi="Calibri" w:eastAsia="Calibri" w:cs="Calibri" w:asciiTheme="minorAscii" w:hAnsiTheme="minorAscii" w:eastAsiaTheme="minorAscii" w:cstheme="minorAscii"/>
                <w:color w:val="1F3864" w:themeColor="accent1" w:themeTint="FF" w:themeShade="80"/>
                <w:sz w:val="22"/>
                <w:szCs w:val="22"/>
              </w:rPr>
              <w:t xml:space="preserve"> &amp; Signature</w:t>
            </w:r>
          </w:p>
        </w:tc>
        <w:tc>
          <w:tcPr>
            <w:tcW w:w="5147" w:type="dxa"/>
            <w:shd w:val="clear" w:color="auto" w:fill="auto"/>
            <w:tcMar/>
          </w:tcPr>
          <w:p w:rsidRPr="00D32A62" w:rsidR="002504D4" w:rsidP="172EA38B" w:rsidRDefault="002504D4" w14:paraId="048B0540" w14:textId="77777777">
            <w:pPr>
              <w:rPr>
                <w:rFonts w:ascii="Calibri" w:hAnsi="Calibri" w:eastAsia="Calibri" w:cs="Calibri" w:asciiTheme="minorAscii" w:hAnsiTheme="minorAscii" w:eastAsiaTheme="minorAscii" w:cstheme="minorAscii"/>
                <w:color w:val="1F3864"/>
                <w:sz w:val="22"/>
                <w:szCs w:val="22"/>
              </w:rPr>
            </w:pPr>
          </w:p>
        </w:tc>
      </w:tr>
      <w:tr w:rsidRPr="00D32A62" w:rsidR="00DD4C37" w:rsidTr="172EA38B" w14:paraId="048B0544" w14:textId="77777777">
        <w:tc>
          <w:tcPr>
            <w:tcW w:w="3369" w:type="dxa"/>
            <w:shd w:val="clear" w:color="auto" w:fill="F2F2F2" w:themeFill="background1" w:themeFillShade="F2"/>
            <w:tcMar/>
          </w:tcPr>
          <w:p w:rsidRPr="00D32A62" w:rsidR="002504D4" w:rsidP="172EA38B" w:rsidRDefault="002504D4" w14:paraId="048B0542" w14:textId="77777777">
            <w:pPr>
              <w:jc w:val="right"/>
              <w:rPr>
                <w:rFonts w:ascii="Calibri" w:hAnsi="Calibri" w:eastAsia="Calibri" w:cs="Calibri" w:asciiTheme="minorAscii" w:hAnsiTheme="minorAscii" w:eastAsiaTheme="minorAscii" w:cstheme="minorAscii"/>
                <w:color w:val="1F3864"/>
                <w:sz w:val="22"/>
                <w:szCs w:val="22"/>
              </w:rPr>
            </w:pPr>
            <w:r w:rsidRPr="172EA38B" w:rsidR="708A3FF8">
              <w:rPr>
                <w:rFonts w:ascii="Calibri" w:hAnsi="Calibri" w:eastAsia="Calibri" w:cs="Calibri" w:asciiTheme="minorAscii" w:hAnsiTheme="minorAscii" w:eastAsiaTheme="minorAscii" w:cstheme="minorAscii"/>
                <w:color w:val="1F3864" w:themeColor="accent1" w:themeTint="FF" w:themeShade="80"/>
                <w:sz w:val="22"/>
                <w:szCs w:val="22"/>
              </w:rPr>
              <w:t>Non-academic Supervisor’s Name</w:t>
            </w:r>
            <w:r w:rsidRPr="172EA38B" w:rsidR="1D84D72A">
              <w:rPr>
                <w:rFonts w:ascii="Calibri" w:hAnsi="Calibri" w:eastAsia="Calibri" w:cs="Calibri" w:asciiTheme="minorAscii" w:hAnsiTheme="minorAscii" w:eastAsiaTheme="minorAscii" w:cstheme="minorAscii"/>
                <w:color w:val="1F3864" w:themeColor="accent1" w:themeTint="FF" w:themeShade="80"/>
                <w:sz w:val="22"/>
                <w:szCs w:val="22"/>
              </w:rPr>
              <w:t xml:space="preserve"> &amp; Sign</w:t>
            </w:r>
            <w:r w:rsidRPr="172EA38B" w:rsidR="002249E5">
              <w:rPr>
                <w:rFonts w:ascii="Calibri" w:hAnsi="Calibri" w:eastAsia="Calibri" w:cs="Calibri" w:asciiTheme="minorAscii" w:hAnsiTheme="minorAscii" w:eastAsiaTheme="minorAscii" w:cstheme="minorAscii"/>
                <w:color w:val="1F3864" w:themeColor="accent1" w:themeTint="FF" w:themeShade="80"/>
                <w:sz w:val="22"/>
                <w:szCs w:val="22"/>
              </w:rPr>
              <w:t>a</w:t>
            </w:r>
            <w:r w:rsidRPr="172EA38B" w:rsidR="1D84D72A">
              <w:rPr>
                <w:rFonts w:ascii="Calibri" w:hAnsi="Calibri" w:eastAsia="Calibri" w:cs="Calibri" w:asciiTheme="minorAscii" w:hAnsiTheme="minorAscii" w:eastAsiaTheme="minorAscii" w:cstheme="minorAscii"/>
                <w:color w:val="1F3864" w:themeColor="accent1" w:themeTint="FF" w:themeShade="80"/>
                <w:sz w:val="22"/>
                <w:szCs w:val="22"/>
              </w:rPr>
              <w:t>ture</w:t>
            </w:r>
            <w:r w:rsidRPr="172EA38B" w:rsidR="002249E5">
              <w:rPr>
                <w:rFonts w:ascii="Calibri" w:hAnsi="Calibri" w:eastAsia="Calibri" w:cs="Calibri" w:asciiTheme="minorAscii" w:hAnsiTheme="minorAscii" w:eastAsiaTheme="minorAscii" w:cstheme="minorAscii"/>
                <w:color w:val="1F3864" w:themeColor="accent1" w:themeTint="FF" w:themeShade="80"/>
                <w:sz w:val="22"/>
                <w:szCs w:val="22"/>
              </w:rPr>
              <w:t xml:space="preserve"> (if applicable)</w:t>
            </w:r>
          </w:p>
        </w:tc>
        <w:tc>
          <w:tcPr>
            <w:tcW w:w="5147" w:type="dxa"/>
            <w:shd w:val="clear" w:color="auto" w:fill="auto"/>
            <w:tcMar/>
          </w:tcPr>
          <w:p w:rsidRPr="00D32A62" w:rsidR="002504D4" w:rsidP="172EA38B" w:rsidRDefault="002504D4" w14:paraId="048B0543" w14:textId="77777777">
            <w:pPr>
              <w:rPr>
                <w:rFonts w:ascii="Calibri" w:hAnsi="Calibri" w:eastAsia="Calibri" w:cs="Calibri" w:asciiTheme="minorAscii" w:hAnsiTheme="minorAscii" w:eastAsiaTheme="minorAscii" w:cstheme="minorAscii"/>
                <w:color w:val="1F3864"/>
                <w:sz w:val="22"/>
                <w:szCs w:val="22"/>
              </w:rPr>
            </w:pPr>
          </w:p>
        </w:tc>
      </w:tr>
      <w:tr w:rsidRPr="00D32A62" w:rsidR="002249E5" w:rsidTr="172EA38B" w14:paraId="048B0547" w14:textId="77777777">
        <w:tc>
          <w:tcPr>
            <w:tcW w:w="3369" w:type="dxa"/>
            <w:shd w:val="clear" w:color="auto" w:fill="F2F2F2" w:themeFill="background1" w:themeFillShade="F2"/>
            <w:tcMar/>
          </w:tcPr>
          <w:p w:rsidRPr="00D32A62" w:rsidR="002249E5" w:rsidP="172EA38B" w:rsidRDefault="002249E5" w14:paraId="048B0545" w14:textId="77777777">
            <w:pPr>
              <w:jc w:val="right"/>
              <w:rPr>
                <w:rFonts w:ascii="Calibri" w:hAnsi="Calibri" w:eastAsia="Calibri" w:cs="Calibri" w:asciiTheme="minorAscii" w:hAnsiTheme="minorAscii" w:eastAsiaTheme="minorAscii" w:cstheme="minorAscii"/>
                <w:color w:val="1F3864"/>
                <w:sz w:val="22"/>
                <w:szCs w:val="22"/>
              </w:rPr>
            </w:pPr>
            <w:r w:rsidRPr="172EA38B" w:rsidR="002249E5">
              <w:rPr>
                <w:rFonts w:ascii="Calibri" w:hAnsi="Calibri" w:eastAsia="Calibri" w:cs="Calibri" w:asciiTheme="minorAscii" w:hAnsiTheme="minorAscii" w:eastAsiaTheme="minorAscii" w:cstheme="minorAscii"/>
                <w:color w:val="1F3864" w:themeColor="accent1" w:themeTint="FF" w:themeShade="80"/>
                <w:sz w:val="22"/>
                <w:szCs w:val="22"/>
              </w:rPr>
              <w:t>Nominated Candidate’s Name</w:t>
            </w:r>
          </w:p>
        </w:tc>
        <w:tc>
          <w:tcPr>
            <w:tcW w:w="5147" w:type="dxa"/>
            <w:shd w:val="clear" w:color="auto" w:fill="auto"/>
            <w:tcMar/>
          </w:tcPr>
          <w:p w:rsidRPr="00D32A62" w:rsidR="002249E5" w:rsidP="172EA38B" w:rsidRDefault="002249E5" w14:paraId="048B0546" w14:textId="77777777">
            <w:pPr>
              <w:rPr>
                <w:rFonts w:ascii="Calibri" w:hAnsi="Calibri" w:eastAsia="Calibri" w:cs="Calibri" w:asciiTheme="minorAscii" w:hAnsiTheme="minorAscii" w:eastAsiaTheme="minorAscii" w:cstheme="minorAscii"/>
                <w:color w:val="1F3864"/>
                <w:sz w:val="22"/>
                <w:szCs w:val="22"/>
              </w:rPr>
            </w:pPr>
          </w:p>
        </w:tc>
      </w:tr>
      <w:tr w:rsidRPr="00D32A62" w:rsidR="002249E5" w:rsidTr="172EA38B" w14:paraId="048B054A" w14:textId="77777777">
        <w:tc>
          <w:tcPr>
            <w:tcW w:w="3369" w:type="dxa"/>
            <w:shd w:val="clear" w:color="auto" w:fill="F2F2F2" w:themeFill="background1" w:themeFillShade="F2"/>
            <w:tcMar/>
          </w:tcPr>
          <w:p w:rsidRPr="00D32A62" w:rsidR="002249E5" w:rsidP="172EA38B" w:rsidRDefault="002249E5" w14:paraId="048B0548" w14:textId="77777777">
            <w:pPr>
              <w:jc w:val="right"/>
              <w:rPr>
                <w:rFonts w:ascii="Calibri" w:hAnsi="Calibri" w:eastAsia="Calibri" w:cs="Calibri" w:asciiTheme="minorAscii" w:hAnsiTheme="minorAscii" w:eastAsiaTheme="minorAscii" w:cstheme="minorAscii"/>
                <w:color w:val="1F3864"/>
                <w:sz w:val="22"/>
                <w:szCs w:val="22"/>
              </w:rPr>
            </w:pPr>
            <w:r w:rsidRPr="172EA38B" w:rsidR="002249E5">
              <w:rPr>
                <w:rFonts w:ascii="Calibri" w:hAnsi="Calibri" w:eastAsia="Calibri" w:cs="Calibri" w:asciiTheme="minorAscii" w:hAnsiTheme="minorAscii" w:eastAsiaTheme="minorAscii" w:cstheme="minorAscii"/>
                <w:color w:val="1F3864" w:themeColor="accent1" w:themeTint="FF" w:themeShade="80"/>
                <w:sz w:val="22"/>
                <w:szCs w:val="22"/>
              </w:rPr>
              <w:t>Date</w:t>
            </w:r>
          </w:p>
        </w:tc>
        <w:tc>
          <w:tcPr>
            <w:tcW w:w="5147" w:type="dxa"/>
            <w:shd w:val="clear" w:color="auto" w:fill="auto"/>
            <w:tcMar/>
          </w:tcPr>
          <w:p w:rsidRPr="00D32A62" w:rsidR="002249E5" w:rsidP="172EA38B" w:rsidRDefault="002249E5" w14:paraId="048B0549" w14:textId="77777777">
            <w:pPr>
              <w:rPr>
                <w:rFonts w:ascii="Calibri" w:hAnsi="Calibri" w:eastAsia="Calibri" w:cs="Calibri" w:asciiTheme="minorAscii" w:hAnsiTheme="minorAscii" w:eastAsiaTheme="minorAscii" w:cstheme="minorAscii"/>
                <w:color w:val="1F3864"/>
                <w:sz w:val="22"/>
                <w:szCs w:val="22"/>
              </w:rPr>
            </w:pPr>
          </w:p>
        </w:tc>
      </w:tr>
    </w:tbl>
    <w:p w:rsidR="0318299F" w:rsidP="172EA38B" w:rsidRDefault="0318299F" w14:paraId="24CA9225" w14:textId="7A9E4710">
      <w:p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172EA38B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br w:type="page"/>
      </w:r>
    </w:p>
    <w:p w:rsidRPr="00D32A62" w:rsidR="007E2FC7" w:rsidP="172EA38B" w:rsidRDefault="007E2FC7" w14:paraId="74D29325" w14:textId="77777777">
      <w:pPr>
        <w:pStyle w:val="Heading1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</w:p>
    <w:p w:rsidRPr="00D32A62" w:rsidR="00760758" w:rsidP="172EA38B" w:rsidRDefault="00760758" w14:paraId="048B054B" w14:textId="17C06D92">
      <w:pPr>
        <w:pStyle w:val="Heading1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="00760758">
        <w:rPr>
          <w:b w:val="0"/>
          <w:bCs w:val="0"/>
        </w:rPr>
        <w:t>Supervisor</w:t>
      </w:r>
      <w:r w:rsidR="00760758">
        <w:rPr/>
        <w:t xml:space="preserve"> </w:t>
      </w:r>
      <w:r w:rsidR="00760758">
        <w:rPr>
          <w:b w:val="0"/>
          <w:bCs w:val="0"/>
        </w:rPr>
        <w:t>Expectations</w:t>
      </w:r>
    </w:p>
    <w:p w:rsidRPr="00D32A62" w:rsidR="004E2D1C" w:rsidP="172EA38B" w:rsidRDefault="009C3178" w14:paraId="048B054E" w14:textId="12D6536E">
      <w:pPr>
        <w:pStyle w:val="Normal"/>
        <w:rPr>
          <w:rFonts w:ascii="Calibri" w:hAnsi="Calibri" w:eastAsia="Calibri" w:cs="Calibri" w:asciiTheme="minorAscii" w:hAnsiTheme="minorAscii" w:eastAsiaTheme="minorAscii" w:cstheme="minorAscii"/>
          <w:color w:val="1F3864"/>
          <w:sz w:val="22"/>
          <w:szCs w:val="22"/>
        </w:rPr>
      </w:pPr>
      <w:r w:rsidRPr="172EA38B" w:rsidR="009C3178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In line with our DLA proposal to UKRI BBSRC, our stated vision for research excellence and </w:t>
      </w:r>
      <w:r w:rsidRPr="172EA38B" w:rsidR="480D3038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commitment to </w:t>
      </w:r>
      <w:r w:rsidRPr="172EA38B" w:rsidR="00CC4988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support</w:t>
      </w:r>
      <w:r w:rsidRPr="172EA38B" w:rsidR="00CC4988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</w:t>
      </w:r>
      <w:r w:rsidRPr="172EA38B" w:rsidR="0016188C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prospective and current</w:t>
      </w:r>
      <w:r w:rsidRPr="172EA38B" w:rsidR="0016188C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</w:t>
      </w:r>
      <w:r w:rsidRPr="172EA38B" w:rsidR="00CC4988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students</w:t>
      </w:r>
      <w:r w:rsidRPr="172EA38B" w:rsidR="004E2D1C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</w:t>
      </w:r>
      <w:r w:rsidRPr="172EA38B" w:rsidR="00CC4988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in terms of researcher and personal development</w:t>
      </w:r>
      <w:r w:rsidRPr="172EA38B" w:rsidR="009C3178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, </w:t>
      </w:r>
      <w:r w:rsidRPr="172EA38B" w:rsidR="009C3178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EastBio has developed a charter</w:t>
      </w:r>
      <w:r w:rsidRPr="172EA38B" w:rsidR="3E9B96A8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/handbook</w:t>
      </w:r>
      <w:r w:rsidRPr="172EA38B" w:rsidR="009C3178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for prospective and current supervisors that aims to help develop a benchmark for good supervisory practice</w:t>
      </w:r>
      <w:r w:rsidRPr="172EA38B" w:rsidR="3E1E39DB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(see linked file below).</w:t>
      </w:r>
    </w:p>
    <w:p w:rsidRPr="00D32A62" w:rsidR="009C3178" w:rsidP="172EA38B" w:rsidRDefault="009C3178" w14:paraId="255AAB00" w14:textId="77777777" w14:noSpellErr="1">
      <w:pPr>
        <w:rPr>
          <w:rFonts w:ascii="Calibri" w:hAnsi="Calibri" w:eastAsia="Calibri" w:cs="Calibri" w:asciiTheme="minorAscii" w:hAnsiTheme="minorAscii" w:eastAsiaTheme="minorAscii" w:cstheme="minorAscii"/>
          <w:color w:val="1F3864"/>
          <w:sz w:val="22"/>
          <w:szCs w:val="22"/>
        </w:rPr>
      </w:pPr>
    </w:p>
    <w:p w:rsidRPr="00D32A62" w:rsidR="009C3178" w:rsidP="172EA38B" w:rsidRDefault="009C3178" w14:paraId="216350DE" w14:textId="2F7F4B88">
      <w:pPr>
        <w:pStyle w:val="Normal"/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</w:pPr>
      <w:hyperlink r:id="Ra9c9550793894c13">
        <w:r w:rsidRPr="2AA3E0EB" w:rsidR="27F2919B">
          <w:rPr>
            <w:rStyle w:val="Hyperlink"/>
            <w:rFonts w:ascii="Calibri" w:hAnsi="Calibri" w:eastAsia="Calibri" w:cs="Calibri" w:asciiTheme="minorAscii" w:hAnsiTheme="minorAscii" w:eastAsiaTheme="minorAscii" w:cstheme="minorAscii"/>
            <w:noProof w:val="0"/>
            <w:sz w:val="22"/>
            <w:szCs w:val="22"/>
            <w:lang w:val="en-GB"/>
          </w:rPr>
          <w:t>EastBio Supervisor Handbook</w:t>
        </w:r>
      </w:hyperlink>
      <w:r w:rsidRPr="2AA3E0EB" w:rsidR="7D2C3276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(202</w:t>
      </w:r>
      <w:r w:rsidRPr="2AA3E0EB" w:rsidR="21D381F4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5</w:t>
      </w:r>
      <w:r w:rsidRPr="2AA3E0EB" w:rsidR="47A4CD9B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-26</w:t>
      </w:r>
      <w:r w:rsidRPr="2AA3E0EB" w:rsidR="7D2C3276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)</w:t>
      </w:r>
    </w:p>
    <w:p w:rsidRPr="00D32A62" w:rsidR="009C3178" w:rsidP="172EA38B" w:rsidRDefault="009C3178" w14:paraId="67456C2D" w14:textId="7A100268">
      <w:pPr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</w:pPr>
    </w:p>
    <w:p w:rsidRPr="00D32A62" w:rsidR="009C3178" w:rsidP="172EA38B" w:rsidRDefault="009C3178" w14:paraId="501496BF" w14:textId="1649910D">
      <w:pPr>
        <w:rPr>
          <w:rFonts w:ascii="Calibri" w:hAnsi="Calibri" w:eastAsia="Calibri" w:cs="Calibri" w:asciiTheme="minorAscii" w:hAnsiTheme="minorAscii" w:eastAsiaTheme="minorAscii" w:cstheme="minorAscii"/>
          <w:color w:val="1F3864"/>
          <w:sz w:val="22"/>
          <w:szCs w:val="22"/>
        </w:rPr>
      </w:pPr>
      <w:r w:rsidRPr="172EA38B" w:rsidR="009C3178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Additional</w:t>
      </w:r>
      <w:r w:rsidRPr="172EA38B" w:rsidR="009C3178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resources:</w:t>
      </w:r>
    </w:p>
    <w:p w:rsidRPr="00D32A62" w:rsidR="0016188C" w:rsidP="172EA38B" w:rsidRDefault="0016188C" w14:paraId="244FA7F8" w14:textId="23324012">
      <w:pPr>
        <w:pStyle w:val="ListParagraph"/>
        <w:numPr>
          <w:ilvl w:val="0"/>
          <w:numId w:val="7"/>
        </w:num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hyperlink r:id="R5b696eba6f1547d5">
        <w:r w:rsidRPr="172EA38B" w:rsidR="0016188C">
          <w:rPr>
            <w:rStyle w:val="Hyperlink"/>
            <w:rFonts w:ascii="Calibri" w:hAnsi="Calibri" w:eastAsia="Calibri" w:cs="Calibri" w:asciiTheme="minorAscii" w:hAnsiTheme="minorAscii" w:eastAsiaTheme="minorAscii" w:cstheme="minorAscii"/>
            <w:sz w:val="22"/>
            <w:szCs w:val="22"/>
          </w:rPr>
          <w:t>A forward look for UK Bioscience</w:t>
        </w:r>
      </w:hyperlink>
    </w:p>
    <w:p w:rsidRPr="00D32A62" w:rsidR="00CC4988" w:rsidP="172EA38B" w:rsidRDefault="00D32A62" w14:paraId="048B0550" w14:textId="5C0AC5B5">
      <w:pPr>
        <w:pStyle w:val="ListParagraph"/>
        <w:numPr>
          <w:ilvl w:val="0"/>
          <w:numId w:val="7"/>
        </w:numPr>
        <w:rPr>
          <w:rFonts w:ascii="Calibri" w:hAnsi="Calibri" w:eastAsia="Calibri" w:cs="Calibri" w:asciiTheme="minorAscii" w:hAnsiTheme="minorAscii" w:eastAsiaTheme="minorAscii" w:cstheme="minorAscii"/>
          <w:color w:val="1F3864"/>
          <w:sz w:val="22"/>
          <w:szCs w:val="22"/>
        </w:rPr>
      </w:pPr>
      <w:hyperlink r:id="Rd93155937ee94516">
        <w:r w:rsidRPr="172EA38B" w:rsidR="00CC4988">
          <w:rPr>
            <w:rStyle w:val="Hyperlink"/>
            <w:rFonts w:ascii="Calibri" w:hAnsi="Calibri" w:eastAsia="Calibri" w:cs="Calibri" w:asciiTheme="minorAscii" w:hAnsiTheme="minorAscii" w:eastAsiaTheme="minorAscii" w:cstheme="minorAscii"/>
            <w:color w:val="1F3864" w:themeColor="accent1" w:themeTint="FF" w:themeShade="80"/>
            <w:sz w:val="22"/>
            <w:szCs w:val="22"/>
          </w:rPr>
          <w:t>The Concordat to Sup</w:t>
        </w:r>
        <w:r w:rsidRPr="172EA38B" w:rsidR="00CC4988">
          <w:rPr>
            <w:rStyle w:val="Hyperlink"/>
            <w:rFonts w:ascii="Calibri" w:hAnsi="Calibri" w:eastAsia="Calibri" w:cs="Calibri" w:asciiTheme="minorAscii" w:hAnsiTheme="minorAscii" w:eastAsiaTheme="minorAscii" w:cstheme="minorAscii"/>
            <w:color w:val="1F3864" w:themeColor="accent1" w:themeTint="FF" w:themeShade="80"/>
            <w:sz w:val="22"/>
            <w:szCs w:val="22"/>
          </w:rPr>
          <w:t>p</w:t>
        </w:r>
        <w:r w:rsidRPr="172EA38B" w:rsidR="00CC4988">
          <w:rPr>
            <w:rStyle w:val="Hyperlink"/>
            <w:rFonts w:ascii="Calibri" w:hAnsi="Calibri" w:eastAsia="Calibri" w:cs="Calibri" w:asciiTheme="minorAscii" w:hAnsiTheme="minorAscii" w:eastAsiaTheme="minorAscii" w:cstheme="minorAscii"/>
            <w:color w:val="1F3864" w:themeColor="accent1" w:themeTint="FF" w:themeShade="80"/>
            <w:sz w:val="22"/>
            <w:szCs w:val="22"/>
          </w:rPr>
          <w:t>ort Research Integrity</w:t>
        </w:r>
      </w:hyperlink>
    </w:p>
    <w:p w:rsidRPr="00D32A62" w:rsidR="00760758" w:rsidP="172EA38B" w:rsidRDefault="00760758" w14:paraId="2C3714C1" w14:textId="3403CD4D">
      <w:pPr>
        <w:pStyle w:val="ListParagraph"/>
        <w:numPr>
          <w:ilvl w:val="0"/>
          <w:numId w:val="7"/>
        </w:numPr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en-GB"/>
        </w:rPr>
      </w:pPr>
      <w:hyperlink r:id="Rdd317ad311384c91">
        <w:r w:rsidRPr="172EA38B" w:rsidR="0484300E">
          <w:rPr>
            <w:rStyle w:val="Hyperlink"/>
            <w:rFonts w:ascii="Calibri" w:hAnsi="Calibri" w:eastAsia="Calibri" w:cs="Calibri" w:asciiTheme="minorAscii" w:hAnsiTheme="minorAscii" w:eastAsiaTheme="minorAscii" w:cstheme="minorAscii"/>
            <w:b w:val="0"/>
            <w:bCs w:val="0"/>
            <w:i w:val="0"/>
            <w:iCs w:val="0"/>
            <w:caps w:val="0"/>
            <w:smallCaps w:val="0"/>
            <w:noProof w:val="0"/>
            <w:sz w:val="22"/>
            <w:szCs w:val="22"/>
            <w:lang w:val="en-GB"/>
          </w:rPr>
          <w:t>UKRI's Good Research Resource Hub</w:t>
        </w:r>
      </w:hyperlink>
    </w:p>
    <w:p w:rsidRPr="00D32A62" w:rsidR="00760758" w:rsidP="172EA38B" w:rsidRDefault="00760758" w14:paraId="048B0552" w14:textId="48FFF56E">
      <w:pPr>
        <w:pStyle w:val="ListParagraph"/>
        <w:numPr>
          <w:ilvl w:val="0"/>
          <w:numId w:val="7"/>
        </w:numPr>
        <w:rPr>
          <w:noProof w:val="0"/>
          <w:sz w:val="22"/>
          <w:szCs w:val="22"/>
          <w:lang w:val="en-GB"/>
        </w:rPr>
      </w:pPr>
      <w:hyperlink r:id="Rd2038d675dbb4169">
        <w:r w:rsidRPr="172EA38B" w:rsidR="0AAFA519">
          <w:rPr>
            <w:rStyle w:val="Hyperlink"/>
            <w:rFonts w:ascii="Calibri" w:hAnsi="Calibri" w:eastAsia="Calibri" w:cs="Calibri" w:asciiTheme="minorAscii" w:hAnsiTheme="minorAscii" w:eastAsiaTheme="minorAscii" w:cstheme="minorAscii"/>
            <w:b w:val="0"/>
            <w:bCs w:val="0"/>
            <w:i w:val="0"/>
            <w:iCs w:val="0"/>
            <w:caps w:val="0"/>
            <w:smallCaps w:val="0"/>
            <w:noProof w:val="0"/>
            <w:sz w:val="22"/>
            <w:szCs w:val="22"/>
            <w:lang w:val="en-GB"/>
          </w:rPr>
          <w:t>Statement of Expectations for Doctoral Training</w:t>
        </w:r>
      </w:hyperlink>
    </w:p>
    <w:p w:rsidR="0E382AB8" w:rsidP="172EA38B" w:rsidRDefault="0E382AB8" w14:paraId="2EA4ED33" w14:textId="7F2676BB">
      <w:pPr>
        <w:pStyle w:val="ListParagraph"/>
        <w:numPr>
          <w:ilvl w:val="0"/>
          <w:numId w:val="7"/>
        </w:numPr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en-GB"/>
        </w:rPr>
      </w:pPr>
      <w:hyperlink r:id="R2efd520e449d450e">
        <w:r w:rsidRPr="2AA3E0EB" w:rsidR="0D2A53F8">
          <w:rPr>
            <w:rStyle w:val="Hyperlink"/>
            <w:rFonts w:ascii="Calibri" w:hAnsi="Calibri" w:eastAsia="Calibri" w:cs="Calibri" w:asciiTheme="minorAscii" w:hAnsiTheme="minorAscii" w:eastAsiaTheme="minorAscii" w:cstheme="minorAscii"/>
            <w:b w:val="0"/>
            <w:bCs w:val="0"/>
            <w:i w:val="0"/>
            <w:iCs w:val="0"/>
            <w:caps w:val="0"/>
            <w:smallCaps w:val="0"/>
            <w:noProof w:val="0"/>
            <w:sz w:val="22"/>
            <w:szCs w:val="22"/>
            <w:lang w:val="en-GB"/>
          </w:rPr>
          <w:t>BBSRC's Statement of Safeguarding Good Scientific Practice</w:t>
        </w:r>
      </w:hyperlink>
    </w:p>
    <w:p w:rsidRPr="00D32A62" w:rsidR="004E2D1C" w:rsidP="172EA38B" w:rsidRDefault="004E2D1C" w14:paraId="048B0554" w14:textId="7FAEA6B0">
      <w:pPr>
        <w:pStyle w:val="Heading2"/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</w:pPr>
      <w:r w:rsidR="004E2D1C">
        <w:rPr/>
        <w:t>Commitment to our Training Programme</w:t>
      </w:r>
    </w:p>
    <w:p w:rsidRPr="00D32A62" w:rsidR="00835665" w:rsidP="172EA38B" w:rsidRDefault="00835665" w14:paraId="45372B09" w14:textId="2F6901F5">
      <w:pPr>
        <w:rPr>
          <w:rFonts w:ascii="Calibri" w:hAnsi="Calibri" w:eastAsia="Calibri" w:cs="Calibri" w:asciiTheme="minorAscii" w:hAnsiTheme="minorAscii" w:eastAsiaTheme="minorAscii" w:cstheme="minorAscii"/>
          <w:color w:val="1F3864"/>
          <w:sz w:val="22"/>
          <w:szCs w:val="22"/>
        </w:rPr>
      </w:pPr>
      <w:r w:rsidRPr="172EA38B" w:rsidR="00835665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EastBio</w:t>
      </w:r>
      <w:r w:rsidRPr="172EA38B" w:rsidR="004E2D1C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has agreed with UKRI BBSRC and all partner institutions a programme of training for all students, which includes regular attendance at training days and </w:t>
      </w:r>
      <w:r w:rsidRPr="172EA38B" w:rsidR="00C95397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in person events</w:t>
      </w:r>
      <w:r w:rsidRPr="172EA38B" w:rsidR="004E2D1C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in all years of the programme (with a particular focus on years 1 and 2)</w:t>
      </w:r>
      <w:r w:rsidRPr="172EA38B" w:rsidR="1012AC13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- </w:t>
      </w:r>
      <w:r w:rsidRPr="172EA38B" w:rsidR="6AE9903F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a total of ~18 days of training across the PhD duration</w:t>
      </w:r>
      <w:r w:rsidRPr="172EA38B" w:rsidR="004E2D1C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. </w:t>
      </w:r>
      <w:r w:rsidRPr="172EA38B" w:rsidR="00835665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Our</w:t>
      </w:r>
      <w:r w:rsidRPr="172EA38B" w:rsidR="004E2D1C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students also</w:t>
      </w:r>
      <w:r w:rsidRPr="172EA38B" w:rsidR="506EAE53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take annual leave to</w:t>
      </w:r>
      <w:r w:rsidRPr="172EA38B" w:rsidR="004E2D1C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spend </w:t>
      </w:r>
      <w:r w:rsidRPr="172EA38B" w:rsidR="62E6162F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a maximum of </w:t>
      </w:r>
      <w:r w:rsidRPr="172EA38B" w:rsidR="004E2D1C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3 months </w:t>
      </w:r>
      <w:r w:rsidRPr="172EA38B" w:rsidR="00C95397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full-time </w:t>
      </w:r>
      <w:r w:rsidRPr="172EA38B" w:rsidR="004E2D1C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on a Professional Internship in year 2</w:t>
      </w:r>
      <w:r w:rsidRPr="172EA38B" w:rsidR="00835665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or </w:t>
      </w:r>
      <w:r w:rsidRPr="172EA38B" w:rsidR="004E2D1C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3, on a project unrelated to their PhD project. Students on a </w:t>
      </w:r>
      <w:r w:rsidRPr="172EA38B" w:rsidR="00C95397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Collaborative (CASE) project</w:t>
      </w:r>
      <w:r w:rsidRPr="172EA38B" w:rsidR="004E2D1C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with a non-academic partner </w:t>
      </w:r>
      <w:r w:rsidRPr="172EA38B" w:rsidR="00835665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are expected </w:t>
      </w:r>
      <w:r w:rsidRPr="172EA38B" w:rsidR="004E2D1C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to spend between 3 and 18 months on the </w:t>
      </w:r>
      <w:r w:rsidRPr="172EA38B" w:rsidR="00C95397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CASE partner’s</w:t>
      </w:r>
      <w:r w:rsidRPr="172EA38B" w:rsidR="004E2D1C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premises as part of their research project; we ask you to help us </w:t>
      </w:r>
      <w:r w:rsidRPr="172EA38B" w:rsidR="1C6B95CE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ensure the completion and positive rewards of your student placement</w:t>
      </w:r>
      <w:r w:rsidRPr="172EA38B" w:rsidR="004E2D1C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. We make our expectations from non-academic partners clear from early on by asking you to coordinate relevant information about engagement, </w:t>
      </w:r>
      <w:r w:rsidRPr="172EA38B" w:rsidR="004E2D1C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inputs</w:t>
      </w:r>
      <w:r w:rsidRPr="172EA38B" w:rsidR="004E2D1C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and plans with them as </w:t>
      </w:r>
      <w:r w:rsidRPr="172EA38B" w:rsidR="00835665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described in your CASE project proposal</w:t>
      </w:r>
      <w:r w:rsidRPr="172EA38B" w:rsidR="004E2D1C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. </w:t>
      </w:r>
    </w:p>
    <w:p w:rsidRPr="00D32A62" w:rsidR="00835665" w:rsidP="172EA38B" w:rsidRDefault="00835665" w14:paraId="33F7E10B" w14:textId="77777777">
      <w:pPr>
        <w:rPr>
          <w:rFonts w:ascii="Calibri" w:hAnsi="Calibri" w:eastAsia="Calibri" w:cs="Calibri" w:asciiTheme="minorAscii" w:hAnsiTheme="minorAscii" w:eastAsiaTheme="minorAscii" w:cstheme="minorAscii"/>
          <w:color w:val="1F3864"/>
          <w:sz w:val="22"/>
          <w:szCs w:val="22"/>
        </w:rPr>
      </w:pPr>
    </w:p>
    <w:p w:rsidRPr="00D32A62" w:rsidR="004E2D1C" w:rsidP="172EA38B" w:rsidRDefault="00C95397" w14:paraId="048B0555" w14:textId="6790A2B9">
      <w:pPr>
        <w:rPr>
          <w:rFonts w:ascii="Calibri" w:hAnsi="Calibri" w:eastAsia="Calibri" w:cs="Calibri" w:asciiTheme="minorAscii" w:hAnsiTheme="minorAscii" w:eastAsiaTheme="minorAscii" w:cstheme="minorAscii"/>
          <w:color w:val="1F3864"/>
          <w:sz w:val="22"/>
          <w:szCs w:val="22"/>
        </w:rPr>
      </w:pPr>
      <w:r w:rsidRPr="172EA38B" w:rsidR="00C95397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Supervisors </w:t>
      </w:r>
      <w:r w:rsidRPr="172EA38B" w:rsidR="00C95397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play</w:t>
      </w:r>
      <w:r w:rsidRPr="172EA38B" w:rsidR="00C95397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</w:t>
      </w:r>
      <w:r w:rsidRPr="172EA38B" w:rsidR="00C95397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a very important</w:t>
      </w:r>
      <w:r w:rsidRPr="172EA38B" w:rsidR="00C95397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</w:t>
      </w:r>
      <w:r w:rsidRPr="172EA38B" w:rsidR="0FE78B07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role in</w:t>
      </w:r>
      <w:r w:rsidRPr="172EA38B" w:rsidR="00C95397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our programme, helping to guide students and providing them with steering, </w:t>
      </w:r>
      <w:r w:rsidRPr="172EA38B" w:rsidR="00C95397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feedback</w:t>
      </w:r>
      <w:r w:rsidRPr="172EA38B" w:rsidR="00C95397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and support. </w:t>
      </w:r>
      <w:r w:rsidRPr="172EA38B" w:rsidR="004E2D1C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We require your commitment to support your student’s </w:t>
      </w:r>
      <w:r w:rsidRPr="172EA38B" w:rsidR="4A0BB6A5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dynamic engagement with</w:t>
      </w:r>
      <w:r w:rsidRPr="172EA38B" w:rsidR="004E2D1C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the </w:t>
      </w:r>
      <w:r w:rsidRPr="172EA38B" w:rsidR="554F94EB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EastBio </w:t>
      </w:r>
      <w:r w:rsidRPr="172EA38B" w:rsidR="004E2D1C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training events and activities. </w:t>
      </w:r>
      <w:r w:rsidRPr="172EA38B" w:rsidR="00835665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We streamline our communication </w:t>
      </w:r>
      <w:r w:rsidRPr="172EA38B" w:rsidR="596757A7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by sharing </w:t>
      </w:r>
      <w:r w:rsidRPr="172EA38B" w:rsidR="00835665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clear </w:t>
      </w:r>
      <w:r w:rsidRPr="172EA38B" w:rsidR="00C95397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guidance about our </w:t>
      </w:r>
      <w:r w:rsidRPr="172EA38B" w:rsidR="00835665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recruitment </w:t>
      </w:r>
      <w:r w:rsidRPr="172EA38B" w:rsidR="00C95397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and training expectations</w:t>
      </w:r>
      <w:r w:rsidRPr="172EA38B" w:rsidR="00835665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, </w:t>
      </w:r>
      <w:r w:rsidRPr="172EA38B" w:rsidR="11297339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running </w:t>
      </w:r>
      <w:r w:rsidRPr="172EA38B" w:rsidR="00835665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in</w:t>
      </w:r>
      <w:r w:rsidRPr="172EA38B" w:rsidR="00C95397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-</w:t>
      </w:r>
      <w:r w:rsidRPr="172EA38B" w:rsidR="00835665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person induction and symposia</w:t>
      </w:r>
      <w:r w:rsidRPr="172EA38B" w:rsidR="7C8F0905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events</w:t>
      </w:r>
      <w:r w:rsidRPr="172EA38B" w:rsidR="00835665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, networking sessions for supervisors and</w:t>
      </w:r>
      <w:r w:rsidRPr="172EA38B" w:rsidR="16B80A61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offering</w:t>
      </w:r>
      <w:r w:rsidRPr="172EA38B" w:rsidR="00835665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</w:t>
      </w:r>
      <w:r w:rsidRPr="172EA38B" w:rsidR="2245F6AA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professional development opportunities (</w:t>
      </w:r>
      <w:r w:rsidRPr="172EA38B" w:rsidR="4A1D6127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together </w:t>
      </w:r>
      <w:r w:rsidRPr="172EA38B" w:rsidR="2245F6AA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with our new partner Scottish Policy &amp; Research Exchange)</w:t>
      </w:r>
      <w:r w:rsidRPr="172EA38B" w:rsidR="00835665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, our monthly newsletters and via the annual programme survey. Our </w:t>
      </w:r>
      <w:r w:rsidRPr="172EA38B" w:rsidR="5085CF02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M</w:t>
      </w:r>
      <w:r w:rsidRPr="172EA38B" w:rsidR="00835665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anagement </w:t>
      </w:r>
      <w:r w:rsidRPr="172EA38B" w:rsidR="5DCAAE2F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G</w:t>
      </w:r>
      <w:r w:rsidRPr="172EA38B" w:rsidR="00835665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roup </w:t>
      </w:r>
      <w:r w:rsidRPr="172EA38B" w:rsidR="00C95397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has an open</w:t>
      </w:r>
      <w:r w:rsidRPr="172EA38B" w:rsidR="0486B3FB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-</w:t>
      </w:r>
      <w:r w:rsidRPr="172EA38B" w:rsidR="00C95397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door policy and welcomes</w:t>
      </w:r>
      <w:r w:rsidRPr="172EA38B" w:rsidR="00835665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your views</w:t>
      </w:r>
      <w:r w:rsidRPr="172EA38B" w:rsidR="00C95397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-</w:t>
      </w:r>
      <w:r w:rsidRPr="172EA38B" w:rsidR="00835665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you may contact any of our govern</w:t>
      </w:r>
      <w:r w:rsidRPr="172EA38B" w:rsidR="133AE9E2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ing</w:t>
      </w:r>
      <w:r w:rsidRPr="172EA38B" w:rsidR="00835665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bodies, including the </w:t>
      </w:r>
      <w:r w:rsidRPr="172EA38B" w:rsidR="6B4C3B63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four EastBio</w:t>
      </w:r>
      <w:r w:rsidRPr="172EA38B" w:rsidR="00835665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</w:t>
      </w:r>
      <w:r w:rsidRPr="172EA38B" w:rsidR="00835665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committees</w:t>
      </w:r>
      <w:r w:rsidRPr="172EA38B" w:rsidR="4B776606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(on recruitment, training, industry engagement and EDI)</w:t>
      </w:r>
      <w:r w:rsidRPr="172EA38B" w:rsidR="00835665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.</w:t>
      </w:r>
    </w:p>
    <w:p w:rsidRPr="00D32A62" w:rsidR="004E2D1C" w:rsidP="172EA38B" w:rsidRDefault="004E2D1C" w14:paraId="048B0556" w14:textId="77777777">
      <w:pPr>
        <w:rPr>
          <w:rFonts w:ascii="Calibri" w:hAnsi="Calibri" w:eastAsia="Calibri" w:cs="Calibri" w:asciiTheme="minorAscii" w:hAnsiTheme="minorAscii" w:eastAsiaTheme="minorAscii" w:cstheme="minorAscii"/>
          <w:color w:val="1F3864"/>
          <w:sz w:val="22"/>
          <w:szCs w:val="22"/>
        </w:rPr>
      </w:pPr>
    </w:p>
    <w:p w:rsidRPr="00D32A62" w:rsidR="004E2D1C" w:rsidP="172EA38B" w:rsidRDefault="004E2D1C" w14:paraId="048B0557" w14:textId="2ADD57A0">
      <w:pPr>
        <w:rPr>
          <w:rFonts w:ascii="Calibri" w:hAnsi="Calibri" w:eastAsia="Calibri" w:cs="Calibri" w:asciiTheme="minorAscii" w:hAnsiTheme="minorAscii" w:eastAsiaTheme="minorAscii" w:cstheme="minorAscii"/>
          <w:color w:val="1F3864"/>
          <w:sz w:val="22"/>
          <w:szCs w:val="22"/>
        </w:rPr>
      </w:pPr>
      <w:r w:rsidRPr="172EA38B" w:rsidR="004E2D1C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We </w:t>
      </w:r>
      <w:r w:rsidRPr="172EA38B" w:rsidR="00C95397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encourage supervisors</w:t>
      </w:r>
      <w:r w:rsidRPr="172EA38B" w:rsidR="004E2D1C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to attend Induction</w:t>
      </w:r>
      <w:r w:rsidRPr="172EA38B" w:rsidR="00D32A62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days</w:t>
      </w:r>
      <w:r w:rsidRPr="172EA38B" w:rsidR="004E2D1C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, take part in and help </w:t>
      </w:r>
      <w:r w:rsidRPr="172EA38B" w:rsidR="00D32A62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plan</w:t>
      </w:r>
      <w:r w:rsidRPr="172EA38B" w:rsidR="004E2D1C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thematic group meetings in year 1 and attend our annual summer Symposia (</w:t>
      </w:r>
      <w:r w:rsidRPr="172EA38B" w:rsidR="00835665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early</w:t>
      </w:r>
      <w:r w:rsidRPr="172EA38B" w:rsidR="00D32A62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June with a focus on research or impacts</w:t>
      </w:r>
      <w:r w:rsidRPr="172EA38B" w:rsidR="004E2D1C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). We provide opportunities for you to </w:t>
      </w:r>
      <w:r w:rsidRPr="172EA38B" w:rsidR="3CF3D766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engage with the EastBio programme </w:t>
      </w:r>
      <w:r w:rsidRPr="172EA38B" w:rsidR="004E2D1C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and share feedback </w:t>
      </w:r>
      <w:r w:rsidRPr="172EA38B" w:rsidR="00D32A62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either in person or via surveys and meetings with the Management Group</w:t>
      </w:r>
      <w:r w:rsidRPr="172EA38B" w:rsidR="004E2D1C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.</w:t>
      </w:r>
    </w:p>
    <w:p w:rsidRPr="00D32A62" w:rsidR="00835665" w:rsidP="172EA38B" w:rsidRDefault="00835665" w14:paraId="36CBF8BC" w14:textId="77777777">
      <w:pPr>
        <w:rPr>
          <w:rFonts w:ascii="Calibri" w:hAnsi="Calibri" w:eastAsia="Calibri" w:cs="Calibri" w:asciiTheme="minorAscii" w:hAnsiTheme="minorAscii" w:eastAsiaTheme="minorAscii" w:cstheme="minorAscii"/>
          <w:color w:val="1F3864"/>
          <w:sz w:val="22"/>
          <w:szCs w:val="22"/>
        </w:rPr>
      </w:pPr>
    </w:p>
    <w:p w:rsidRPr="00D32A62" w:rsidR="00835665" w:rsidP="172EA38B" w:rsidRDefault="00C95397" w14:paraId="2B2E46D1" w14:textId="0361F200">
      <w:pPr>
        <w:rPr>
          <w:rFonts w:ascii="Calibri" w:hAnsi="Calibri" w:eastAsia="Calibri" w:cs="Calibri" w:asciiTheme="minorAscii" w:hAnsiTheme="minorAscii" w:eastAsiaTheme="minorAscii" w:cstheme="minorAscii"/>
          <w:color w:val="1F3864"/>
          <w:sz w:val="22"/>
          <w:szCs w:val="22"/>
        </w:rPr>
      </w:pPr>
      <w:hyperlink r:id="Re9fa53329e3f4f9f">
        <w:r w:rsidRPr="172EA38B" w:rsidR="00835665">
          <w:rPr>
            <w:rStyle w:val="Hyperlink"/>
            <w:rFonts w:ascii="Calibri" w:hAnsi="Calibri" w:eastAsia="Calibri" w:cs="Calibri" w:asciiTheme="minorAscii" w:hAnsiTheme="minorAscii" w:eastAsiaTheme="minorAscii" w:cstheme="minorAscii"/>
            <w:sz w:val="22"/>
            <w:szCs w:val="22"/>
          </w:rPr>
          <w:t>Training overview</w:t>
        </w:r>
      </w:hyperlink>
    </w:p>
    <w:p w:rsidRPr="00D32A62" w:rsidR="00835665" w:rsidP="172EA38B" w:rsidRDefault="00C95397" w14:paraId="1A5C44A2" w14:textId="64E7BF06">
      <w:pPr>
        <w:rPr>
          <w:rFonts w:ascii="Calibri" w:hAnsi="Calibri" w:eastAsia="Calibri" w:cs="Calibri" w:asciiTheme="minorAscii" w:hAnsiTheme="minorAscii" w:eastAsiaTheme="minorAscii" w:cstheme="minorAscii"/>
          <w:color w:val="1F3864"/>
          <w:sz w:val="22"/>
          <w:szCs w:val="22"/>
        </w:rPr>
      </w:pPr>
      <w:hyperlink r:id="R3a7f4df2f16149c1">
        <w:r w:rsidRPr="172EA38B" w:rsidR="00835665">
          <w:rPr>
            <w:rStyle w:val="Hyperlink"/>
            <w:rFonts w:ascii="Calibri" w:hAnsi="Calibri" w:eastAsia="Calibri" w:cs="Calibri" w:asciiTheme="minorAscii" w:hAnsiTheme="minorAscii" w:eastAsiaTheme="minorAscii" w:cstheme="minorAscii"/>
            <w:sz w:val="22"/>
            <w:szCs w:val="22"/>
          </w:rPr>
          <w:t>Student Handbook</w:t>
        </w:r>
      </w:hyperlink>
    </w:p>
    <w:p w:rsidRPr="00D32A62" w:rsidR="00835665" w:rsidP="172EA38B" w:rsidRDefault="00835665" w14:paraId="149D80AF" w14:textId="4545FBBE">
      <w:pPr>
        <w:rPr>
          <w:rFonts w:ascii="Calibri" w:hAnsi="Calibri" w:eastAsia="Calibri" w:cs="Calibri" w:asciiTheme="minorAscii" w:hAnsiTheme="minorAscii" w:eastAsiaTheme="minorAscii" w:cstheme="minorAscii"/>
          <w:color w:val="1F3864"/>
          <w:sz w:val="22"/>
          <w:szCs w:val="22"/>
        </w:rPr>
      </w:pPr>
      <w:hyperlink r:id="R43c997178d4c4f40">
        <w:r w:rsidRPr="2AA3E0EB" w:rsidR="0F847557">
          <w:rPr>
            <w:rStyle w:val="Hyperlink"/>
            <w:rFonts w:ascii="Calibri" w:hAnsi="Calibri" w:eastAsia="Calibri" w:cs="Calibri" w:asciiTheme="minorAscii" w:hAnsiTheme="minorAscii" w:eastAsiaTheme="minorAscii" w:cstheme="minorAscii"/>
            <w:noProof w:val="0"/>
            <w:sz w:val="22"/>
            <w:szCs w:val="22"/>
            <w:lang w:val="en-GB"/>
          </w:rPr>
          <w:t>EastBio Supervisor Handbook</w:t>
        </w:r>
      </w:hyperlink>
      <w:bookmarkStart w:name="Bookmark1" w:id="745806345"/>
      <w:bookmarkEnd w:id="745806345"/>
    </w:p>
    <w:p w:rsidRPr="00D32A62" w:rsidR="00835665" w:rsidP="172EA38B" w:rsidRDefault="00C95397" w14:paraId="2967A004" w14:textId="663B808B">
      <w:pPr>
        <w:rPr>
          <w:rFonts w:ascii="Calibri" w:hAnsi="Calibri" w:eastAsia="Calibri" w:cs="Calibri" w:asciiTheme="minorAscii" w:hAnsiTheme="minorAscii" w:eastAsiaTheme="minorAscii" w:cstheme="minorAscii"/>
          <w:color w:val="1F3864"/>
          <w:sz w:val="22"/>
          <w:szCs w:val="22"/>
        </w:rPr>
      </w:pPr>
      <w:hyperlink r:id="Rab2424e90b104f5c">
        <w:r w:rsidRPr="172EA38B" w:rsidR="00835665">
          <w:rPr>
            <w:rStyle w:val="Hyperlink"/>
            <w:rFonts w:ascii="Calibri" w:hAnsi="Calibri" w:eastAsia="Calibri" w:cs="Calibri" w:asciiTheme="minorAscii" w:hAnsiTheme="minorAscii" w:eastAsiaTheme="minorAscii" w:cstheme="minorAscii"/>
            <w:sz w:val="22"/>
            <w:szCs w:val="22"/>
          </w:rPr>
          <w:t>Placements</w:t>
        </w:r>
      </w:hyperlink>
    </w:p>
    <w:p w:rsidRPr="00D32A62" w:rsidR="00835665" w:rsidP="172EA38B" w:rsidRDefault="00C95397" w14:paraId="3337E09B" w14:textId="006EE703">
      <w:pPr>
        <w:rPr>
          <w:rFonts w:ascii="Calibri" w:hAnsi="Calibri" w:eastAsia="Calibri" w:cs="Calibri" w:asciiTheme="minorAscii" w:hAnsiTheme="minorAscii" w:eastAsiaTheme="minorAscii" w:cstheme="minorAscii"/>
          <w:color w:val="1F3864"/>
          <w:sz w:val="22"/>
          <w:szCs w:val="22"/>
        </w:rPr>
      </w:pPr>
      <w:hyperlink r:id="Rfc83d4dfb088459e">
        <w:r w:rsidRPr="172EA38B" w:rsidR="00835665">
          <w:rPr>
            <w:rStyle w:val="Hyperlink"/>
            <w:rFonts w:ascii="Calibri" w:hAnsi="Calibri" w:eastAsia="Calibri" w:cs="Calibri" w:asciiTheme="minorAscii" w:hAnsiTheme="minorAscii" w:eastAsiaTheme="minorAscii" w:cstheme="minorAscii"/>
            <w:sz w:val="22"/>
            <w:szCs w:val="22"/>
          </w:rPr>
          <w:t>You said, we did</w:t>
        </w:r>
      </w:hyperlink>
    </w:p>
    <w:p w:rsidRPr="00D32A62" w:rsidR="00835665" w:rsidP="172EA38B" w:rsidRDefault="00C95397" w14:paraId="6A8BE7D1" w14:textId="673EB95A">
      <w:pPr>
        <w:rPr>
          <w:rFonts w:ascii="Calibri" w:hAnsi="Calibri" w:eastAsia="Calibri" w:cs="Calibri" w:asciiTheme="minorAscii" w:hAnsiTheme="minorAscii" w:eastAsiaTheme="minorAscii" w:cstheme="minorAscii"/>
          <w:color w:val="1F3864"/>
          <w:sz w:val="22"/>
          <w:szCs w:val="22"/>
        </w:rPr>
      </w:pPr>
      <w:hyperlink r:id="R72203a4a624b4b1f">
        <w:r w:rsidRPr="172EA38B" w:rsidR="00835665">
          <w:rPr>
            <w:rStyle w:val="Hyperlink"/>
            <w:rFonts w:ascii="Calibri" w:hAnsi="Calibri" w:eastAsia="Calibri" w:cs="Calibri" w:asciiTheme="minorAscii" w:hAnsiTheme="minorAscii" w:eastAsiaTheme="minorAscii" w:cstheme="minorAscii"/>
            <w:sz w:val="22"/>
            <w:szCs w:val="22"/>
          </w:rPr>
          <w:t>CASE students</w:t>
        </w:r>
      </w:hyperlink>
    </w:p>
    <w:p w:rsidRPr="00D32A62" w:rsidR="00835665" w:rsidP="172EA38B" w:rsidRDefault="00C95397" w14:paraId="3113A8D8" w14:textId="3CCB7053">
      <w:pPr>
        <w:rPr>
          <w:rFonts w:ascii="Calibri" w:hAnsi="Calibri" w:eastAsia="Calibri" w:cs="Calibri" w:asciiTheme="minorAscii" w:hAnsiTheme="minorAscii" w:eastAsiaTheme="minorAscii" w:cstheme="minorAscii"/>
          <w:color w:val="1F3864"/>
          <w:sz w:val="22"/>
          <w:szCs w:val="22"/>
        </w:rPr>
      </w:pPr>
      <w:hyperlink r:id="R524d2cf5c94c4cd6">
        <w:r w:rsidRPr="172EA38B" w:rsidR="00835665">
          <w:rPr>
            <w:rStyle w:val="Hyperlink"/>
            <w:rFonts w:ascii="Calibri" w:hAnsi="Calibri" w:eastAsia="Calibri" w:cs="Calibri" w:asciiTheme="minorAscii" w:hAnsiTheme="minorAscii" w:eastAsiaTheme="minorAscii" w:cstheme="minorAscii"/>
            <w:sz w:val="22"/>
            <w:szCs w:val="22"/>
          </w:rPr>
          <w:t>Programme contacts</w:t>
        </w:r>
      </w:hyperlink>
    </w:p>
    <w:p w:rsidRPr="00D32A62" w:rsidR="00835665" w:rsidP="172EA38B" w:rsidRDefault="00C95397" w14:paraId="2A05E1E8" w14:textId="4228BD23">
      <w:pPr>
        <w:rPr>
          <w:rFonts w:ascii="Calibri" w:hAnsi="Calibri" w:eastAsia="Calibri" w:cs="Calibri" w:asciiTheme="minorAscii" w:hAnsiTheme="minorAscii" w:eastAsiaTheme="minorAscii" w:cstheme="minorAscii"/>
          <w:color w:val="1F3864"/>
          <w:sz w:val="22"/>
          <w:szCs w:val="22"/>
        </w:rPr>
      </w:pPr>
      <w:hyperlink r:id="R2bab138e0cd644ce">
        <w:r w:rsidRPr="172EA38B" w:rsidR="00C95397">
          <w:rPr>
            <w:rStyle w:val="Hyperlink"/>
            <w:rFonts w:ascii="Calibri" w:hAnsi="Calibri" w:eastAsia="Calibri" w:cs="Calibri" w:asciiTheme="minorAscii" w:hAnsiTheme="minorAscii" w:eastAsiaTheme="minorAscii" w:cstheme="minorAscii"/>
            <w:sz w:val="22"/>
            <w:szCs w:val="22"/>
          </w:rPr>
          <w:t>EastBio committees</w:t>
        </w:r>
      </w:hyperlink>
    </w:p>
    <w:p w:rsidRPr="00D32A62" w:rsidR="00760758" w:rsidP="172EA38B" w:rsidRDefault="00760758" w14:paraId="048B055B" w14:textId="4CB15005">
      <w:pPr>
        <w:pStyle w:val="Heading2"/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</w:pPr>
      <w:r w:rsidR="00760758">
        <w:rPr/>
        <w:t>Commitment to Equality, Diversity &amp; Inclusion</w:t>
      </w:r>
    </w:p>
    <w:p w:rsidRPr="00D32A62" w:rsidR="00383E81" w:rsidP="172EA38B" w:rsidRDefault="00383E81" w14:paraId="45652461" w14:textId="77EB2238">
      <w:pPr>
        <w:pStyle w:val="Normal"/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</w:pPr>
      <w:r w:rsidRPr="172EA38B" w:rsidR="01CFA37F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EastBio has develop</w:t>
      </w:r>
      <w:r w:rsidRPr="172EA38B" w:rsidR="04697482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ed</w:t>
      </w:r>
      <w:r w:rsidRPr="172EA38B" w:rsidR="01CFA37F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a dynamic equality, diversity &amp; inclusion plan that the EDI Committee (with academic and student membership) reviews annually after consultation with our stakeholders – the Advisory Group, EDI experts in partner institutions and other BBSRC partnerships. The plan details our commitment to delivering Equality, </w:t>
      </w:r>
      <w:r w:rsidRPr="172EA38B" w:rsidR="01CFA37F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Diversity</w:t>
      </w:r>
      <w:r w:rsidRPr="172EA38B" w:rsidR="01CFA37F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and Inclusion across </w:t>
      </w:r>
      <w:r w:rsidRPr="172EA38B" w:rsidR="5EB3A27B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our programme</w:t>
      </w:r>
      <w:r w:rsidRPr="172EA38B" w:rsidR="01CFA37F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, from recruitment to train</w:t>
      </w:r>
      <w:r w:rsidRPr="172EA38B" w:rsidR="01CFA37F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ing to </w:t>
      </w:r>
      <w:r w:rsidRPr="172EA38B" w:rsidR="01CFA37F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mon</w:t>
      </w:r>
      <w:r w:rsidRPr="172EA38B" w:rsidR="01CFA37F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itoring</w:t>
      </w:r>
      <w:r w:rsidRPr="172EA38B" w:rsidR="01CFA37F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</w:t>
      </w:r>
      <w:r w:rsidRPr="172EA38B" w:rsidR="74901056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outcomes </w:t>
      </w:r>
      <w:r w:rsidRPr="172EA38B" w:rsidR="01CFA37F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and review</w:t>
      </w:r>
      <w:r w:rsidRPr="172EA38B" w:rsidR="4CF6A2EE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ing support measures</w:t>
      </w:r>
      <w:r w:rsidRPr="172EA38B" w:rsidR="01CFA37F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.</w:t>
      </w:r>
    </w:p>
    <w:p w:rsidRPr="00D32A62" w:rsidR="00383E81" w:rsidP="172EA38B" w:rsidRDefault="00383E81" w14:paraId="048B055F" w14:textId="09902CA9">
      <w:pPr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1F3864"/>
          <w:sz w:val="22"/>
          <w:szCs w:val="22"/>
        </w:rPr>
      </w:pPr>
    </w:p>
    <w:p w:rsidRPr="00D32A62" w:rsidR="00383E81" w:rsidP="172EA38B" w:rsidRDefault="00143880" w14:paraId="19AB2DB0" w14:textId="6747EDC0">
      <w:pPr>
        <w:shd w:val="clear" w:color="auto" w:fill="D9E2F3" w:themeFill="accent1" w:themeFillTint="33"/>
        <w:ind w:left="0"/>
        <w:jc w:val="center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1"/>
          <w:iCs w:val="1"/>
          <w:color w:val="1F3864" w:themeColor="accent1" w:themeTint="FF" w:themeShade="80"/>
          <w:sz w:val="22"/>
          <w:szCs w:val="22"/>
        </w:rPr>
      </w:pPr>
      <w:r w:rsidRPr="172EA38B" w:rsidR="01CFA37F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1"/>
          <w:iCs w:val="1"/>
          <w:color w:val="1F3864" w:themeColor="accent1" w:themeTint="FF" w:themeShade="80"/>
          <w:sz w:val="22"/>
          <w:szCs w:val="22"/>
        </w:rPr>
        <w:t>EDI measures at Recruitment</w:t>
      </w:r>
    </w:p>
    <w:p w:rsidRPr="00D32A62" w:rsidR="00383E81" w:rsidP="172EA38B" w:rsidRDefault="00143880" w14:paraId="39C5E1A3" w14:textId="76E5D0D9">
      <w:pPr>
        <w:shd w:val="clear" w:color="auto" w:fill="D9E2F3" w:themeFill="accent1" w:themeFillTint="33"/>
        <w:ind w:left="0"/>
        <w:jc w:val="center"/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1F3864" w:themeColor="accent1" w:themeTint="FF" w:themeShade="80"/>
          <w:sz w:val="22"/>
          <w:szCs w:val="22"/>
        </w:rPr>
      </w:pPr>
    </w:p>
    <w:p w:rsidRPr="00D32A62" w:rsidR="00383E81" w:rsidP="172EA38B" w:rsidRDefault="00143880" w14:paraId="048B0560" w14:textId="6E34E6EE">
      <w:pPr>
        <w:pStyle w:val="Normal"/>
        <w:shd w:val="clear" w:color="auto" w:fill="D9E2F3" w:themeFill="accent1" w:themeFillTint="33"/>
        <w:ind w:left="0"/>
        <w:jc w:val="center"/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1F3864"/>
          <w:sz w:val="22"/>
          <w:szCs w:val="22"/>
        </w:rPr>
      </w:pPr>
      <w:r w:rsidRPr="172EA38B" w:rsidR="00143880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1F3864" w:themeColor="accent1" w:themeTint="FF" w:themeShade="80"/>
          <w:sz w:val="22"/>
          <w:szCs w:val="22"/>
        </w:rPr>
        <w:t>EastBio</w:t>
      </w:r>
      <w:r w:rsidRPr="172EA38B" w:rsidR="00B3107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1F3864" w:themeColor="accent1" w:themeTint="FF" w:themeShade="80"/>
          <w:sz w:val="22"/>
          <w:szCs w:val="22"/>
        </w:rPr>
        <w:t xml:space="preserve"> operate</w:t>
      </w:r>
      <w:r w:rsidRPr="172EA38B" w:rsidR="00143880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1F3864" w:themeColor="accent1" w:themeTint="FF" w:themeShade="80"/>
          <w:sz w:val="22"/>
          <w:szCs w:val="22"/>
        </w:rPr>
        <w:t>s</w:t>
      </w:r>
      <w:r w:rsidRPr="172EA38B" w:rsidR="00B3107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1F3864" w:themeColor="accent1" w:themeTint="FF" w:themeShade="80"/>
          <w:sz w:val="22"/>
          <w:szCs w:val="22"/>
        </w:rPr>
        <w:t xml:space="preserve"> a guaranteed interview scheme for home-fees BAME students</w:t>
      </w:r>
      <w:r w:rsidRPr="172EA38B" w:rsidR="00A56EB0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1F3864" w:themeColor="accent1" w:themeTint="FF" w:themeShade="80"/>
          <w:sz w:val="22"/>
          <w:szCs w:val="22"/>
        </w:rPr>
        <w:t>.</w:t>
      </w:r>
    </w:p>
    <w:p w:rsidRPr="00D32A62" w:rsidR="00383E81" w:rsidP="172EA38B" w:rsidRDefault="00383E81" w14:paraId="048B0561" w14:textId="77777777" w14:noSpellErr="1">
      <w:pPr>
        <w:shd w:val="clear" w:color="auto" w:fill="D9E2F3" w:themeFill="accent1" w:themeFillTint="33"/>
        <w:ind w:left="0"/>
        <w:jc w:val="center"/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1F3864"/>
          <w:sz w:val="22"/>
          <w:szCs w:val="22"/>
        </w:rPr>
      </w:pPr>
    </w:p>
    <w:p w:rsidRPr="00D32A62" w:rsidR="00760758" w:rsidP="172EA38B" w:rsidRDefault="00A56EB0" w14:paraId="048B0562" w14:textId="0FF93097">
      <w:pPr>
        <w:pStyle w:val="Normal"/>
        <w:shd w:val="clear" w:color="auto" w:fill="D9E2F3" w:themeFill="accent1" w:themeFillTint="33"/>
        <w:ind w:left="0"/>
        <w:jc w:val="center"/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1F3864"/>
          <w:sz w:val="22"/>
          <w:szCs w:val="22"/>
        </w:rPr>
      </w:pPr>
      <w:r w:rsidRPr="172EA38B" w:rsidR="00A56EB0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1F3864" w:themeColor="accent1" w:themeTint="FF" w:themeShade="80"/>
          <w:sz w:val="22"/>
          <w:szCs w:val="22"/>
        </w:rPr>
        <w:t xml:space="preserve">We will </w:t>
      </w:r>
      <w:r w:rsidRPr="172EA38B" w:rsidR="00383E81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1F3864" w:themeColor="accent1" w:themeTint="FF" w:themeShade="80"/>
          <w:sz w:val="22"/>
          <w:szCs w:val="22"/>
        </w:rPr>
        <w:t>also</w:t>
      </w:r>
      <w:r w:rsidRPr="172EA38B" w:rsidR="00B3107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1F3864" w:themeColor="accent1" w:themeTint="FF" w:themeShade="80"/>
          <w:sz w:val="22"/>
          <w:szCs w:val="22"/>
        </w:rPr>
        <w:t xml:space="preserve"> continue considering information on </w:t>
      </w:r>
      <w:r w:rsidRPr="172EA38B" w:rsidR="6842153F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1F3864" w:themeColor="accent1" w:themeTint="FF" w:themeShade="80"/>
          <w:sz w:val="22"/>
          <w:szCs w:val="22"/>
        </w:rPr>
        <w:t>c</w:t>
      </w:r>
      <w:r w:rsidRPr="172EA38B" w:rsidR="708780CE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1F3864" w:themeColor="accent1" w:themeTint="FF" w:themeShade="80"/>
          <w:sz w:val="22"/>
          <w:szCs w:val="22"/>
        </w:rPr>
        <w:t xml:space="preserve">ertain </w:t>
      </w:r>
      <w:r w:rsidRPr="172EA38B" w:rsidR="00B3107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1F3864" w:themeColor="accent1" w:themeTint="FF" w:themeShade="80"/>
          <w:sz w:val="22"/>
          <w:szCs w:val="22"/>
        </w:rPr>
        <w:t>protected characteristics</w:t>
      </w:r>
      <w:r w:rsidRPr="172EA38B" w:rsidR="6E2258BC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1F3864" w:themeColor="accent1" w:themeTint="FF" w:themeShade="80"/>
          <w:sz w:val="22"/>
          <w:szCs w:val="22"/>
        </w:rPr>
        <w:t xml:space="preserve"> – i.e. </w:t>
      </w:r>
      <w:r w:rsidRPr="172EA38B" w:rsidR="00B3107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1F3864" w:themeColor="accent1" w:themeTint="FF" w:themeShade="80"/>
          <w:sz w:val="22"/>
          <w:szCs w:val="22"/>
        </w:rPr>
        <w:t>disability, age, socioeconomic backgrounds</w:t>
      </w:r>
      <w:r w:rsidRPr="172EA38B" w:rsidR="3C64C703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1F3864" w:themeColor="accent1" w:themeTint="FF" w:themeShade="80"/>
          <w:sz w:val="22"/>
          <w:szCs w:val="22"/>
        </w:rPr>
        <w:t xml:space="preserve"> -</w:t>
      </w:r>
      <w:r w:rsidRPr="172EA38B" w:rsidR="00B3107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1F3864" w:themeColor="accent1" w:themeTint="FF" w:themeShade="80"/>
          <w:sz w:val="22"/>
          <w:szCs w:val="22"/>
        </w:rPr>
        <w:t xml:space="preserve"> for candidates of equal merit at two points </w:t>
      </w:r>
      <w:r w:rsidRPr="172EA38B" w:rsidR="00FE790C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1F3864" w:themeColor="accent1" w:themeTint="FF" w:themeShade="80"/>
          <w:sz w:val="22"/>
          <w:szCs w:val="22"/>
        </w:rPr>
        <w:t>in</w:t>
      </w:r>
      <w:r w:rsidRPr="172EA38B" w:rsidR="00B3107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1F3864" w:themeColor="accent1" w:themeTint="FF" w:themeShade="80"/>
          <w:sz w:val="22"/>
          <w:szCs w:val="22"/>
        </w:rPr>
        <w:t xml:space="preserve"> the recruitment: (a) </w:t>
      </w:r>
      <w:r w:rsidRPr="172EA38B" w:rsidR="62007A4B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1F3864" w:themeColor="accent1" w:themeTint="FF" w:themeShade="80"/>
          <w:sz w:val="22"/>
          <w:szCs w:val="22"/>
        </w:rPr>
        <w:t xml:space="preserve">when </w:t>
      </w:r>
      <w:r w:rsidRPr="172EA38B" w:rsidR="00B3107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1F3864" w:themeColor="accent1" w:themeTint="FF" w:themeShade="80"/>
          <w:sz w:val="22"/>
          <w:szCs w:val="22"/>
        </w:rPr>
        <w:t xml:space="preserve">shortlisting nominating candidates and (b) </w:t>
      </w:r>
      <w:r w:rsidRPr="172EA38B" w:rsidR="4281EB4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1F3864" w:themeColor="accent1" w:themeTint="FF" w:themeShade="80"/>
          <w:sz w:val="22"/>
          <w:szCs w:val="22"/>
        </w:rPr>
        <w:t xml:space="preserve">at </w:t>
      </w:r>
      <w:r w:rsidRPr="172EA38B" w:rsidR="00B3107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1F3864" w:themeColor="accent1" w:themeTint="FF" w:themeShade="80"/>
          <w:sz w:val="22"/>
          <w:szCs w:val="22"/>
        </w:rPr>
        <w:t xml:space="preserve">interview/offer stage. Please note that we </w:t>
      </w:r>
      <w:r w:rsidRPr="172EA38B" w:rsidR="00B3107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1F3864" w:themeColor="accent1" w:themeTint="FF" w:themeShade="80"/>
          <w:sz w:val="22"/>
          <w:szCs w:val="22"/>
        </w:rPr>
        <w:t>operate</w:t>
      </w:r>
      <w:r w:rsidRPr="172EA38B" w:rsidR="00B3107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1F3864" w:themeColor="accent1" w:themeTint="FF" w:themeShade="80"/>
          <w:sz w:val="22"/>
          <w:szCs w:val="22"/>
        </w:rPr>
        <w:t xml:space="preserve"> the </w:t>
      </w:r>
      <w:r w:rsidRPr="172EA38B" w:rsidR="00B3107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1F3864" w:themeColor="accent1" w:themeTint="FF" w:themeShade="80"/>
          <w:sz w:val="22"/>
          <w:szCs w:val="22"/>
        </w:rPr>
        <w:t>selection</w:t>
      </w:r>
      <w:r w:rsidRPr="172EA38B" w:rsidR="00B3107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1F3864" w:themeColor="accent1" w:themeTint="FF" w:themeShade="80"/>
          <w:sz w:val="22"/>
          <w:szCs w:val="22"/>
        </w:rPr>
        <w:t xml:space="preserve"> of overseas students </w:t>
      </w:r>
      <w:r w:rsidRPr="172EA38B" w:rsidR="00FE790C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1F3864" w:themeColor="accent1" w:themeTint="FF" w:themeShade="80"/>
          <w:sz w:val="22"/>
          <w:szCs w:val="22"/>
        </w:rPr>
        <w:t xml:space="preserve">strictly </w:t>
      </w:r>
      <w:r w:rsidRPr="172EA38B" w:rsidR="00B3107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1F3864" w:themeColor="accent1" w:themeTint="FF" w:themeShade="80"/>
          <w:sz w:val="22"/>
          <w:szCs w:val="22"/>
        </w:rPr>
        <w:t xml:space="preserve">according to the UKRI 30% cap across our </w:t>
      </w:r>
      <w:r w:rsidRPr="172EA38B" w:rsidR="003D6E0E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1F3864" w:themeColor="accent1" w:themeTint="FF" w:themeShade="80"/>
          <w:sz w:val="22"/>
          <w:szCs w:val="22"/>
        </w:rPr>
        <w:t>partner</w:t>
      </w:r>
      <w:r w:rsidRPr="172EA38B" w:rsidR="00B3107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1F3864" w:themeColor="accent1" w:themeTint="FF" w:themeShade="80"/>
          <w:sz w:val="22"/>
          <w:szCs w:val="22"/>
        </w:rPr>
        <w:t xml:space="preserve"> institutions and advise on intense competition for available places</w:t>
      </w:r>
      <w:r w:rsidRPr="172EA38B" w:rsidR="00FE790C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1F3864" w:themeColor="accent1" w:themeTint="FF" w:themeShade="80"/>
          <w:sz w:val="22"/>
          <w:szCs w:val="22"/>
        </w:rPr>
        <w:t xml:space="preserve">, c. </w:t>
      </w:r>
      <w:r w:rsidRPr="172EA38B" w:rsidR="7F94437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1F3864" w:themeColor="accent1" w:themeTint="FF" w:themeShade="80"/>
          <w:sz w:val="22"/>
          <w:szCs w:val="22"/>
        </w:rPr>
        <w:t>9</w:t>
      </w:r>
      <w:r w:rsidRPr="172EA38B" w:rsidR="00FE790C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1F3864" w:themeColor="accent1" w:themeTint="FF" w:themeShade="80"/>
          <w:sz w:val="22"/>
          <w:szCs w:val="22"/>
        </w:rPr>
        <w:t xml:space="preserve"> studentships</w:t>
      </w:r>
      <w:r w:rsidRPr="172EA38B" w:rsidR="00A56EB0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1F3864" w:themeColor="accent1" w:themeTint="FF" w:themeShade="80"/>
          <w:sz w:val="22"/>
          <w:szCs w:val="22"/>
        </w:rPr>
        <w:t xml:space="preserve"> per intake</w:t>
      </w:r>
      <w:r w:rsidRPr="172EA38B" w:rsidR="00FE790C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1F3864" w:themeColor="accent1" w:themeTint="FF" w:themeShade="80"/>
          <w:sz w:val="22"/>
          <w:szCs w:val="22"/>
        </w:rPr>
        <w:t xml:space="preserve"> across the entire </w:t>
      </w:r>
      <w:r w:rsidRPr="172EA38B" w:rsidR="507C6780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1F3864" w:themeColor="accent1" w:themeTint="FF" w:themeShade="80"/>
          <w:sz w:val="22"/>
          <w:szCs w:val="22"/>
        </w:rPr>
        <w:t>partnership</w:t>
      </w:r>
      <w:r w:rsidRPr="172EA38B" w:rsidR="00B3107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1F3864" w:themeColor="accent1" w:themeTint="FF" w:themeShade="80"/>
          <w:sz w:val="22"/>
          <w:szCs w:val="22"/>
        </w:rPr>
        <w:t xml:space="preserve">. </w:t>
      </w:r>
    </w:p>
    <w:p w:rsidR="172EA38B" w:rsidP="172EA38B" w:rsidRDefault="172EA38B" w14:paraId="37B4D500" w14:textId="7D943543">
      <w:pPr>
        <w:pStyle w:val="Normal"/>
        <w:shd w:val="clear" w:color="auto" w:fill="D9E2F3" w:themeFill="accent1" w:themeFillTint="33"/>
        <w:ind w:left="0"/>
        <w:jc w:val="center"/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1F3864" w:themeColor="accent1" w:themeTint="FF" w:themeShade="80"/>
          <w:sz w:val="22"/>
          <w:szCs w:val="22"/>
        </w:rPr>
      </w:pPr>
    </w:p>
    <w:p w:rsidR="04AB9A10" w:rsidP="172EA38B" w:rsidRDefault="04AB9A10" w14:paraId="56FC1A42" w14:textId="7D2A7A50">
      <w:pPr>
        <w:pStyle w:val="Normal"/>
        <w:shd w:val="clear" w:color="auto" w:fill="D9E2F3" w:themeFill="accent1" w:themeFillTint="33"/>
        <w:ind w:left="0"/>
        <w:jc w:val="center"/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1F3864" w:themeColor="accent1" w:themeTint="FF" w:themeShade="80"/>
          <w:sz w:val="22"/>
          <w:szCs w:val="22"/>
        </w:rPr>
      </w:pPr>
      <w:r w:rsidRPr="172EA38B" w:rsidR="04AB9A10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1F3864" w:themeColor="accent1" w:themeTint="FF" w:themeShade="80"/>
          <w:sz w:val="22"/>
          <w:szCs w:val="22"/>
        </w:rPr>
        <w:t xml:space="preserve">We have also begun in 2024 collecting supervisor diversity data to assess the diversity and inclusion of our recruitment for supervisors. We </w:t>
      </w:r>
      <w:r w:rsidRPr="172EA38B" w:rsidR="08180998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1F3864" w:themeColor="accent1" w:themeTint="FF" w:themeShade="80"/>
          <w:sz w:val="22"/>
          <w:szCs w:val="22"/>
        </w:rPr>
        <w:t>are committed to analyse anonymised data and consider implement evidence-based mitigation measures to improve fairness of allocation fo</w:t>
      </w:r>
      <w:r w:rsidRPr="172EA38B" w:rsidR="025B09C4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1F3864" w:themeColor="accent1" w:themeTint="FF" w:themeShade="80"/>
          <w:sz w:val="22"/>
          <w:szCs w:val="22"/>
        </w:rPr>
        <w:t>r under-</w:t>
      </w:r>
      <w:r w:rsidRPr="172EA38B" w:rsidR="025B09C4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1F3864" w:themeColor="accent1" w:themeTint="FF" w:themeShade="80"/>
          <w:sz w:val="22"/>
          <w:szCs w:val="22"/>
        </w:rPr>
        <w:t>represented</w:t>
      </w:r>
      <w:r w:rsidRPr="172EA38B" w:rsidR="025B09C4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1F3864" w:themeColor="accent1" w:themeTint="FF" w:themeShade="80"/>
          <w:sz w:val="22"/>
          <w:szCs w:val="22"/>
        </w:rPr>
        <w:t xml:space="preserve"> partner labs.</w:t>
      </w:r>
    </w:p>
    <w:p w:rsidRPr="00D32A62" w:rsidR="00760758" w:rsidP="172EA38B" w:rsidRDefault="00760758" w14:paraId="048B0563" w14:textId="77777777">
      <w:pPr>
        <w:rPr>
          <w:rFonts w:ascii="Calibri" w:hAnsi="Calibri" w:eastAsia="Calibri" w:cs="Calibri" w:asciiTheme="minorAscii" w:hAnsiTheme="minorAscii" w:eastAsiaTheme="minorAscii" w:cstheme="minorAscii"/>
          <w:color w:val="1F3864"/>
          <w:sz w:val="22"/>
          <w:szCs w:val="22"/>
        </w:rPr>
      </w:pPr>
    </w:p>
    <w:p w:rsidRPr="00D32A62" w:rsidR="00D32A62" w:rsidP="172EA38B" w:rsidRDefault="00D32A62" w14:paraId="0F1CC0C5" w14:textId="77777777">
      <w:pPr>
        <w:rPr>
          <w:rFonts w:ascii="Calibri" w:hAnsi="Calibri" w:eastAsia="Calibri" w:cs="Calibri" w:asciiTheme="minorAscii" w:hAnsiTheme="minorAscii" w:eastAsiaTheme="minorAscii" w:cstheme="minorAscii"/>
          <w:color w:val="1F3864"/>
          <w:sz w:val="22"/>
          <w:szCs w:val="22"/>
        </w:rPr>
      </w:pPr>
    </w:p>
    <w:p w:rsidRPr="00D32A62" w:rsidR="00D32A62" w:rsidP="172EA38B" w:rsidRDefault="00D32A62" w14:paraId="5D1C081A" w14:textId="77777777">
      <w:pPr>
        <w:rPr>
          <w:rFonts w:ascii="Calibri" w:hAnsi="Calibri" w:eastAsia="Calibri" w:cs="Calibri" w:asciiTheme="minorAscii" w:hAnsiTheme="minorAscii" w:eastAsiaTheme="minorAscii" w:cstheme="minorAscii"/>
          <w:color w:val="1F3864"/>
          <w:sz w:val="22"/>
          <w:szCs w:val="22"/>
        </w:rPr>
      </w:pPr>
      <w:hyperlink r:id="R2f40fda0b52b492a">
        <w:r w:rsidRPr="2AA3E0EB" w:rsidR="1E72713F">
          <w:rPr>
            <w:rStyle w:val="Hyperlink"/>
            <w:rFonts w:ascii="Calibri" w:hAnsi="Calibri" w:eastAsia="Calibri" w:cs="Calibri" w:asciiTheme="minorAscii" w:hAnsiTheme="minorAscii" w:eastAsiaTheme="minorAscii" w:cstheme="minorAscii"/>
            <w:sz w:val="22"/>
            <w:szCs w:val="22"/>
          </w:rPr>
          <w:t>EDI at EastBio</w:t>
        </w:r>
      </w:hyperlink>
    </w:p>
    <w:p w:rsidRPr="00D32A62" w:rsidR="00D32A62" w:rsidP="172EA38B" w:rsidRDefault="00D32A62" w14:paraId="176FB2AD" w14:textId="77777777">
      <w:pPr>
        <w:rPr>
          <w:rFonts w:ascii="Calibri" w:hAnsi="Calibri" w:eastAsia="Calibri" w:cs="Calibri" w:asciiTheme="minorAscii" w:hAnsiTheme="minorAscii" w:eastAsiaTheme="minorAscii" w:cstheme="minorAscii"/>
          <w:color w:val="1F3864"/>
          <w:sz w:val="22"/>
          <w:szCs w:val="22"/>
        </w:rPr>
      </w:pPr>
    </w:p>
    <w:p w:rsidRPr="00D32A62" w:rsidR="00D32A62" w:rsidP="172EA38B" w:rsidRDefault="00D32A62" w14:paraId="0FC30353" w14:textId="36D31B31">
      <w:pPr>
        <w:rPr>
          <w:rFonts w:ascii="Calibri" w:hAnsi="Calibri" w:eastAsia="Calibri" w:cs="Calibri" w:asciiTheme="minorAscii" w:hAnsiTheme="minorAscii" w:eastAsiaTheme="minorAscii" w:cstheme="minorAscii"/>
          <w:color w:val="1F3864"/>
          <w:sz w:val="22"/>
          <w:szCs w:val="22"/>
        </w:rPr>
      </w:pPr>
      <w:r w:rsidRPr="172EA38B" w:rsidR="00D32A62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Email </w:t>
      </w:r>
      <w:hyperlink r:id="R2773648fd4da499f">
        <w:r w:rsidRPr="172EA38B" w:rsidR="00D32A62">
          <w:rPr>
            <w:rStyle w:val="Hyperlink"/>
            <w:rFonts w:ascii="Calibri" w:hAnsi="Calibri" w:eastAsia="Calibri" w:cs="Calibri" w:asciiTheme="minorAscii" w:hAnsiTheme="minorAscii" w:eastAsiaTheme="minorAscii" w:cstheme="minorAscii"/>
            <w:sz w:val="22"/>
            <w:szCs w:val="22"/>
          </w:rPr>
          <w:t>EastBio</w:t>
        </w:r>
      </w:hyperlink>
      <w:r w:rsidRPr="172EA38B" w:rsidR="00D32A62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for </w:t>
      </w:r>
      <w:r w:rsidRPr="172EA38B" w:rsidR="00D32A62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any</w:t>
      </w:r>
      <w:r w:rsidRPr="172EA38B" w:rsidR="00D32A62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questions</w:t>
      </w:r>
      <w:r w:rsidRPr="172EA38B" w:rsidR="00D32A62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on the information provided here</w:t>
      </w:r>
      <w:r w:rsidRPr="172EA38B" w:rsidR="00D32A62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.</w:t>
      </w:r>
    </w:p>
    <w:p w:rsidRPr="00D32A62" w:rsidR="00760758" w:rsidP="172EA38B" w:rsidRDefault="00760758" w14:paraId="048B0565" w14:textId="77777777">
      <w:pPr>
        <w:rPr>
          <w:rFonts w:ascii="Calibri" w:hAnsi="Calibri" w:eastAsia="Calibri" w:cs="Calibri" w:asciiTheme="minorAscii" w:hAnsiTheme="minorAscii" w:eastAsiaTheme="minorAscii" w:cstheme="minorAscii"/>
          <w:color w:val="1F3864"/>
          <w:sz w:val="22"/>
          <w:szCs w:val="22"/>
        </w:rPr>
      </w:pPr>
    </w:p>
    <w:sectPr w:rsidRPr="00D32A62" w:rsidR="00760758" w:rsidSect="00DD7E2D">
      <w:headerReference w:type="default" r:id="rId21"/>
      <w:footerReference w:type="default" r:id="rId22"/>
      <w:pgSz w:w="11900" w:h="16840" w:orient="portrait"/>
      <w:pgMar w:top="1021" w:right="964" w:bottom="1021" w:left="96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F2ACE" w:rsidRDefault="004F2ACE" w14:paraId="048B0568" w14:textId="77777777">
      <w:r>
        <w:separator/>
      </w:r>
    </w:p>
  </w:endnote>
  <w:endnote w:type="continuationSeparator" w:id="0">
    <w:p w:rsidR="004F2ACE" w:rsidRDefault="004F2ACE" w14:paraId="048B0569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AB1EA3" w:rsidR="00E469E3" w:rsidP="2AA3E0EB" w:rsidRDefault="00E469E3" w14:paraId="048B056B" w14:textId="742EB664">
    <w:pPr>
      <w:jc w:val="right"/>
      <w:rPr>
        <w:rFonts w:ascii="Arial" w:hAnsi="Arial" w:cs="Arial"/>
        <w:i w:val="1"/>
        <w:iCs w:val="1"/>
        <w:color w:val="1F3864"/>
        <w:sz w:val="16"/>
        <w:szCs w:val="16"/>
      </w:rPr>
    </w:pPr>
    <w:r w:rsidRPr="2AA3E0EB" w:rsidR="4314F796">
      <w:rPr>
        <w:rFonts w:ascii="Arial" w:hAnsi="Arial" w:cs="Arial"/>
        <w:i w:val="1"/>
        <w:iCs w:val="1"/>
        <w:color w:val="1F3864" w:themeColor="accent1" w:themeTint="FF" w:themeShade="80"/>
        <w:sz w:val="16"/>
        <w:szCs w:val="16"/>
      </w:rPr>
      <w:t>Document</w:t>
    </w:r>
    <w:r w:rsidRPr="2AA3E0EB" w:rsidR="4314F796">
      <w:rPr>
        <w:rFonts w:ascii="Arial" w:hAnsi="Arial" w:cs="Arial"/>
        <w:i w:val="1"/>
        <w:iCs w:val="1"/>
        <w:color w:val="1F3864" w:themeColor="accent1" w:themeTint="FF" w:themeShade="80"/>
        <w:sz w:val="16"/>
        <w:szCs w:val="16"/>
      </w:rPr>
      <w:t xml:space="preserve"> updated </w:t>
    </w:r>
    <w:r w:rsidRPr="2AA3E0EB" w:rsidR="2AA3E0EB">
      <w:rPr>
        <w:rFonts w:ascii="Arial" w:hAnsi="Arial" w:cs="Arial"/>
        <w:i w:val="1"/>
        <w:iCs w:val="1"/>
        <w:color w:val="1F3864" w:themeColor="accent1" w:themeTint="FF" w:themeShade="80"/>
        <w:sz w:val="16"/>
        <w:szCs w:val="16"/>
      </w:rPr>
      <w:t>05</w:t>
    </w:r>
    <w:r w:rsidRPr="2AA3E0EB" w:rsidR="4314F796">
      <w:rPr>
        <w:rFonts w:ascii="Arial" w:hAnsi="Arial" w:cs="Arial"/>
        <w:i w:val="1"/>
        <w:iCs w:val="1"/>
        <w:color w:val="1F3864" w:themeColor="accent1" w:themeTint="FF" w:themeShade="80"/>
        <w:sz w:val="16"/>
        <w:szCs w:val="16"/>
      </w:rPr>
      <w:t>/</w:t>
    </w:r>
    <w:r w:rsidRPr="2AA3E0EB" w:rsidR="2AA3E0EB">
      <w:rPr>
        <w:rFonts w:ascii="Arial" w:hAnsi="Arial" w:cs="Arial"/>
        <w:i w:val="1"/>
        <w:iCs w:val="1"/>
        <w:color w:val="1F3864" w:themeColor="accent1" w:themeTint="FF" w:themeShade="80"/>
        <w:sz w:val="16"/>
        <w:szCs w:val="16"/>
      </w:rPr>
      <w:t>08</w:t>
    </w:r>
    <w:r w:rsidRPr="2AA3E0EB" w:rsidR="4314F796">
      <w:rPr>
        <w:rFonts w:ascii="Arial" w:hAnsi="Arial" w:cs="Arial"/>
        <w:i w:val="1"/>
        <w:iCs w:val="1"/>
        <w:color w:val="1F3864" w:themeColor="accent1" w:themeTint="FF" w:themeShade="80"/>
        <w:sz w:val="16"/>
        <w:szCs w:val="16"/>
      </w:rPr>
      <w:t>/</w:t>
    </w:r>
    <w:r w:rsidRPr="2AA3E0EB" w:rsidR="4314F796">
      <w:rPr>
        <w:rFonts w:ascii="Arial" w:hAnsi="Arial" w:cs="Arial"/>
        <w:i w:val="1"/>
        <w:iCs w:val="1"/>
        <w:color w:val="1F3864" w:themeColor="accent1" w:themeTint="FF" w:themeShade="80"/>
        <w:sz w:val="16"/>
        <w:szCs w:val="16"/>
      </w:rPr>
      <w:t>2</w:t>
    </w:r>
    <w:r w:rsidRPr="2AA3E0EB" w:rsidR="2AA3E0EB">
      <w:rPr>
        <w:rFonts w:ascii="Arial" w:hAnsi="Arial" w:cs="Arial"/>
        <w:i w:val="1"/>
        <w:iCs w:val="1"/>
        <w:color w:val="1F3864" w:themeColor="accent1" w:themeTint="FF" w:themeShade="80"/>
        <w:sz w:val="16"/>
        <w:szCs w:val="16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F2ACE" w:rsidRDefault="004F2ACE" w14:paraId="048B0566" w14:textId="77777777">
      <w:r>
        <w:separator/>
      </w:r>
    </w:p>
  </w:footnote>
  <w:footnote w:type="continuationSeparator" w:id="0">
    <w:p w:rsidR="004F2ACE" w:rsidRDefault="004F2ACE" w14:paraId="048B0567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Pr="00CA435C" w:rsidR="007A4C8C" w:rsidP="6354A7CE" w:rsidRDefault="009B2B03" w14:paraId="048B056A" w14:textId="7FE5D703">
    <w:pPr>
      <w:pStyle w:val="Normal"/>
      <w:rPr>
        <w:sz w:val="22"/>
        <w:szCs w:val="22"/>
      </w:rPr>
    </w:pPr>
    <w:r w:rsidR="172EA38B">
      <w:drawing>
        <wp:inline wp14:editId="7D5C4251" wp14:anchorId="79E37619">
          <wp:extent cx="1180376" cy="480299"/>
          <wp:effectExtent l="0" t="0" r="0" b="0"/>
          <wp:docPr id="1598266641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xmlns:r="http://schemas.openxmlformats.org/officeDocument/2006/relationships" r:embed="R4ac6a5eb0bb849c9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376" cy="4802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172EA38B" w:rsidR="172EA38B">
      <w:rPr>
        <w:noProof/>
        <w:lang w:val="en-US"/>
      </w:rPr>
      <w:t xml:space="preserve">    </w:t>
    </w:r>
    <w:r w:rsidRPr="172EA38B" w:rsidR="172EA38B">
      <w:rPr>
        <w:noProof/>
        <w:lang w:val="en-US"/>
      </w:rPr>
      <w:t xml:space="preserve">                </w:t>
    </w:r>
    <w:r w:rsidRPr="172EA38B" w:rsidR="172EA38B">
      <w:rPr>
        <w:noProof/>
        <w:lang w:val="en-US"/>
      </w:rPr>
      <w:t xml:space="preserve">                </w:t>
    </w:r>
    <w:r w:rsidRPr="172EA38B" w:rsidR="172EA38B">
      <w:rPr>
        <w:noProof/>
        <w:lang w:val="en-US"/>
      </w:rPr>
      <w:t xml:space="preserve">                     </w:t>
    </w:r>
    <w:r w:rsidRPr="172EA38B" w:rsidR="172EA38B">
      <w:rPr>
        <w:noProof/>
        <w:lang w:val="en-US"/>
      </w:rPr>
      <w:t xml:space="preserve">                  </w:t>
    </w:r>
    <w:r w:rsidRPr="172EA38B" w:rsidR="172EA38B">
      <w:rPr>
        <w:noProof/>
        <w:lang w:val="en-US"/>
      </w:rPr>
      <w:t xml:space="preserve">       </w:t>
    </w:r>
    <w:r w:rsidR="172EA38B">
      <w:drawing>
        <wp:inline wp14:editId="7E83866F" wp14:anchorId="048B056E">
          <wp:extent cx="1752600" cy="428625"/>
          <wp:effectExtent l="0" t="0" r="0" b="0"/>
          <wp:docPr id="2" name="Picture 1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0" name="Picture 1"/>
                  <pic:cNvPicPr/>
                </pic:nvPicPr>
                <pic:blipFill>
                  <a:blip xmlns:r="http://schemas.openxmlformats.org/officeDocument/2006/relationships" r:embed="R02b08291a5cc4541">
                    <a:extLst xmlns:a="http://schemas.openxmlformats.org/drawingml/2006/main"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0" flipH="0" flipV="0">
                    <a:off x="0" y="0"/>
                    <a:ext cx="1752600" cy="428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172EA38B" w:rsidP="172EA38B" w:rsidRDefault="172EA38B" w14:paraId="0621D8A5" w14:textId="2824EA0A">
    <w:pPr>
      <w:pStyle w:val="Normal"/>
      <w:rPr>
        <w:sz w:val="22"/>
        <w:szCs w:val="22"/>
      </w:rPr>
    </w:pPr>
  </w:p>
</w:hdr>
</file>

<file path=word/intelligence2.xml><?xml version="1.0" encoding="utf-8"?>
<int2:intelligence xmlns:int2="http://schemas.microsoft.com/office/intelligence/2020/intelligence">
  <int2:observations>
    <int2:textHash int2:hashCode="wF58kGAZZkCnLs" int2:id="ItB7sDxu">
      <int2:state int2:type="spell" int2:value="Rejected"/>
    </int2:textHash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7">
    <w:nsid w:val="4c6f433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0" w15:restartNumberingAfterBreak="0">
    <w:nsid w:val="0D900EFE"/>
    <w:multiLevelType w:val="hybridMultilevel"/>
    <w:tmpl w:val="08E20A9A"/>
    <w:lvl w:ilvl="0" w:tplc="4DF64CA8">
      <w:start w:val="1"/>
      <w:numFmt w:val="bullet"/>
      <w:lvlText w:val="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0D2749C"/>
    <w:multiLevelType w:val="hybridMultilevel"/>
    <w:tmpl w:val="92FE7F06"/>
    <w:lvl w:ilvl="0" w:tplc="4DF64CA8">
      <w:start w:val="1"/>
      <w:numFmt w:val="bullet"/>
      <w:lvlText w:val="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35194964"/>
    <w:multiLevelType w:val="hybridMultilevel"/>
    <w:tmpl w:val="6C6E4B3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484F3216"/>
    <w:multiLevelType w:val="hybridMultilevel"/>
    <w:tmpl w:val="7F5A3102"/>
    <w:lvl w:ilvl="0" w:tplc="4DF64CA8">
      <w:start w:val="1"/>
      <w:numFmt w:val="bullet"/>
      <w:lvlText w:val=""/>
      <w:lvlJc w:val="left"/>
      <w:pPr>
        <w:ind w:left="643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363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083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03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523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243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963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683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03" w:hanging="360"/>
      </w:pPr>
      <w:rPr>
        <w:rFonts w:hint="default" w:ascii="Wingdings" w:hAnsi="Wingdings"/>
      </w:rPr>
    </w:lvl>
  </w:abstractNum>
  <w:abstractNum w:abstractNumId="4" w15:restartNumberingAfterBreak="0">
    <w:nsid w:val="51F90721"/>
    <w:multiLevelType w:val="hybridMultilevel"/>
    <w:tmpl w:val="6964B30E"/>
    <w:lvl w:ilvl="0" w:tplc="4DF64CA8">
      <w:start w:val="1"/>
      <w:numFmt w:val="bullet"/>
      <w:lvlText w:val="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6C262CE5"/>
    <w:multiLevelType w:val="hybridMultilevel"/>
    <w:tmpl w:val="0C3CBEC2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6" w15:restartNumberingAfterBreak="0">
    <w:nsid w:val="6CC049E3"/>
    <w:multiLevelType w:val="hybridMultilevel"/>
    <w:tmpl w:val="BF443E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8">
    <w:abstractNumId w:val="7"/>
  </w: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 w:val="false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18F"/>
    <w:rsid w:val="000011FF"/>
    <w:rsid w:val="00003E14"/>
    <w:rsid w:val="00007579"/>
    <w:rsid w:val="0003447F"/>
    <w:rsid w:val="000564AE"/>
    <w:rsid w:val="00072BBF"/>
    <w:rsid w:val="000871CD"/>
    <w:rsid w:val="000B0C58"/>
    <w:rsid w:val="000B6E22"/>
    <w:rsid w:val="0012708B"/>
    <w:rsid w:val="00143880"/>
    <w:rsid w:val="001512C4"/>
    <w:rsid w:val="0016188C"/>
    <w:rsid w:val="001B3E36"/>
    <w:rsid w:val="001C56C3"/>
    <w:rsid w:val="001C7C2C"/>
    <w:rsid w:val="001D7AA2"/>
    <w:rsid w:val="002126FE"/>
    <w:rsid w:val="002249E5"/>
    <w:rsid w:val="002504D4"/>
    <w:rsid w:val="00256316"/>
    <w:rsid w:val="002669A3"/>
    <w:rsid w:val="002C441C"/>
    <w:rsid w:val="0034E2FA"/>
    <w:rsid w:val="00383E81"/>
    <w:rsid w:val="003A2F6E"/>
    <w:rsid w:val="003D067B"/>
    <w:rsid w:val="003D6E0E"/>
    <w:rsid w:val="004103B3"/>
    <w:rsid w:val="00453A2D"/>
    <w:rsid w:val="00457B4A"/>
    <w:rsid w:val="00482CB6"/>
    <w:rsid w:val="004E2D1C"/>
    <w:rsid w:val="004F2ACE"/>
    <w:rsid w:val="00515846"/>
    <w:rsid w:val="00541D1E"/>
    <w:rsid w:val="00542E26"/>
    <w:rsid w:val="00576C40"/>
    <w:rsid w:val="005771AB"/>
    <w:rsid w:val="00592AAD"/>
    <w:rsid w:val="005C4F9E"/>
    <w:rsid w:val="005DF36A"/>
    <w:rsid w:val="005F202A"/>
    <w:rsid w:val="00605CEC"/>
    <w:rsid w:val="00606AA5"/>
    <w:rsid w:val="00621370"/>
    <w:rsid w:val="00647195"/>
    <w:rsid w:val="006608C3"/>
    <w:rsid w:val="00671628"/>
    <w:rsid w:val="0067545B"/>
    <w:rsid w:val="006D0DBE"/>
    <w:rsid w:val="006E73DE"/>
    <w:rsid w:val="007542E1"/>
    <w:rsid w:val="00760758"/>
    <w:rsid w:val="00793D12"/>
    <w:rsid w:val="007A3474"/>
    <w:rsid w:val="007A4C8C"/>
    <w:rsid w:val="007B75EA"/>
    <w:rsid w:val="007C7A47"/>
    <w:rsid w:val="007E2FC7"/>
    <w:rsid w:val="00820944"/>
    <w:rsid w:val="00834059"/>
    <w:rsid w:val="00835665"/>
    <w:rsid w:val="0087118F"/>
    <w:rsid w:val="00877973"/>
    <w:rsid w:val="00880177"/>
    <w:rsid w:val="008C003E"/>
    <w:rsid w:val="008F7AC4"/>
    <w:rsid w:val="009058DA"/>
    <w:rsid w:val="00992582"/>
    <w:rsid w:val="009B1F9D"/>
    <w:rsid w:val="009B2B03"/>
    <w:rsid w:val="009B32D6"/>
    <w:rsid w:val="009C00D5"/>
    <w:rsid w:val="009C3178"/>
    <w:rsid w:val="00A336FA"/>
    <w:rsid w:val="00A5402B"/>
    <w:rsid w:val="00A56EB0"/>
    <w:rsid w:val="00A77E68"/>
    <w:rsid w:val="00AB1EA3"/>
    <w:rsid w:val="00AD55DB"/>
    <w:rsid w:val="00AE2E6D"/>
    <w:rsid w:val="00AF7F7E"/>
    <w:rsid w:val="00B01229"/>
    <w:rsid w:val="00B3107D"/>
    <w:rsid w:val="00B43648"/>
    <w:rsid w:val="00B4781C"/>
    <w:rsid w:val="00B75727"/>
    <w:rsid w:val="00B90FC1"/>
    <w:rsid w:val="00BB0B62"/>
    <w:rsid w:val="00BD0637"/>
    <w:rsid w:val="00C01973"/>
    <w:rsid w:val="00C01A87"/>
    <w:rsid w:val="00C3520B"/>
    <w:rsid w:val="00C53148"/>
    <w:rsid w:val="00C64ED4"/>
    <w:rsid w:val="00C718DD"/>
    <w:rsid w:val="00C95397"/>
    <w:rsid w:val="00CA435C"/>
    <w:rsid w:val="00CC39A4"/>
    <w:rsid w:val="00CC4988"/>
    <w:rsid w:val="00CC5EE0"/>
    <w:rsid w:val="00D128B4"/>
    <w:rsid w:val="00D25FFD"/>
    <w:rsid w:val="00D32A62"/>
    <w:rsid w:val="00D51977"/>
    <w:rsid w:val="00DA0B83"/>
    <w:rsid w:val="00DC088F"/>
    <w:rsid w:val="00DD4C37"/>
    <w:rsid w:val="00DD7E2D"/>
    <w:rsid w:val="00E30579"/>
    <w:rsid w:val="00E469E3"/>
    <w:rsid w:val="00E56FB6"/>
    <w:rsid w:val="00E85D45"/>
    <w:rsid w:val="00E9534D"/>
    <w:rsid w:val="00EA7D0C"/>
    <w:rsid w:val="00EB2E95"/>
    <w:rsid w:val="00EF4787"/>
    <w:rsid w:val="00F22FAC"/>
    <w:rsid w:val="00F3689B"/>
    <w:rsid w:val="00F90251"/>
    <w:rsid w:val="00F9495F"/>
    <w:rsid w:val="00FC5610"/>
    <w:rsid w:val="00FE4931"/>
    <w:rsid w:val="00FE790C"/>
    <w:rsid w:val="00FF216A"/>
    <w:rsid w:val="00FF2F39"/>
    <w:rsid w:val="01110F31"/>
    <w:rsid w:val="01CFA37F"/>
    <w:rsid w:val="01E596E6"/>
    <w:rsid w:val="02483F32"/>
    <w:rsid w:val="025B09C4"/>
    <w:rsid w:val="0318299F"/>
    <w:rsid w:val="031B5957"/>
    <w:rsid w:val="036357CD"/>
    <w:rsid w:val="03A78D69"/>
    <w:rsid w:val="03BE1862"/>
    <w:rsid w:val="04584BD0"/>
    <w:rsid w:val="04697482"/>
    <w:rsid w:val="0484300E"/>
    <w:rsid w:val="04856DA4"/>
    <w:rsid w:val="0486B3FB"/>
    <w:rsid w:val="04AB9A10"/>
    <w:rsid w:val="04E10A99"/>
    <w:rsid w:val="04F42C78"/>
    <w:rsid w:val="05910FD7"/>
    <w:rsid w:val="05B2BDE3"/>
    <w:rsid w:val="0627AE14"/>
    <w:rsid w:val="062F8F45"/>
    <w:rsid w:val="0665EA34"/>
    <w:rsid w:val="08180998"/>
    <w:rsid w:val="082CFC97"/>
    <w:rsid w:val="0883005F"/>
    <w:rsid w:val="08B6B532"/>
    <w:rsid w:val="095B0863"/>
    <w:rsid w:val="09A3AB7E"/>
    <w:rsid w:val="0A392372"/>
    <w:rsid w:val="0AAFA519"/>
    <w:rsid w:val="0B3471C5"/>
    <w:rsid w:val="0B8B4174"/>
    <w:rsid w:val="0BF9DA38"/>
    <w:rsid w:val="0C52CFFE"/>
    <w:rsid w:val="0CF8F9E8"/>
    <w:rsid w:val="0D2A53F8"/>
    <w:rsid w:val="0D9A4D28"/>
    <w:rsid w:val="0E382AB8"/>
    <w:rsid w:val="0E6591F4"/>
    <w:rsid w:val="0F5F3FF8"/>
    <w:rsid w:val="0F847557"/>
    <w:rsid w:val="0FD99A19"/>
    <w:rsid w:val="0FE78B07"/>
    <w:rsid w:val="1012AC13"/>
    <w:rsid w:val="10516C8D"/>
    <w:rsid w:val="11297339"/>
    <w:rsid w:val="1148ED76"/>
    <w:rsid w:val="12467908"/>
    <w:rsid w:val="133AE9E2"/>
    <w:rsid w:val="1350B986"/>
    <w:rsid w:val="144BCCBF"/>
    <w:rsid w:val="148177B7"/>
    <w:rsid w:val="14BD2EF0"/>
    <w:rsid w:val="152BF81F"/>
    <w:rsid w:val="154BBB94"/>
    <w:rsid w:val="15F683E1"/>
    <w:rsid w:val="162BE9E7"/>
    <w:rsid w:val="16B80A61"/>
    <w:rsid w:val="172EA38B"/>
    <w:rsid w:val="176BF977"/>
    <w:rsid w:val="19EF35F2"/>
    <w:rsid w:val="1B3A6982"/>
    <w:rsid w:val="1BBAC3B1"/>
    <w:rsid w:val="1BEB5BAE"/>
    <w:rsid w:val="1C6B95CE"/>
    <w:rsid w:val="1CAA0D6F"/>
    <w:rsid w:val="1CB92E07"/>
    <w:rsid w:val="1CCBE8B9"/>
    <w:rsid w:val="1CCCC2DE"/>
    <w:rsid w:val="1CED606D"/>
    <w:rsid w:val="1D84D72A"/>
    <w:rsid w:val="1D8C59C3"/>
    <w:rsid w:val="1DD11CFB"/>
    <w:rsid w:val="1E298E2A"/>
    <w:rsid w:val="1E2F26E9"/>
    <w:rsid w:val="1E6AB28D"/>
    <w:rsid w:val="1E72713F"/>
    <w:rsid w:val="1EC35096"/>
    <w:rsid w:val="1EE72FEC"/>
    <w:rsid w:val="1F013722"/>
    <w:rsid w:val="1F24A8E8"/>
    <w:rsid w:val="20E77251"/>
    <w:rsid w:val="213BD1F4"/>
    <w:rsid w:val="216A4E53"/>
    <w:rsid w:val="21D381F4"/>
    <w:rsid w:val="21F22DD4"/>
    <w:rsid w:val="2245F6AA"/>
    <w:rsid w:val="230EF918"/>
    <w:rsid w:val="23681D58"/>
    <w:rsid w:val="238B54A3"/>
    <w:rsid w:val="2400FE20"/>
    <w:rsid w:val="25369E86"/>
    <w:rsid w:val="254394ED"/>
    <w:rsid w:val="25E87A20"/>
    <w:rsid w:val="26ADC67B"/>
    <w:rsid w:val="26EC7558"/>
    <w:rsid w:val="26EFBC49"/>
    <w:rsid w:val="2760A92A"/>
    <w:rsid w:val="27F2919B"/>
    <w:rsid w:val="28F1D4D7"/>
    <w:rsid w:val="2A38C473"/>
    <w:rsid w:val="2A407384"/>
    <w:rsid w:val="2A6F8CAD"/>
    <w:rsid w:val="2AA3E0EB"/>
    <w:rsid w:val="2CBF8EFB"/>
    <w:rsid w:val="2CF3EFD9"/>
    <w:rsid w:val="2E39A370"/>
    <w:rsid w:val="2EA299C2"/>
    <w:rsid w:val="2EB0AF15"/>
    <w:rsid w:val="2F3524CB"/>
    <w:rsid w:val="2FF58463"/>
    <w:rsid w:val="316D8C6D"/>
    <w:rsid w:val="32D3D70F"/>
    <w:rsid w:val="33537EA8"/>
    <w:rsid w:val="3564D629"/>
    <w:rsid w:val="35D6ADFD"/>
    <w:rsid w:val="364DA310"/>
    <w:rsid w:val="373356A3"/>
    <w:rsid w:val="3846F0AB"/>
    <w:rsid w:val="38928D6C"/>
    <w:rsid w:val="38A7649A"/>
    <w:rsid w:val="39099A74"/>
    <w:rsid w:val="399BAB59"/>
    <w:rsid w:val="3A0EA27D"/>
    <w:rsid w:val="3A3168F8"/>
    <w:rsid w:val="3A6231BC"/>
    <w:rsid w:val="3AA4ADAB"/>
    <w:rsid w:val="3AD36DFE"/>
    <w:rsid w:val="3B230C58"/>
    <w:rsid w:val="3C06E563"/>
    <w:rsid w:val="3C64C703"/>
    <w:rsid w:val="3C6B03B8"/>
    <w:rsid w:val="3CF3D766"/>
    <w:rsid w:val="3DCAAAFC"/>
    <w:rsid w:val="3E1E39DB"/>
    <w:rsid w:val="3E9B96A8"/>
    <w:rsid w:val="3EBCAFB2"/>
    <w:rsid w:val="3FC81251"/>
    <w:rsid w:val="3FD380EB"/>
    <w:rsid w:val="404005BE"/>
    <w:rsid w:val="40D4E95B"/>
    <w:rsid w:val="40DB300B"/>
    <w:rsid w:val="41335984"/>
    <w:rsid w:val="41970DD5"/>
    <w:rsid w:val="42138095"/>
    <w:rsid w:val="4272FC64"/>
    <w:rsid w:val="42779821"/>
    <w:rsid w:val="4281EB4D"/>
    <w:rsid w:val="4314F796"/>
    <w:rsid w:val="43DED3D6"/>
    <w:rsid w:val="4531D2EB"/>
    <w:rsid w:val="46A26975"/>
    <w:rsid w:val="46CF783B"/>
    <w:rsid w:val="47A4CD9B"/>
    <w:rsid w:val="47C03469"/>
    <w:rsid w:val="47FA766E"/>
    <w:rsid w:val="480D3038"/>
    <w:rsid w:val="4823C4ED"/>
    <w:rsid w:val="48F377CE"/>
    <w:rsid w:val="48F685CB"/>
    <w:rsid w:val="491DD1FD"/>
    <w:rsid w:val="4A0BB6A5"/>
    <w:rsid w:val="4A1D6127"/>
    <w:rsid w:val="4A5929C6"/>
    <w:rsid w:val="4B776606"/>
    <w:rsid w:val="4B935E3E"/>
    <w:rsid w:val="4BCA3098"/>
    <w:rsid w:val="4BDDCD9C"/>
    <w:rsid w:val="4C408303"/>
    <w:rsid w:val="4CD3C94F"/>
    <w:rsid w:val="4CEA6016"/>
    <w:rsid w:val="4CF6A2EE"/>
    <w:rsid w:val="4D0C73BA"/>
    <w:rsid w:val="4D78E0C6"/>
    <w:rsid w:val="4D9BDB02"/>
    <w:rsid w:val="4E126CA5"/>
    <w:rsid w:val="5030F0E9"/>
    <w:rsid w:val="506EAE53"/>
    <w:rsid w:val="507C6780"/>
    <w:rsid w:val="5085CF02"/>
    <w:rsid w:val="51808FAA"/>
    <w:rsid w:val="51EE8F67"/>
    <w:rsid w:val="52AE26DC"/>
    <w:rsid w:val="52EDB379"/>
    <w:rsid w:val="5334E8FF"/>
    <w:rsid w:val="535804F7"/>
    <w:rsid w:val="554F94EB"/>
    <w:rsid w:val="5594DB1A"/>
    <w:rsid w:val="55EA12D3"/>
    <w:rsid w:val="56A441D6"/>
    <w:rsid w:val="57D81A58"/>
    <w:rsid w:val="580C1631"/>
    <w:rsid w:val="588E771B"/>
    <w:rsid w:val="58991D70"/>
    <w:rsid w:val="59012B56"/>
    <w:rsid w:val="5946A600"/>
    <w:rsid w:val="596757A7"/>
    <w:rsid w:val="59E38098"/>
    <w:rsid w:val="5A4FC25C"/>
    <w:rsid w:val="5ADDC8D0"/>
    <w:rsid w:val="5BAE588B"/>
    <w:rsid w:val="5BDC0A50"/>
    <w:rsid w:val="5C46BC2E"/>
    <w:rsid w:val="5DC78BE5"/>
    <w:rsid w:val="5DCAAE2F"/>
    <w:rsid w:val="5E02116C"/>
    <w:rsid w:val="5E0E4E76"/>
    <w:rsid w:val="5EB3A27B"/>
    <w:rsid w:val="5FDE9571"/>
    <w:rsid w:val="5FFC64EF"/>
    <w:rsid w:val="608E01DE"/>
    <w:rsid w:val="61548691"/>
    <w:rsid w:val="61C068A3"/>
    <w:rsid w:val="62007A4B"/>
    <w:rsid w:val="6207507F"/>
    <w:rsid w:val="62E6162F"/>
    <w:rsid w:val="6353E81C"/>
    <w:rsid w:val="6354A7CE"/>
    <w:rsid w:val="63C64073"/>
    <w:rsid w:val="63EAFA25"/>
    <w:rsid w:val="6528CEC2"/>
    <w:rsid w:val="66274F2F"/>
    <w:rsid w:val="662C7BB3"/>
    <w:rsid w:val="666658BE"/>
    <w:rsid w:val="66BEEFF1"/>
    <w:rsid w:val="66C44DF1"/>
    <w:rsid w:val="67E31A8B"/>
    <w:rsid w:val="6842153F"/>
    <w:rsid w:val="6A1E4134"/>
    <w:rsid w:val="6AE9903F"/>
    <w:rsid w:val="6B4C3B63"/>
    <w:rsid w:val="6B81068A"/>
    <w:rsid w:val="6BA34261"/>
    <w:rsid w:val="6BC1B5BD"/>
    <w:rsid w:val="6CA5B117"/>
    <w:rsid w:val="6CD4A68A"/>
    <w:rsid w:val="6E2258BC"/>
    <w:rsid w:val="6E7B8B81"/>
    <w:rsid w:val="6EECD872"/>
    <w:rsid w:val="6F1E6C1A"/>
    <w:rsid w:val="7033532E"/>
    <w:rsid w:val="708780CE"/>
    <w:rsid w:val="708A3FF8"/>
    <w:rsid w:val="71E7EF90"/>
    <w:rsid w:val="72DA8AC4"/>
    <w:rsid w:val="73A4024A"/>
    <w:rsid w:val="73AF0900"/>
    <w:rsid w:val="74901056"/>
    <w:rsid w:val="754517F8"/>
    <w:rsid w:val="75D73FFC"/>
    <w:rsid w:val="7691703E"/>
    <w:rsid w:val="76A6CA97"/>
    <w:rsid w:val="76B26255"/>
    <w:rsid w:val="773C3041"/>
    <w:rsid w:val="77826F82"/>
    <w:rsid w:val="778820B1"/>
    <w:rsid w:val="78169519"/>
    <w:rsid w:val="782302C6"/>
    <w:rsid w:val="79523985"/>
    <w:rsid w:val="79F495AD"/>
    <w:rsid w:val="7ACB22C1"/>
    <w:rsid w:val="7BC10D72"/>
    <w:rsid w:val="7BCD3464"/>
    <w:rsid w:val="7C0BC8BC"/>
    <w:rsid w:val="7C8F0905"/>
    <w:rsid w:val="7D2C3276"/>
    <w:rsid w:val="7E1AE966"/>
    <w:rsid w:val="7E582427"/>
    <w:rsid w:val="7F0EFF0C"/>
    <w:rsid w:val="7F4A91B8"/>
    <w:rsid w:val="7F944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oNotEmbedSmartTags/>
  <w:decimalSymbol w:val="."/>
  <w:listSeparator w:val=","/>
  <w14:docId w14:val="048B0524"/>
  <w15:chartTrackingRefBased/>
  <w15:docId w15:val="{E65F4D61-0E2F-430C-BAEB-4F27249E2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7C2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rsid w:val="00772F8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72F82"/>
    <w:pPr>
      <w:tabs>
        <w:tab w:val="center" w:pos="4320"/>
        <w:tab w:val="right" w:pos="8640"/>
      </w:tabs>
    </w:pPr>
  </w:style>
  <w:style w:type="character" w:styleId="CommentReference">
    <w:name w:val="annotation reference"/>
    <w:uiPriority w:val="99"/>
    <w:semiHidden/>
    <w:unhideWhenUsed/>
    <w:rsid w:val="000075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7579"/>
    <w:rPr>
      <w:sz w:val="20"/>
      <w:szCs w:val="20"/>
    </w:rPr>
  </w:style>
  <w:style w:type="character" w:styleId="CommentTextChar" w:customStyle="1">
    <w:name w:val="Comment Text Char"/>
    <w:link w:val="CommentText"/>
    <w:uiPriority w:val="99"/>
    <w:semiHidden/>
    <w:rsid w:val="00007579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7579"/>
    <w:rPr>
      <w:b/>
      <w:bCs/>
    </w:rPr>
  </w:style>
  <w:style w:type="character" w:styleId="CommentSubjectChar" w:customStyle="1">
    <w:name w:val="Comment Subject Char"/>
    <w:link w:val="CommentSubject"/>
    <w:uiPriority w:val="99"/>
    <w:semiHidden/>
    <w:rsid w:val="00007579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7579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link w:val="BalloonText"/>
    <w:uiPriority w:val="99"/>
    <w:semiHidden/>
    <w:rsid w:val="00007579"/>
    <w:rPr>
      <w:rFonts w:ascii="Segoe UI" w:hAnsi="Segoe UI" w:cs="Segoe UI"/>
      <w:sz w:val="18"/>
      <w:szCs w:val="18"/>
      <w:lang w:eastAsia="en-US"/>
    </w:rPr>
  </w:style>
  <w:style w:type="character" w:styleId="Hyperlink">
    <w:name w:val="Hyperlink"/>
    <w:uiPriority w:val="99"/>
    <w:unhideWhenUsed/>
    <w:rsid w:val="00760758"/>
    <w:rPr>
      <w:color w:val="0563C1"/>
      <w:u w:val="single"/>
    </w:rPr>
  </w:style>
  <w:style w:type="table" w:styleId="TableGrid">
    <w:name w:val="Table Grid"/>
    <w:basedOn w:val="TableNormal"/>
    <w:uiPriority w:val="39"/>
    <w:rsid w:val="002504D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FooterChar" w:customStyle="1">
    <w:name w:val="Footer Char"/>
    <w:link w:val="Footer"/>
    <w:uiPriority w:val="99"/>
    <w:rsid w:val="00E469E3"/>
    <w:rPr>
      <w:sz w:val="24"/>
      <w:szCs w:val="24"/>
      <w:lang w:eastAsia="en-US"/>
    </w:rPr>
  </w:style>
  <w:style w:type="character" w:styleId="FollowedHyperlink">
    <w:name w:val="FollowedHyperlink"/>
    <w:uiPriority w:val="99"/>
    <w:semiHidden/>
    <w:unhideWhenUsed/>
    <w:rsid w:val="003D067B"/>
    <w:rPr>
      <w:color w:val="954F72"/>
      <w:u w:val="single"/>
    </w:rPr>
  </w:style>
  <w:style w:type="paragraph" w:styleId="ListParagraph">
    <w:name w:val="List Paragraph"/>
    <w:basedOn w:val="Normal"/>
    <w:uiPriority w:val="34"/>
    <w:qFormat/>
    <w:rsid w:val="00072BBF"/>
    <w:pPr>
      <w:ind w:left="720"/>
    </w:pPr>
  </w:style>
  <w:style w:type="character" w:styleId="Heading1Char" w:customStyle="1">
    <w:name w:val="Heading 1 Char"/>
    <w:link w:val="Heading1"/>
    <w:uiPriority w:val="9"/>
    <w:rsid w:val="001C7C2C"/>
    <w:rPr>
      <w:rFonts w:ascii="Calibri Light" w:hAnsi="Calibri Light" w:eastAsia="Times New Roman" w:cs="Times New Roman"/>
      <w:b/>
      <w:bCs/>
      <w:kern w:val="32"/>
      <w:sz w:val="32"/>
      <w:szCs w:val="32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1C7C2C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styleId="TitleChar" w:customStyle="1">
    <w:name w:val="Title Char"/>
    <w:link w:val="Title"/>
    <w:uiPriority w:val="10"/>
    <w:rsid w:val="001C7C2C"/>
    <w:rPr>
      <w:rFonts w:ascii="Calibri Light" w:hAnsi="Calibri Light" w:eastAsia="Times New Roman" w:cs="Times New Roman"/>
      <w:b/>
      <w:bCs/>
      <w:kern w:val="28"/>
      <w:sz w:val="32"/>
      <w:szCs w:val="32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7C2C"/>
    <w:pPr>
      <w:spacing w:after="60"/>
      <w:jc w:val="center"/>
      <w:outlineLvl w:val="1"/>
    </w:pPr>
    <w:rPr>
      <w:rFonts w:ascii="Calibri Light" w:hAnsi="Calibri Light"/>
    </w:rPr>
  </w:style>
  <w:style w:type="character" w:styleId="SubtitleChar" w:customStyle="1">
    <w:name w:val="Subtitle Char"/>
    <w:link w:val="Subtitle"/>
    <w:uiPriority w:val="11"/>
    <w:rsid w:val="001C7C2C"/>
    <w:rPr>
      <w:rFonts w:ascii="Calibri Light" w:hAnsi="Calibri Light" w:eastAsia="Times New Roman" w:cs="Times New Roman"/>
      <w:sz w:val="24"/>
      <w:szCs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16188C"/>
    <w:rPr>
      <w:color w:val="605E5C"/>
      <w:shd w:val="clear" w:color="auto" w:fill="E1DFDD"/>
    </w:rPr>
  </w:style>
  <w:style w:type="paragraph" w:styleId="Heading2">
    <w:uiPriority w:val="9"/>
    <w:name w:val="heading 2"/>
    <w:basedOn w:val="Normal"/>
    <w:next w:val="Normal"/>
    <w:unhideWhenUsed/>
    <w:qFormat/>
    <w:rsid w:val="172EA38B"/>
    <w:rPr>
      <w:rFonts w:ascii="Calibri Light" w:hAnsi="Calibri Light" w:eastAsia="游ゴシック Light" w:cs="Times New Roman" w:asciiTheme="majorAscii" w:hAnsiTheme="majorAscii" w:eastAsiaTheme="majorEastAsia" w:cstheme="majorBidi"/>
      <w:color w:val="2F5496" w:themeColor="accent1" w:themeTint="FF" w:themeShade="BF"/>
      <w:sz w:val="32"/>
      <w:szCs w:val="32"/>
    </w:rPr>
    <w:pPr>
      <w:keepNext w:val="1"/>
      <w:keepLines w:val="1"/>
      <w:spacing w:before="160" w:after="80"/>
      <w:outlineLvl w:val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numbering" Target="numbering.xml" Id="rId3" /><Relationship Type="http://schemas.openxmlformats.org/officeDocument/2006/relationships/header" Target="header1.xml" Id="rId21" /><Relationship Type="http://schemas.openxmlformats.org/officeDocument/2006/relationships/footnotes" Target="footnotes.xml" Id="rId7" /><Relationship Type="http://schemas.openxmlformats.org/officeDocument/2006/relationships/customXml" Target="../customXml/item3.xml" Id="rId25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24" /><Relationship Type="http://schemas.openxmlformats.org/officeDocument/2006/relationships/settings" Target="settings.xml" Id="rId5" /><Relationship Type="http://schemas.openxmlformats.org/officeDocument/2006/relationships/fontTable" Target="fontTable.xml" Id="rId23" /><Relationship Type="http://schemas.openxmlformats.org/officeDocument/2006/relationships/styles" Target="styles.xml" Id="rId4" /><Relationship Type="http://schemas.openxmlformats.org/officeDocument/2006/relationships/footer" Target="footer1.xml" Id="rId22" /><Relationship Type="http://schemas.microsoft.com/office/2020/10/relationships/intelligence" Target="intelligence2.xml" Id="R2f2fd7dcba7b4517" /><Relationship Type="http://schemas.openxmlformats.org/officeDocument/2006/relationships/hyperlink" Target="https://www.ukri.org/publications/bbsrc-forward-look/bbsrc-forward-look-the-power-of-bioscience/" TargetMode="External" Id="R5b696eba6f1547d5" /><Relationship Type="http://schemas.openxmlformats.org/officeDocument/2006/relationships/hyperlink" Target="https://www.universitiesuk.ac.uk/sites/default/files/field/downloads/2021-08/Updated%20FINAL-the-concordat-to-support-research-integrity.pdf" TargetMode="External" Id="Rd93155937ee94516" /><Relationship Type="http://schemas.openxmlformats.org/officeDocument/2006/relationships/hyperlink" Target="https://www.ukri.org/manage-your-award/good-research-resource-hub/" TargetMode="External" Id="Rdd317ad311384c91" /><Relationship Type="http://schemas.openxmlformats.org/officeDocument/2006/relationships/hyperlink" Target="https://www.ukri.org/wp-content/uploads/2024/01/UKRI-300124-StatementExpectationsDoctoralTrainingJanuary2024.pdf" TargetMode="External" Id="Rd2038d675dbb4169" /><Relationship Type="http://schemas.openxmlformats.org/officeDocument/2006/relationships/hyperlink" Target="https://biology.ed.ac.uk/eastbio/training/training-overview" TargetMode="External" Id="Re9fa53329e3f4f9f" /><Relationship Type="http://schemas.openxmlformats.org/officeDocument/2006/relationships/hyperlink" Target="https://biology.ed.ac.uk/eastbio/eastbio-handbook" TargetMode="External" Id="R3a7f4df2f16149c1" /><Relationship Type="http://schemas.openxmlformats.org/officeDocument/2006/relationships/hyperlink" Target="https://biology.ed.ac.uk/eastbio/training/placements" TargetMode="External" Id="Rab2424e90b104f5c" /><Relationship Type="http://schemas.openxmlformats.org/officeDocument/2006/relationships/hyperlink" Target="https://biology.ed.ac.uk/eastbio/you-said-we-did" TargetMode="External" Id="Rfc83d4dfb088459e" /><Relationship Type="http://schemas.openxmlformats.org/officeDocument/2006/relationships/hyperlink" Target="https://biology.ed.ac.uk/eastbio/training/placements/eastbio-case-studentships" TargetMode="External" Id="R72203a4a624b4b1f" /><Relationship Type="http://schemas.openxmlformats.org/officeDocument/2006/relationships/hyperlink" Target="https://biology.ed.ac.uk/eastbio/contact-us/programme-contacts" TargetMode="External" Id="R524d2cf5c94c4cd6" /><Relationship Type="http://schemas.openxmlformats.org/officeDocument/2006/relationships/hyperlink" Target="https://biology.ed.ac.uk/eastbio/contact-us/eastbio-dtp-committees" TargetMode="External" Id="R2bab138e0cd644ce" /><Relationship Type="http://schemas.openxmlformats.org/officeDocument/2006/relationships/hyperlink" Target="mailto:enquiries@eastscotbiodtp.ac.uk" TargetMode="External" Id="R2773648fd4da499f" /><Relationship Type="http://schemas.openxmlformats.org/officeDocument/2006/relationships/hyperlink" Target="https://biology.ed.ac.uk/sites/default/files/2025-09/EastBio%20Supervisor%20Handbook%202025-26.docx" TargetMode="External" Id="Ra9c9550793894c13" /><Relationship Type="http://schemas.openxmlformats.org/officeDocument/2006/relationships/hyperlink" Target="https://www.ukri.org/who-we-are/bbsrc/our-policies-and-standards/safeguarding-good-scientific-practice/" TargetMode="External" Id="R2efd520e449d450e" /><Relationship Type="http://schemas.openxmlformats.org/officeDocument/2006/relationships/hyperlink" Target="https://www.ukri.org/who-we-are/bbsrc/our-policies-and-standards/safeguarding-good-scientific-practice/" TargetMode="External" Id="R43c997178d4c4f40" /><Relationship Type="http://schemas.openxmlformats.org/officeDocument/2006/relationships/hyperlink" Target="https://biology.ed.ac.uk/eastbio/equality-diversity-inclusion" TargetMode="External" Id="R2f40fda0b52b492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3.png" Id="R4ac6a5eb0bb849c9" /><Relationship Type="http://schemas.openxmlformats.org/officeDocument/2006/relationships/image" Target="/media/image4.png" Id="R02b08291a5cc4541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44C198D4BBEC4C90D2AA4DE381F2ED" ma:contentTypeVersion="16" ma:contentTypeDescription="Create a new document." ma:contentTypeScope="" ma:versionID="d9eb23b7fd5de8a852bfed9e1bb15da7">
  <xsd:schema xmlns:xsd="http://www.w3.org/2001/XMLSchema" xmlns:xs="http://www.w3.org/2001/XMLSchema" xmlns:p="http://schemas.microsoft.com/office/2006/metadata/properties" xmlns:ns2="4295cac4-bf57-4f60-8920-6e01815428cf" xmlns:ns3="3b515a87-deef-4b02-8949-40489ab677aa" targetNamespace="http://schemas.microsoft.com/office/2006/metadata/properties" ma:root="true" ma:fieldsID="31f59f9953214698796566eea0044826" ns2:_="" ns3:_="">
    <xsd:import namespace="4295cac4-bf57-4f60-8920-6e01815428cf"/>
    <xsd:import namespace="3b515a87-deef-4b02-8949-40489ab677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SearchPropertie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95cac4-bf57-4f60-8920-6e01815428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54eff52-6b6d-4e5f-a3b0-187f185b1db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515a87-deef-4b02-8949-40489ab677a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cecff18e-a69f-4253-a3fd-e6d289d1b64b}" ma:internalName="TaxCatchAll" ma:showField="CatchAllData" ma:web="3b515a87-deef-4b02-8949-40489ab677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b515a87-deef-4b02-8949-40489ab677aa" xsi:nil="true"/>
    <lcf76f155ced4ddcb4097134ff3c332f xmlns="4295cac4-bf57-4f60-8920-6e01815428c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3BB33F5-B48F-4609-AD6E-1B9D7A6C2FC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A3C1B88-11BA-4682-878E-261109D64373}"/>
</file>

<file path=customXml/itemProps3.xml><?xml version="1.0" encoding="utf-8"?>
<ds:datastoreItem xmlns:ds="http://schemas.openxmlformats.org/officeDocument/2006/customXml" ds:itemID="{D5F30A93-CD6D-4FBF-A6C1-41E944584B2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University of Edinburgh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DATE</dc:title>
  <dc:subject/>
  <dc:creator>FILIPPAKOPOULOU Maria</dc:creator>
  <keywords/>
  <lastModifiedBy>Maria Filippakopoulou</lastModifiedBy>
  <revision>15</revision>
  <dcterms:created xsi:type="dcterms:W3CDTF">2024-11-07T16:23:00.0000000Z</dcterms:created>
  <dcterms:modified xsi:type="dcterms:W3CDTF">2026-08-05T16:11:51.5867064Z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0x010100AD44C198D4BBEC4C90D2AA4DE381F2ED</vt:lpwstr>
  </property>
  <property fmtid="{D5CDD505-2E9C-101B-9397-08002B2CF9AE}" pid="3" name="MediaServiceImageTags">
    <vt:lpwstr/>
  </property>
</Properties>
</file>