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9084" w14:textId="66D58836" w:rsidR="00381150" w:rsidRPr="00D66037" w:rsidRDefault="00704D8B" w:rsidP="0BC5D52D">
      <w:pPr>
        <w:spacing w:after="0"/>
        <w:rPr>
          <w:b/>
          <w:bCs/>
          <w:noProof/>
          <w:lang w:eastAsia="zh-CN"/>
        </w:rPr>
      </w:pPr>
      <w:r w:rsidRPr="0BC5D52D">
        <w:rPr>
          <w:b/>
          <w:bCs/>
          <w:noProof/>
          <w:lang w:eastAsia="zh-CN"/>
        </w:rPr>
        <w:t xml:space="preserve">   </w:t>
      </w:r>
      <w:r w:rsidR="002B5CB3" w:rsidRPr="0BC5D52D">
        <w:rPr>
          <w:b/>
          <w:bCs/>
          <w:noProof/>
          <w:lang w:eastAsia="zh-CN"/>
        </w:rPr>
        <w:t xml:space="preserve">           </w:t>
      </w:r>
      <w:r w:rsidR="1383F7D6">
        <w:rPr>
          <w:noProof/>
        </w:rPr>
        <w:drawing>
          <wp:inline distT="0" distB="0" distL="0" distR="0" wp14:anchorId="352B3AAC" wp14:editId="5D33C556">
            <wp:extent cx="1304657" cy="530398"/>
            <wp:effectExtent l="0" t="0" r="0" b="0"/>
            <wp:docPr id="1824300311" name="Picture 182430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04657" cy="530398"/>
                    </a:xfrm>
                    <a:prstGeom prst="rect">
                      <a:avLst/>
                    </a:prstGeom>
                  </pic:spPr>
                </pic:pic>
              </a:graphicData>
            </a:graphic>
          </wp:inline>
        </w:drawing>
      </w:r>
      <w:r w:rsidR="1383F7D6" w:rsidRPr="0BC5D52D">
        <w:rPr>
          <w:b/>
          <w:bCs/>
          <w:noProof/>
          <w:lang w:eastAsia="zh-CN"/>
        </w:rPr>
        <w:t xml:space="preserve"> </w:t>
      </w:r>
      <w:r w:rsidR="002B5CB3" w:rsidRPr="0BC5D52D">
        <w:rPr>
          <w:b/>
          <w:bCs/>
          <w:noProof/>
          <w:lang w:eastAsia="zh-CN"/>
        </w:rPr>
        <w:t xml:space="preserve">           </w:t>
      </w:r>
      <w:r w:rsidR="008C51AE" w:rsidRPr="0BC5D52D">
        <w:rPr>
          <w:b/>
          <w:bCs/>
          <w:noProof/>
          <w:lang w:eastAsia="zh-CN"/>
        </w:rPr>
        <w:t xml:space="preserve">    </w:t>
      </w:r>
      <w:r w:rsidR="002B5CB3" w:rsidRPr="0BC5D52D">
        <w:rPr>
          <w:b/>
          <w:bCs/>
          <w:noProof/>
          <w:lang w:eastAsia="zh-CN"/>
        </w:rPr>
        <w:t xml:space="preserve">     </w:t>
      </w:r>
      <w:r w:rsidR="008C51AE" w:rsidRPr="0BC5D52D">
        <w:rPr>
          <w:b/>
          <w:bCs/>
          <w:noProof/>
          <w:lang w:eastAsia="zh-CN"/>
        </w:rPr>
        <w:t xml:space="preserve">        </w:t>
      </w:r>
      <w:r w:rsidR="001E1D4E" w:rsidRPr="0BC5D52D">
        <w:rPr>
          <w:b/>
          <w:bCs/>
          <w:noProof/>
          <w:lang w:eastAsia="zh-CN"/>
        </w:rPr>
        <w:t xml:space="preserve">          </w:t>
      </w:r>
      <w:r w:rsidR="008C51AE" w:rsidRPr="0BC5D52D">
        <w:rPr>
          <w:b/>
          <w:bCs/>
          <w:noProof/>
          <w:lang w:eastAsia="zh-CN"/>
        </w:rPr>
        <w:t xml:space="preserve"> </w:t>
      </w:r>
      <w:r w:rsidR="002B5CB3" w:rsidRPr="0BC5D52D">
        <w:rPr>
          <w:b/>
          <w:bCs/>
          <w:noProof/>
          <w:lang w:eastAsia="zh-CN"/>
        </w:rPr>
        <w:t xml:space="preserve">       </w:t>
      </w:r>
      <w:r w:rsidR="001E1D4E" w:rsidRPr="0BC5D52D">
        <w:rPr>
          <w:b/>
          <w:bCs/>
          <w:noProof/>
          <w:lang w:eastAsia="zh-CN"/>
        </w:rPr>
        <w:t xml:space="preserve">      </w:t>
      </w:r>
      <w:r w:rsidR="002B5CB3" w:rsidRPr="0BC5D52D">
        <w:rPr>
          <w:b/>
          <w:bCs/>
          <w:noProof/>
          <w:lang w:eastAsia="zh-CN"/>
        </w:rPr>
        <w:t xml:space="preserve">    </w:t>
      </w:r>
      <w:r w:rsidRPr="0BC5D52D">
        <w:rPr>
          <w:b/>
          <w:bCs/>
          <w:noProof/>
          <w:lang w:eastAsia="zh-CN"/>
        </w:rPr>
        <w:t xml:space="preserve">  </w:t>
      </w:r>
    </w:p>
    <w:p w14:paraId="1CA5F09A" w14:textId="77777777" w:rsidR="00704D8B" w:rsidRPr="00D66037" w:rsidRDefault="00704D8B" w:rsidP="00381150">
      <w:pPr>
        <w:spacing w:after="0"/>
        <w:rPr>
          <w:rFonts w:cstheme="minorHAnsi"/>
          <w:b/>
        </w:rPr>
      </w:pPr>
    </w:p>
    <w:p w14:paraId="74851708" w14:textId="33B14288" w:rsidR="0012247E" w:rsidRDefault="00F639E9" w:rsidP="0BC5D52D">
      <w:pPr>
        <w:pBdr>
          <w:top w:val="single" w:sz="12" w:space="1" w:color="auto"/>
          <w:left w:val="single" w:sz="12" w:space="4" w:color="auto"/>
          <w:bottom w:val="single" w:sz="12" w:space="1" w:color="auto"/>
          <w:right w:val="single" w:sz="12" w:space="4" w:color="auto"/>
        </w:pBdr>
        <w:shd w:val="clear" w:color="auto" w:fill="17365D" w:themeFill="text2" w:themeFillShade="BF"/>
        <w:spacing w:after="0"/>
        <w:jc w:val="center"/>
        <w:rPr>
          <w:b/>
          <w:bCs/>
        </w:rPr>
      </w:pPr>
      <w:r w:rsidRPr="0BC5D52D">
        <w:rPr>
          <w:b/>
          <w:bCs/>
        </w:rPr>
        <w:t xml:space="preserve">Call for PhD Project Proposals </w:t>
      </w:r>
      <w:r w:rsidR="00A265AC" w:rsidRPr="0BC5D52D">
        <w:rPr>
          <w:b/>
          <w:bCs/>
        </w:rPr>
        <w:t>202</w:t>
      </w:r>
      <w:r w:rsidR="21E99DBC" w:rsidRPr="0BC5D52D">
        <w:rPr>
          <w:b/>
          <w:bCs/>
        </w:rPr>
        <w:t>6</w:t>
      </w:r>
    </w:p>
    <w:p w14:paraId="30D172D6" w14:textId="77777777" w:rsidR="00DE7614" w:rsidRPr="00D66037" w:rsidRDefault="00DE7614" w:rsidP="00DE7614">
      <w:pPr>
        <w:spacing w:after="0"/>
        <w:rPr>
          <w:rFonts w:cstheme="minorHAnsi"/>
        </w:rPr>
      </w:pPr>
    </w:p>
    <w:sdt>
      <w:sdtPr>
        <w:rPr>
          <w:rFonts w:asciiTheme="minorHAnsi" w:eastAsiaTheme="minorEastAsia" w:hAnsiTheme="minorHAnsi" w:cstheme="minorBidi"/>
          <w:color w:val="auto"/>
          <w:sz w:val="22"/>
          <w:szCs w:val="22"/>
          <w:lang w:val="en-GB"/>
        </w:rPr>
        <w:id w:val="1290641665"/>
        <w:docPartObj>
          <w:docPartGallery w:val="Table of Contents"/>
          <w:docPartUnique/>
        </w:docPartObj>
      </w:sdtPr>
      <w:sdtEndPr/>
      <w:sdtContent>
        <w:p w14:paraId="6BAC07B3" w14:textId="3BC3DAD3" w:rsidR="00953727" w:rsidRDefault="00953727">
          <w:pPr>
            <w:pStyle w:val="TOCHeading"/>
          </w:pPr>
          <w:r>
            <w:t>Contents</w:t>
          </w:r>
        </w:p>
        <w:p w14:paraId="58B08A11" w14:textId="1CB79A52" w:rsidR="005801A3" w:rsidRDefault="1015858F" w:rsidP="637EEC17">
          <w:pPr>
            <w:pStyle w:val="TOC1"/>
            <w:tabs>
              <w:tab w:val="right" w:leader="dot" w:pos="9615"/>
            </w:tabs>
            <w:rPr>
              <w:rStyle w:val="Hyperlink"/>
              <w:noProof/>
              <w:lang w:eastAsia="en-GB"/>
            </w:rPr>
          </w:pPr>
          <w:r>
            <w:fldChar w:fldCharType="begin"/>
          </w:r>
          <w:r w:rsidR="00953727">
            <w:instrText>TOC \o "1-3" \z \u \h</w:instrText>
          </w:r>
          <w:r>
            <w:fldChar w:fldCharType="separate"/>
          </w:r>
          <w:hyperlink w:anchor="_Toc1091593392">
            <w:r w:rsidR="637EEC17" w:rsidRPr="637EEC17">
              <w:rPr>
                <w:rStyle w:val="Hyperlink"/>
              </w:rPr>
              <w:t>Guidance Notes</w:t>
            </w:r>
            <w:r w:rsidR="00953727">
              <w:tab/>
            </w:r>
            <w:r w:rsidR="00953727">
              <w:fldChar w:fldCharType="begin"/>
            </w:r>
            <w:r w:rsidR="00953727">
              <w:instrText>PAGEREF _Toc1091593392 \h</w:instrText>
            </w:r>
            <w:r w:rsidR="00953727">
              <w:fldChar w:fldCharType="separate"/>
            </w:r>
            <w:r w:rsidR="637EEC17" w:rsidRPr="637EEC17">
              <w:rPr>
                <w:rStyle w:val="Hyperlink"/>
              </w:rPr>
              <w:t>1</w:t>
            </w:r>
            <w:r w:rsidR="00953727">
              <w:fldChar w:fldCharType="end"/>
            </w:r>
          </w:hyperlink>
        </w:p>
        <w:p w14:paraId="07AD894B" w14:textId="61CDB9B6" w:rsidR="005801A3" w:rsidRDefault="003E69C4" w:rsidP="637EEC17">
          <w:pPr>
            <w:pStyle w:val="TOC2"/>
            <w:tabs>
              <w:tab w:val="right" w:leader="dot" w:pos="9615"/>
            </w:tabs>
            <w:rPr>
              <w:rStyle w:val="Hyperlink"/>
              <w:noProof/>
              <w:lang w:eastAsia="en-GB"/>
            </w:rPr>
          </w:pPr>
          <w:hyperlink w:anchor="_Toc1199206966">
            <w:r w:rsidR="637EEC17" w:rsidRPr="637EEC17">
              <w:rPr>
                <w:rStyle w:val="Hyperlink"/>
              </w:rPr>
              <w:t>A. Introduction to EastBio</w:t>
            </w:r>
            <w:r w:rsidR="005801A3">
              <w:tab/>
            </w:r>
            <w:r w:rsidR="005801A3">
              <w:fldChar w:fldCharType="begin"/>
            </w:r>
            <w:r w:rsidR="005801A3">
              <w:instrText>PAGEREF _Toc1199206966 \h</w:instrText>
            </w:r>
            <w:r w:rsidR="005801A3">
              <w:fldChar w:fldCharType="separate"/>
            </w:r>
            <w:r w:rsidR="637EEC17" w:rsidRPr="637EEC17">
              <w:rPr>
                <w:rStyle w:val="Hyperlink"/>
              </w:rPr>
              <w:t>2</w:t>
            </w:r>
            <w:r w:rsidR="005801A3">
              <w:fldChar w:fldCharType="end"/>
            </w:r>
          </w:hyperlink>
        </w:p>
        <w:p w14:paraId="2778B0EE" w14:textId="321372DE" w:rsidR="005801A3" w:rsidRDefault="003E69C4" w:rsidP="637EEC17">
          <w:pPr>
            <w:pStyle w:val="TOC2"/>
            <w:tabs>
              <w:tab w:val="right" w:leader="dot" w:pos="9615"/>
            </w:tabs>
            <w:rPr>
              <w:rStyle w:val="Hyperlink"/>
              <w:noProof/>
              <w:lang w:eastAsia="en-GB"/>
            </w:rPr>
          </w:pPr>
          <w:hyperlink w:anchor="_Toc433364488">
            <w:r w:rsidR="637EEC17" w:rsidRPr="637EEC17">
              <w:rPr>
                <w:rStyle w:val="Hyperlink"/>
              </w:rPr>
              <w:t>B. Supervisor Eligibility</w:t>
            </w:r>
            <w:r w:rsidR="005801A3">
              <w:tab/>
            </w:r>
            <w:r w:rsidR="005801A3">
              <w:fldChar w:fldCharType="begin"/>
            </w:r>
            <w:r w:rsidR="005801A3">
              <w:instrText>PAGEREF _Toc433364488 \h</w:instrText>
            </w:r>
            <w:r w:rsidR="005801A3">
              <w:fldChar w:fldCharType="separate"/>
            </w:r>
            <w:r w:rsidR="637EEC17" w:rsidRPr="637EEC17">
              <w:rPr>
                <w:rStyle w:val="Hyperlink"/>
              </w:rPr>
              <w:t>3</w:t>
            </w:r>
            <w:r w:rsidR="005801A3">
              <w:fldChar w:fldCharType="end"/>
            </w:r>
          </w:hyperlink>
        </w:p>
        <w:p w14:paraId="5C285428" w14:textId="69018744" w:rsidR="005801A3" w:rsidRDefault="003E69C4" w:rsidP="637EEC17">
          <w:pPr>
            <w:pStyle w:val="TOC2"/>
            <w:tabs>
              <w:tab w:val="right" w:leader="dot" w:pos="9615"/>
            </w:tabs>
            <w:rPr>
              <w:rStyle w:val="Hyperlink"/>
              <w:noProof/>
              <w:lang w:eastAsia="en-GB"/>
            </w:rPr>
          </w:pPr>
          <w:hyperlink w:anchor="_Toc746603127">
            <w:r w:rsidR="637EEC17" w:rsidRPr="637EEC17">
              <w:rPr>
                <w:rStyle w:val="Hyperlink"/>
              </w:rPr>
              <w:t>C. Project Eligibility</w:t>
            </w:r>
            <w:r w:rsidR="005801A3">
              <w:tab/>
            </w:r>
            <w:r w:rsidR="005801A3">
              <w:fldChar w:fldCharType="begin"/>
            </w:r>
            <w:r w:rsidR="005801A3">
              <w:instrText>PAGEREF _Toc746603127 \h</w:instrText>
            </w:r>
            <w:r w:rsidR="005801A3">
              <w:fldChar w:fldCharType="separate"/>
            </w:r>
            <w:r w:rsidR="637EEC17" w:rsidRPr="637EEC17">
              <w:rPr>
                <w:rStyle w:val="Hyperlink"/>
              </w:rPr>
              <w:t>3</w:t>
            </w:r>
            <w:r w:rsidR="005801A3">
              <w:fldChar w:fldCharType="end"/>
            </w:r>
          </w:hyperlink>
        </w:p>
        <w:p w14:paraId="12315721" w14:textId="45B3021D" w:rsidR="005801A3" w:rsidRDefault="003E69C4" w:rsidP="637EEC17">
          <w:pPr>
            <w:pStyle w:val="TOC2"/>
            <w:tabs>
              <w:tab w:val="right" w:leader="dot" w:pos="9615"/>
            </w:tabs>
            <w:rPr>
              <w:rStyle w:val="Hyperlink"/>
              <w:noProof/>
              <w:lang w:eastAsia="en-GB"/>
            </w:rPr>
          </w:pPr>
          <w:hyperlink w:anchor="_Toc1845092651">
            <w:r w:rsidR="637EEC17" w:rsidRPr="637EEC17">
              <w:rPr>
                <w:rStyle w:val="Hyperlink"/>
              </w:rPr>
              <w:t>D. How to submit your project proposal</w:t>
            </w:r>
            <w:r w:rsidR="005801A3">
              <w:tab/>
            </w:r>
            <w:r w:rsidR="005801A3">
              <w:fldChar w:fldCharType="begin"/>
            </w:r>
            <w:r w:rsidR="005801A3">
              <w:instrText>PAGEREF _Toc1845092651 \h</w:instrText>
            </w:r>
            <w:r w:rsidR="005801A3">
              <w:fldChar w:fldCharType="separate"/>
            </w:r>
            <w:r w:rsidR="637EEC17" w:rsidRPr="637EEC17">
              <w:rPr>
                <w:rStyle w:val="Hyperlink"/>
              </w:rPr>
              <w:t>4</w:t>
            </w:r>
            <w:r w:rsidR="005801A3">
              <w:fldChar w:fldCharType="end"/>
            </w:r>
          </w:hyperlink>
        </w:p>
        <w:p w14:paraId="09E8433D" w14:textId="35708330" w:rsidR="005801A3" w:rsidRDefault="003E69C4" w:rsidP="637EEC17">
          <w:pPr>
            <w:pStyle w:val="TOC2"/>
            <w:tabs>
              <w:tab w:val="right" w:leader="dot" w:pos="9615"/>
            </w:tabs>
            <w:rPr>
              <w:rStyle w:val="Hyperlink"/>
              <w:noProof/>
              <w:lang w:eastAsia="en-GB"/>
            </w:rPr>
          </w:pPr>
          <w:hyperlink w:anchor="_Toc976819866">
            <w:r w:rsidR="637EEC17" w:rsidRPr="637EEC17">
              <w:rPr>
                <w:rStyle w:val="Hyperlink"/>
              </w:rPr>
              <w:t>E. EDI Survey for prospective supervisors</w:t>
            </w:r>
            <w:r w:rsidR="005801A3">
              <w:tab/>
            </w:r>
            <w:r w:rsidR="005801A3">
              <w:fldChar w:fldCharType="begin"/>
            </w:r>
            <w:r w:rsidR="005801A3">
              <w:instrText>PAGEREF _Toc976819866 \h</w:instrText>
            </w:r>
            <w:r w:rsidR="005801A3">
              <w:fldChar w:fldCharType="separate"/>
            </w:r>
            <w:r w:rsidR="637EEC17" w:rsidRPr="637EEC17">
              <w:rPr>
                <w:rStyle w:val="Hyperlink"/>
              </w:rPr>
              <w:t>4</w:t>
            </w:r>
            <w:r w:rsidR="005801A3">
              <w:fldChar w:fldCharType="end"/>
            </w:r>
          </w:hyperlink>
        </w:p>
        <w:p w14:paraId="2E68421E" w14:textId="7E577533" w:rsidR="005801A3" w:rsidRDefault="003E69C4" w:rsidP="637EEC17">
          <w:pPr>
            <w:pStyle w:val="TOC2"/>
            <w:tabs>
              <w:tab w:val="right" w:leader="dot" w:pos="9615"/>
            </w:tabs>
            <w:rPr>
              <w:rStyle w:val="Hyperlink"/>
              <w:noProof/>
              <w:lang w:eastAsia="en-GB"/>
            </w:rPr>
          </w:pPr>
          <w:hyperlink w:anchor="_Toc1118356554">
            <w:r w:rsidR="637EEC17" w:rsidRPr="637EEC17">
              <w:rPr>
                <w:rStyle w:val="Hyperlink"/>
              </w:rPr>
              <w:t>F. Collaborative (CASE) Project Guidance</w:t>
            </w:r>
            <w:r w:rsidR="005801A3">
              <w:tab/>
            </w:r>
            <w:r w:rsidR="005801A3">
              <w:fldChar w:fldCharType="begin"/>
            </w:r>
            <w:r w:rsidR="005801A3">
              <w:instrText>PAGEREF _Toc1118356554 \h</w:instrText>
            </w:r>
            <w:r w:rsidR="005801A3">
              <w:fldChar w:fldCharType="separate"/>
            </w:r>
            <w:r w:rsidR="637EEC17" w:rsidRPr="637EEC17">
              <w:rPr>
                <w:rStyle w:val="Hyperlink"/>
              </w:rPr>
              <w:t>5</w:t>
            </w:r>
            <w:r w:rsidR="005801A3">
              <w:fldChar w:fldCharType="end"/>
            </w:r>
          </w:hyperlink>
        </w:p>
        <w:p w14:paraId="70BD5342" w14:textId="04759FC2" w:rsidR="005801A3" w:rsidRDefault="003E69C4" w:rsidP="637EEC17">
          <w:pPr>
            <w:pStyle w:val="TOC3"/>
            <w:tabs>
              <w:tab w:val="right" w:leader="dot" w:pos="9615"/>
            </w:tabs>
            <w:rPr>
              <w:rStyle w:val="Hyperlink"/>
              <w:noProof/>
              <w:lang w:eastAsia="en-GB"/>
            </w:rPr>
          </w:pPr>
          <w:hyperlink w:anchor="_Toc1109722121">
            <w:r w:rsidR="637EEC17" w:rsidRPr="637EEC17">
              <w:rPr>
                <w:rStyle w:val="Hyperlink"/>
              </w:rPr>
              <w:t>Benefits for CASE partners</w:t>
            </w:r>
            <w:r w:rsidR="005801A3">
              <w:tab/>
            </w:r>
            <w:r w:rsidR="005801A3">
              <w:fldChar w:fldCharType="begin"/>
            </w:r>
            <w:r w:rsidR="005801A3">
              <w:instrText>PAGEREF _Toc1109722121 \h</w:instrText>
            </w:r>
            <w:r w:rsidR="005801A3">
              <w:fldChar w:fldCharType="separate"/>
            </w:r>
            <w:r w:rsidR="637EEC17" w:rsidRPr="637EEC17">
              <w:rPr>
                <w:rStyle w:val="Hyperlink"/>
              </w:rPr>
              <w:t>6</w:t>
            </w:r>
            <w:r w:rsidR="005801A3">
              <w:fldChar w:fldCharType="end"/>
            </w:r>
          </w:hyperlink>
        </w:p>
        <w:p w14:paraId="2A300D6E" w14:textId="7FEAD0BF" w:rsidR="005801A3" w:rsidRDefault="003E69C4" w:rsidP="637EEC17">
          <w:pPr>
            <w:pStyle w:val="TOC3"/>
            <w:tabs>
              <w:tab w:val="right" w:leader="dot" w:pos="9615"/>
            </w:tabs>
            <w:rPr>
              <w:rStyle w:val="Hyperlink"/>
              <w:noProof/>
              <w:lang w:eastAsia="en-GB"/>
            </w:rPr>
          </w:pPr>
          <w:hyperlink w:anchor="_Toc1139476641">
            <w:r w:rsidR="637EEC17" w:rsidRPr="637EEC17">
              <w:rPr>
                <w:rStyle w:val="Hyperlink"/>
              </w:rPr>
              <w:t>Eligibility and review criteria</w:t>
            </w:r>
            <w:r w:rsidR="005801A3">
              <w:tab/>
            </w:r>
            <w:r w:rsidR="005801A3">
              <w:fldChar w:fldCharType="begin"/>
            </w:r>
            <w:r w:rsidR="005801A3">
              <w:instrText>PAGEREF _Toc1139476641 \h</w:instrText>
            </w:r>
            <w:r w:rsidR="005801A3">
              <w:fldChar w:fldCharType="separate"/>
            </w:r>
            <w:r w:rsidR="637EEC17" w:rsidRPr="637EEC17">
              <w:rPr>
                <w:rStyle w:val="Hyperlink"/>
              </w:rPr>
              <w:t>6</w:t>
            </w:r>
            <w:r w:rsidR="005801A3">
              <w:fldChar w:fldCharType="end"/>
            </w:r>
          </w:hyperlink>
        </w:p>
        <w:p w14:paraId="107FF195" w14:textId="6DEF31CD" w:rsidR="005801A3" w:rsidRDefault="003E69C4" w:rsidP="637EEC17">
          <w:pPr>
            <w:pStyle w:val="TOC3"/>
            <w:tabs>
              <w:tab w:val="right" w:leader="dot" w:pos="9615"/>
            </w:tabs>
            <w:rPr>
              <w:rStyle w:val="Hyperlink"/>
              <w:noProof/>
              <w:lang w:eastAsia="en-GB"/>
            </w:rPr>
          </w:pPr>
          <w:hyperlink w:anchor="_Toc339784726">
            <w:r w:rsidR="637EEC17" w:rsidRPr="637EEC17">
              <w:rPr>
                <w:rStyle w:val="Hyperlink"/>
              </w:rPr>
              <w:t>CASE Studentship pathways</w:t>
            </w:r>
            <w:r w:rsidR="005801A3">
              <w:tab/>
            </w:r>
            <w:r w:rsidR="005801A3">
              <w:fldChar w:fldCharType="begin"/>
            </w:r>
            <w:r w:rsidR="005801A3">
              <w:instrText>PAGEREF _Toc339784726 \h</w:instrText>
            </w:r>
            <w:r w:rsidR="005801A3">
              <w:fldChar w:fldCharType="separate"/>
            </w:r>
            <w:r w:rsidR="637EEC17" w:rsidRPr="637EEC17">
              <w:rPr>
                <w:rStyle w:val="Hyperlink"/>
              </w:rPr>
              <w:t>7</w:t>
            </w:r>
            <w:r w:rsidR="005801A3">
              <w:fldChar w:fldCharType="end"/>
            </w:r>
          </w:hyperlink>
        </w:p>
        <w:p w14:paraId="17639296" w14:textId="0AE91A3D" w:rsidR="005801A3" w:rsidRDefault="003E69C4" w:rsidP="637EEC17">
          <w:pPr>
            <w:pStyle w:val="TOC3"/>
            <w:tabs>
              <w:tab w:val="right" w:leader="dot" w:pos="9615"/>
            </w:tabs>
            <w:rPr>
              <w:rStyle w:val="Hyperlink"/>
              <w:noProof/>
              <w:lang w:eastAsia="en-GB"/>
            </w:rPr>
          </w:pPr>
          <w:hyperlink w:anchor="_Toc2087266512">
            <w:r w:rsidR="637EEC17" w:rsidRPr="637EEC17">
              <w:rPr>
                <w:rStyle w:val="Hyperlink"/>
              </w:rPr>
              <w:t>How to submit a CASE project proposal</w:t>
            </w:r>
            <w:r w:rsidR="005801A3">
              <w:tab/>
            </w:r>
            <w:r w:rsidR="005801A3">
              <w:fldChar w:fldCharType="begin"/>
            </w:r>
            <w:r w:rsidR="005801A3">
              <w:instrText>PAGEREF _Toc2087266512 \h</w:instrText>
            </w:r>
            <w:r w:rsidR="005801A3">
              <w:fldChar w:fldCharType="separate"/>
            </w:r>
            <w:r w:rsidR="637EEC17" w:rsidRPr="637EEC17">
              <w:rPr>
                <w:rStyle w:val="Hyperlink"/>
              </w:rPr>
              <w:t>8</w:t>
            </w:r>
            <w:r w:rsidR="005801A3">
              <w:fldChar w:fldCharType="end"/>
            </w:r>
          </w:hyperlink>
        </w:p>
        <w:p w14:paraId="61FB3378" w14:textId="3A08D776" w:rsidR="005801A3" w:rsidRDefault="003E69C4" w:rsidP="637EEC17">
          <w:pPr>
            <w:pStyle w:val="TOC3"/>
            <w:tabs>
              <w:tab w:val="right" w:leader="dot" w:pos="9615"/>
            </w:tabs>
            <w:rPr>
              <w:rStyle w:val="Hyperlink"/>
              <w:noProof/>
              <w:lang w:eastAsia="en-GB"/>
            </w:rPr>
          </w:pPr>
          <w:hyperlink w:anchor="_Toc1546789125">
            <w:r w:rsidR="637EEC17" w:rsidRPr="637EEC17">
              <w:rPr>
                <w:rStyle w:val="Hyperlink"/>
              </w:rPr>
              <w:t>Supervisory responsibilities</w:t>
            </w:r>
            <w:r w:rsidR="005801A3">
              <w:tab/>
            </w:r>
            <w:r w:rsidR="005801A3">
              <w:fldChar w:fldCharType="begin"/>
            </w:r>
            <w:r w:rsidR="005801A3">
              <w:instrText>PAGEREF _Toc1546789125 \h</w:instrText>
            </w:r>
            <w:r w:rsidR="005801A3">
              <w:fldChar w:fldCharType="separate"/>
            </w:r>
            <w:r w:rsidR="637EEC17" w:rsidRPr="637EEC17">
              <w:rPr>
                <w:rStyle w:val="Hyperlink"/>
              </w:rPr>
              <w:t>9</w:t>
            </w:r>
            <w:r w:rsidR="005801A3">
              <w:fldChar w:fldCharType="end"/>
            </w:r>
          </w:hyperlink>
        </w:p>
        <w:p w14:paraId="229587F5" w14:textId="3B7E2FBE" w:rsidR="31B38C4D" w:rsidRDefault="003E69C4" w:rsidP="31B38C4D">
          <w:pPr>
            <w:pStyle w:val="TOC3"/>
            <w:tabs>
              <w:tab w:val="right" w:leader="dot" w:pos="9615"/>
            </w:tabs>
            <w:rPr>
              <w:rStyle w:val="Hyperlink"/>
            </w:rPr>
          </w:pPr>
          <w:hyperlink w:anchor="_Toc1594438844">
            <w:r w:rsidR="637EEC17" w:rsidRPr="637EEC17">
              <w:rPr>
                <w:rStyle w:val="Hyperlink"/>
              </w:rPr>
              <w:t>Liability for Industry Partner Funding</w:t>
            </w:r>
            <w:r w:rsidR="31B38C4D">
              <w:tab/>
            </w:r>
            <w:r w:rsidR="31B38C4D">
              <w:fldChar w:fldCharType="begin"/>
            </w:r>
            <w:r w:rsidR="31B38C4D">
              <w:instrText>PAGEREF _Toc1594438844 \h</w:instrText>
            </w:r>
            <w:r w:rsidR="31B38C4D">
              <w:fldChar w:fldCharType="separate"/>
            </w:r>
            <w:r w:rsidR="637EEC17" w:rsidRPr="637EEC17">
              <w:rPr>
                <w:rStyle w:val="Hyperlink"/>
              </w:rPr>
              <w:t>10</w:t>
            </w:r>
            <w:r w:rsidR="31B38C4D">
              <w:fldChar w:fldCharType="end"/>
            </w:r>
          </w:hyperlink>
        </w:p>
        <w:p w14:paraId="161A4CD8" w14:textId="5D68FB51" w:rsidR="1015858F" w:rsidRDefault="003E69C4" w:rsidP="1015858F">
          <w:pPr>
            <w:pStyle w:val="TOC2"/>
            <w:tabs>
              <w:tab w:val="right" w:leader="dot" w:pos="9615"/>
            </w:tabs>
            <w:rPr>
              <w:rStyle w:val="Hyperlink"/>
            </w:rPr>
          </w:pPr>
          <w:hyperlink w:anchor="_Toc627433627">
            <w:r w:rsidR="637EEC17" w:rsidRPr="637EEC17">
              <w:rPr>
                <w:rStyle w:val="Hyperlink"/>
              </w:rPr>
              <w:t>Appendix 1: CASE Project Support Letter</w:t>
            </w:r>
            <w:r w:rsidR="1015858F">
              <w:tab/>
            </w:r>
            <w:r w:rsidR="1015858F">
              <w:fldChar w:fldCharType="begin"/>
            </w:r>
            <w:r w:rsidR="1015858F">
              <w:instrText>PAGEREF _Toc627433627 \h</w:instrText>
            </w:r>
            <w:r w:rsidR="1015858F">
              <w:fldChar w:fldCharType="separate"/>
            </w:r>
            <w:r w:rsidR="637EEC17" w:rsidRPr="637EEC17">
              <w:rPr>
                <w:rStyle w:val="Hyperlink"/>
              </w:rPr>
              <w:t>11</w:t>
            </w:r>
            <w:r w:rsidR="1015858F">
              <w:fldChar w:fldCharType="end"/>
            </w:r>
          </w:hyperlink>
        </w:p>
        <w:p w14:paraId="65917562" w14:textId="754773A8" w:rsidR="1015858F" w:rsidRDefault="003E69C4" w:rsidP="1015858F">
          <w:pPr>
            <w:pStyle w:val="TOC2"/>
            <w:tabs>
              <w:tab w:val="right" w:leader="dot" w:pos="9615"/>
            </w:tabs>
            <w:rPr>
              <w:rStyle w:val="Hyperlink"/>
            </w:rPr>
          </w:pPr>
          <w:hyperlink w:anchor="_Toc1699306583">
            <w:r w:rsidR="637EEC17" w:rsidRPr="637EEC17">
              <w:rPr>
                <w:rStyle w:val="Hyperlink"/>
              </w:rPr>
              <w:t>Appendix 2: EastBio Partner Industry Contacts</w:t>
            </w:r>
            <w:r w:rsidR="1015858F">
              <w:tab/>
            </w:r>
            <w:r w:rsidR="1015858F">
              <w:fldChar w:fldCharType="begin"/>
            </w:r>
            <w:r w:rsidR="1015858F">
              <w:instrText>PAGEREF _Toc1699306583 \h</w:instrText>
            </w:r>
            <w:r w:rsidR="1015858F">
              <w:fldChar w:fldCharType="separate"/>
            </w:r>
            <w:r w:rsidR="637EEC17" w:rsidRPr="637EEC17">
              <w:rPr>
                <w:rStyle w:val="Hyperlink"/>
              </w:rPr>
              <w:t>13</w:t>
            </w:r>
            <w:r w:rsidR="1015858F">
              <w:fldChar w:fldCharType="end"/>
            </w:r>
          </w:hyperlink>
          <w:r w:rsidR="1015858F">
            <w:fldChar w:fldCharType="end"/>
          </w:r>
        </w:p>
      </w:sdtContent>
    </w:sdt>
    <w:p w14:paraId="41B03FE2" w14:textId="7CF27E86" w:rsidR="00953727" w:rsidRDefault="00953727"/>
    <w:p w14:paraId="6E2F48FE" w14:textId="77777777" w:rsidR="00B334DF" w:rsidRPr="00D66037" w:rsidRDefault="00B334DF" w:rsidP="006203F3">
      <w:pPr>
        <w:spacing w:after="0" w:line="240" w:lineRule="auto"/>
        <w:rPr>
          <w:rFonts w:cstheme="minorHAnsi"/>
        </w:rPr>
      </w:pPr>
    </w:p>
    <w:p w14:paraId="27E5C803" w14:textId="7AC4D54D" w:rsidR="009E3B49" w:rsidRDefault="009E3B49" w:rsidP="637EEC17">
      <w:pPr>
        <w:rPr>
          <w:i/>
          <w:iCs/>
        </w:rPr>
      </w:pPr>
      <w:r w:rsidRPr="637EEC17">
        <w:rPr>
          <w:i/>
          <w:iCs/>
        </w:rPr>
        <w:t xml:space="preserve">Please read </w:t>
      </w:r>
      <w:r w:rsidR="002B5CB3" w:rsidRPr="637EEC17">
        <w:rPr>
          <w:i/>
          <w:iCs/>
        </w:rPr>
        <w:t xml:space="preserve">carefully </w:t>
      </w:r>
      <w:r w:rsidRPr="637EEC17">
        <w:rPr>
          <w:i/>
          <w:iCs/>
        </w:rPr>
        <w:t>th</w:t>
      </w:r>
      <w:r w:rsidR="0056190C" w:rsidRPr="637EEC17">
        <w:rPr>
          <w:i/>
          <w:iCs/>
        </w:rPr>
        <w:t>is</w:t>
      </w:r>
      <w:r w:rsidRPr="637EEC17">
        <w:rPr>
          <w:i/>
          <w:iCs/>
        </w:rPr>
        <w:t xml:space="preserve"> guidance </w:t>
      </w:r>
      <w:r w:rsidR="0056190C" w:rsidRPr="637EEC17">
        <w:rPr>
          <w:i/>
          <w:iCs/>
        </w:rPr>
        <w:t>carefully</w:t>
      </w:r>
      <w:r w:rsidRPr="637EEC17">
        <w:rPr>
          <w:i/>
          <w:iCs/>
        </w:rPr>
        <w:t xml:space="preserve"> </w:t>
      </w:r>
      <w:r w:rsidR="006B66CA" w:rsidRPr="637EEC17">
        <w:t>before</w:t>
      </w:r>
      <w:r w:rsidRPr="637EEC17">
        <w:rPr>
          <w:i/>
          <w:iCs/>
        </w:rPr>
        <w:t xml:space="preserve"> completing your </w:t>
      </w:r>
      <w:r w:rsidR="000760B5" w:rsidRPr="637EEC17">
        <w:rPr>
          <w:i/>
          <w:iCs/>
        </w:rPr>
        <w:t xml:space="preserve">online </w:t>
      </w:r>
      <w:r w:rsidRPr="637EEC17">
        <w:rPr>
          <w:i/>
          <w:iCs/>
        </w:rPr>
        <w:t>project proposal.</w:t>
      </w:r>
      <w:r w:rsidR="5A2D829C" w:rsidRPr="637EEC17">
        <w:rPr>
          <w:i/>
          <w:iCs/>
        </w:rPr>
        <w:t xml:space="preserve"> You can familiarise yourself with the online form via the PDF preview EastBio shares alongside this guidance.</w:t>
      </w:r>
    </w:p>
    <w:p w14:paraId="3AFB8139" w14:textId="3BF70593" w:rsidR="008C6885" w:rsidRDefault="008C6885">
      <w:pPr>
        <w:rPr>
          <w:rFonts w:cstheme="minorHAnsi"/>
          <w:bCs/>
          <w:i/>
          <w:iCs/>
        </w:rPr>
      </w:pPr>
      <w:r>
        <w:rPr>
          <w:rFonts w:cstheme="minorHAnsi"/>
          <w:bCs/>
          <w:i/>
          <w:iCs/>
        </w:rPr>
        <w:br w:type="page"/>
      </w:r>
    </w:p>
    <w:p w14:paraId="6884A296" w14:textId="4732DAFE" w:rsidR="008914A9" w:rsidRPr="00D66037" w:rsidRDefault="009E3B49" w:rsidP="00606994">
      <w:pPr>
        <w:pStyle w:val="Heading1"/>
      </w:pPr>
      <w:bookmarkStart w:id="0" w:name="_Toc1091593392"/>
      <w:r>
        <w:lastRenderedPageBreak/>
        <w:t>Guidance Notes</w:t>
      </w:r>
      <w:bookmarkEnd w:id="0"/>
    </w:p>
    <w:p w14:paraId="4ED554C4" w14:textId="7920C23F" w:rsidR="004D3EBC" w:rsidRPr="00D66037" w:rsidRDefault="00C9102B" w:rsidP="00254D0F">
      <w:pPr>
        <w:pStyle w:val="Heading2"/>
      </w:pPr>
      <w:bookmarkStart w:id="1" w:name="_Toc1199206966"/>
      <w:r>
        <w:t>A</w:t>
      </w:r>
      <w:r w:rsidR="0049585B">
        <w:t>.</w:t>
      </w:r>
      <w:r>
        <w:t xml:space="preserve"> </w:t>
      </w:r>
      <w:r w:rsidR="00C958F3">
        <w:t>Introduction</w:t>
      </w:r>
      <w:r>
        <w:t xml:space="preserve"> to </w:t>
      </w:r>
      <w:r w:rsidR="00316852">
        <w:t>EastBio</w:t>
      </w:r>
      <w:bookmarkEnd w:id="1"/>
    </w:p>
    <w:p w14:paraId="30234262" w14:textId="4D47C6AD" w:rsidR="00761641" w:rsidRPr="00D66037" w:rsidRDefault="104D7BA0" w:rsidP="1015858F">
      <w:pPr>
        <w:spacing w:after="0" w:line="240" w:lineRule="auto"/>
        <w:jc w:val="both"/>
      </w:pPr>
      <w:r w:rsidRPr="637EEC17">
        <w:rPr>
          <w:rFonts w:cs="Calibri"/>
          <w:lang w:val="en-US"/>
        </w:rPr>
        <w:t>EastBio is a</w:t>
      </w:r>
      <w:r w:rsidR="57A06474" w:rsidRPr="637EEC17">
        <w:rPr>
          <w:rFonts w:cs="Calibri"/>
          <w:lang w:val="en-US"/>
        </w:rPr>
        <w:t xml:space="preserve">mongst the largest UKRI BBSRC-supported PhD </w:t>
      </w:r>
      <w:proofErr w:type="spellStart"/>
      <w:r w:rsidR="57A06474" w:rsidRPr="637EEC17">
        <w:rPr>
          <w:rFonts w:cs="Calibri"/>
          <w:lang w:val="en-US"/>
        </w:rPr>
        <w:t>programmes</w:t>
      </w:r>
      <w:proofErr w:type="spellEnd"/>
      <w:r w:rsidR="57A06474" w:rsidRPr="637EEC17">
        <w:rPr>
          <w:rFonts w:cs="Calibri"/>
          <w:lang w:val="en-US"/>
        </w:rPr>
        <w:t xml:space="preserve"> in the UK</w:t>
      </w:r>
      <w:r w:rsidR="7E3DA54E" w:rsidRPr="637EEC17">
        <w:rPr>
          <w:rFonts w:cs="Calibri"/>
          <w:lang w:val="en-US"/>
        </w:rPr>
        <w:t>,</w:t>
      </w:r>
      <w:r w:rsidR="57A06474" w:rsidRPr="637EEC17">
        <w:rPr>
          <w:rFonts w:cs="Calibri"/>
          <w:lang w:val="en-US"/>
        </w:rPr>
        <w:t xml:space="preserve"> with continuous funding since 2012</w:t>
      </w:r>
      <w:r w:rsidR="3098020A" w:rsidRPr="637EEC17">
        <w:rPr>
          <w:rFonts w:cs="Calibri"/>
          <w:lang w:val="en-US"/>
        </w:rPr>
        <w:t>.</w:t>
      </w:r>
      <w:r w:rsidR="57A06474" w:rsidRPr="637EEC17">
        <w:rPr>
          <w:rFonts w:cs="Calibri"/>
          <w:lang w:val="en-US"/>
        </w:rPr>
        <w:t xml:space="preserve"> EastBio is currently supporting the training of 300+ life sciences students across five </w:t>
      </w:r>
      <w:r w:rsidR="702D1435" w:rsidRPr="637EEC17">
        <w:rPr>
          <w:rFonts w:cs="Calibri"/>
          <w:lang w:val="en-US"/>
        </w:rPr>
        <w:t xml:space="preserve">partner </w:t>
      </w:r>
      <w:r w:rsidR="57A06474" w:rsidRPr="637EEC17">
        <w:rPr>
          <w:rFonts w:cs="Calibri"/>
          <w:lang w:val="en-US"/>
        </w:rPr>
        <w:t>universities (</w:t>
      </w:r>
      <w:r w:rsidR="57A06474" w:rsidRPr="637EEC17">
        <w:rPr>
          <w:rFonts w:cs="Calibri"/>
          <w:lang w:val="nl-NL"/>
        </w:rPr>
        <w:t>Aberdeen, Dundee, Edinburgh CSE and CMVM, Stirling and St Andrews</w:t>
      </w:r>
      <w:r w:rsidR="57A06474" w:rsidRPr="637EEC17">
        <w:rPr>
          <w:rFonts w:cs="Calibri"/>
          <w:lang w:val="en-US"/>
        </w:rPr>
        <w:t>),</w:t>
      </w:r>
      <w:r w:rsidR="5F70AFFE" w:rsidRPr="637EEC17">
        <w:rPr>
          <w:rFonts w:cs="Calibri"/>
          <w:lang w:val="en-US"/>
        </w:rPr>
        <w:t xml:space="preserve"> Scotland</w:t>
      </w:r>
      <w:r w:rsidR="5F70AFFE" w:rsidRPr="637EEC17">
        <w:rPr>
          <w:rFonts w:cs="Calibri"/>
        </w:rPr>
        <w:t>’</w:t>
      </w:r>
      <w:r w:rsidR="5F70AFFE" w:rsidRPr="637EEC17">
        <w:rPr>
          <w:rFonts w:cs="Calibri"/>
          <w:lang w:val="en-US"/>
        </w:rPr>
        <w:t xml:space="preserve">s Rural College and two </w:t>
      </w:r>
      <w:r w:rsidR="57A06474" w:rsidRPr="637EEC17">
        <w:rPr>
          <w:rFonts w:cs="Calibri"/>
          <w:lang w:val="en-US"/>
        </w:rPr>
        <w:t xml:space="preserve">research </w:t>
      </w:r>
      <w:r w:rsidR="3391D274" w:rsidRPr="637EEC17">
        <w:rPr>
          <w:rFonts w:cs="Calibri"/>
          <w:lang w:val="en-US"/>
        </w:rPr>
        <w:t xml:space="preserve">hosting </w:t>
      </w:r>
      <w:r w:rsidR="57A06474" w:rsidRPr="637EEC17">
        <w:rPr>
          <w:rFonts w:cs="Calibri"/>
          <w:lang w:val="en-US"/>
        </w:rPr>
        <w:t xml:space="preserve">institutes (the James Hutton Institute, the </w:t>
      </w:r>
      <w:proofErr w:type="spellStart"/>
      <w:r w:rsidR="57A06474" w:rsidRPr="637EEC17">
        <w:rPr>
          <w:rFonts w:cs="Calibri"/>
          <w:lang w:val="en-US"/>
        </w:rPr>
        <w:t>Moredun</w:t>
      </w:r>
      <w:proofErr w:type="spellEnd"/>
      <w:r w:rsidR="57A06474" w:rsidRPr="637EEC17">
        <w:rPr>
          <w:rFonts w:cs="Calibri"/>
          <w:lang w:val="en-US"/>
        </w:rPr>
        <w:t xml:space="preserve"> Research Institute). EastBio delivers an innovative researcher development programme in partnership with non-hosting partners</w:t>
      </w:r>
      <w:r w:rsidR="67C2CF3D" w:rsidRPr="637EEC17">
        <w:rPr>
          <w:rFonts w:cs="Calibri"/>
          <w:lang w:val="en-US"/>
        </w:rPr>
        <w:t>:</w:t>
      </w:r>
      <w:r w:rsidR="57A06474" w:rsidRPr="637EEC17">
        <w:rPr>
          <w:rFonts w:cs="Calibri"/>
          <w:lang w:val="en-US"/>
        </w:rPr>
        <w:t xml:space="preserve"> the Industrial Biotechnology Innovation Centre (</w:t>
      </w:r>
      <w:proofErr w:type="spellStart"/>
      <w:r w:rsidR="57A06474" w:rsidRPr="637EEC17">
        <w:rPr>
          <w:rFonts w:cs="Calibri"/>
          <w:lang w:val="en-US"/>
        </w:rPr>
        <w:t>IBioIC</w:t>
      </w:r>
      <w:proofErr w:type="spellEnd"/>
      <w:r w:rsidR="57A06474" w:rsidRPr="637EEC17">
        <w:rPr>
          <w:rFonts w:cs="Calibri"/>
          <w:lang w:val="en-US"/>
        </w:rPr>
        <w:t>), the Cool Farm Alliance, Scottish Policy &amp; Research Exchange, SULSA and In2ScienceUK.</w:t>
      </w:r>
      <w:r w:rsidR="59F4ADEB" w:rsidRPr="637EEC17">
        <w:rPr>
          <w:rFonts w:cs="Calibri"/>
          <w:lang w:val="en-US"/>
        </w:rPr>
        <w:t xml:space="preserve"> </w:t>
      </w:r>
      <w:r w:rsidR="57A06474" w:rsidRPr="637EEC17">
        <w:rPr>
          <w:rFonts w:cs="Calibri"/>
          <w:lang w:val="en-US"/>
        </w:rPr>
        <w:t>In 2024, we were awarded the BBSRC Doctoral Landscape Award (DLA) to recruit and train a further 5 student cohorts (2025-2029).</w:t>
      </w:r>
    </w:p>
    <w:p w14:paraId="298318C2" w14:textId="7BF645DE" w:rsidR="00D66037" w:rsidRPr="00D66037" w:rsidRDefault="00D66037" w:rsidP="1015858F">
      <w:pPr>
        <w:spacing w:after="0" w:line="240" w:lineRule="auto"/>
        <w:jc w:val="both"/>
        <w:rPr>
          <w:rFonts w:cs="Calibri"/>
          <w:lang w:val="en-US"/>
        </w:rPr>
      </w:pPr>
    </w:p>
    <w:p w14:paraId="61348423" w14:textId="237058CF" w:rsidR="00D66037" w:rsidRPr="00D66037" w:rsidRDefault="419C7466" w:rsidP="1015858F">
      <w:pPr>
        <w:spacing w:after="0" w:line="240" w:lineRule="auto"/>
        <w:jc w:val="both"/>
      </w:pPr>
      <w:r w:rsidRPr="637EEC17">
        <w:t>All EastBio studentships are 50% match</w:t>
      </w:r>
      <w:r w:rsidR="37C79663" w:rsidRPr="637EEC17">
        <w:t>-</w:t>
      </w:r>
      <w:r w:rsidRPr="637EEC17">
        <w:t xml:space="preserve">funded by the </w:t>
      </w:r>
      <w:r w:rsidR="70745EE7" w:rsidRPr="637EEC17">
        <w:t>hosting p</w:t>
      </w:r>
      <w:r w:rsidRPr="637EEC17">
        <w:t>ar</w:t>
      </w:r>
      <w:r w:rsidR="4C06C56E" w:rsidRPr="637EEC17">
        <w:t>t</w:t>
      </w:r>
      <w:r w:rsidRPr="637EEC17">
        <w:t xml:space="preserve">ner institutions to maximise the number of </w:t>
      </w:r>
      <w:r w:rsidR="7D47BBF3" w:rsidRPr="637EEC17">
        <w:t>BBSRC-</w:t>
      </w:r>
      <w:r w:rsidR="61DDEC0D" w:rsidRPr="637EEC17">
        <w:t>support</w:t>
      </w:r>
      <w:r w:rsidRPr="637EEC17">
        <w:t>ed students. EastBio encourages the development of CASE projects</w:t>
      </w:r>
      <w:r w:rsidR="7474DCD6" w:rsidRPr="637EEC17">
        <w:t>, including</w:t>
      </w:r>
      <w:r w:rsidRPr="637EEC17">
        <w:t xml:space="preserve"> th</w:t>
      </w:r>
      <w:r w:rsidR="604598C3" w:rsidRPr="637EEC17">
        <w:t>os</w:t>
      </w:r>
      <w:r w:rsidRPr="637EEC17">
        <w:t>e</w:t>
      </w:r>
      <w:r w:rsidR="2B67B4F9" w:rsidRPr="637EEC17">
        <w:t xml:space="preserve"> that are</w:t>
      </w:r>
      <w:r w:rsidRPr="637EEC17">
        <w:t xml:space="preserve"> matched-funded at 50% by an industrial (CASE) company/organisation</w:t>
      </w:r>
      <w:r w:rsidR="773FFAAC" w:rsidRPr="637EEC17">
        <w:t xml:space="preserve"> (for more, see section F)</w:t>
      </w:r>
      <w:r w:rsidRPr="637EEC17">
        <w:t>.</w:t>
      </w:r>
    </w:p>
    <w:p w14:paraId="3ED94DBA" w14:textId="77777777" w:rsidR="00D66037" w:rsidRPr="00D66037" w:rsidRDefault="00D66037" w:rsidP="1015858F">
      <w:pPr>
        <w:spacing w:after="0" w:line="240" w:lineRule="auto"/>
        <w:jc w:val="both"/>
        <w:rPr>
          <w:rFonts w:eastAsia="Times New Roman"/>
          <w:lang w:eastAsia="en-GB"/>
        </w:rPr>
      </w:pPr>
    </w:p>
    <w:p w14:paraId="5EFB96D4" w14:textId="1F2BF011" w:rsidR="00D66037" w:rsidRPr="00D66037" w:rsidRDefault="57BB4CFE" w:rsidP="1015858F">
      <w:pPr>
        <w:spacing w:after="0" w:line="240" w:lineRule="auto"/>
        <w:jc w:val="both"/>
      </w:pPr>
      <w:r w:rsidRPr="132341D6">
        <w:t xml:space="preserve">The EastBio PhD studentship, funded by </w:t>
      </w:r>
      <w:r w:rsidR="001432C0" w:rsidRPr="132341D6">
        <w:t>t</w:t>
      </w:r>
      <w:r w:rsidR="00CE1922" w:rsidRPr="132341D6">
        <w:t xml:space="preserve">he </w:t>
      </w:r>
      <w:r w:rsidR="00661931" w:rsidRPr="132341D6">
        <w:t>UKRI BBSR</w:t>
      </w:r>
      <w:r w:rsidR="787BE4E0" w:rsidRPr="132341D6">
        <w:t>C</w:t>
      </w:r>
      <w:r w:rsidR="65C8C4D9" w:rsidRPr="132341D6">
        <w:t>,</w:t>
      </w:r>
      <w:r w:rsidR="421246BD" w:rsidRPr="132341D6">
        <w:t xml:space="preserve"> </w:t>
      </w:r>
      <w:r w:rsidR="283CAF41" w:rsidRPr="132341D6">
        <w:t>cover</w:t>
      </w:r>
      <w:r w:rsidR="14253031" w:rsidRPr="132341D6">
        <w:t>s</w:t>
      </w:r>
      <w:r w:rsidR="00D66037" w:rsidRPr="132341D6">
        <w:t>:</w:t>
      </w:r>
    </w:p>
    <w:p w14:paraId="6E1A03CE" w14:textId="5A0292AC" w:rsidR="00D66037" w:rsidRPr="00D66037" w:rsidRDefault="00E231D7" w:rsidP="1015858F">
      <w:pPr>
        <w:pStyle w:val="ListParagraph"/>
        <w:numPr>
          <w:ilvl w:val="0"/>
          <w:numId w:val="21"/>
        </w:numPr>
        <w:spacing w:after="0" w:line="240" w:lineRule="auto"/>
        <w:jc w:val="both"/>
      </w:pPr>
      <w:r w:rsidRPr="637EEC17">
        <w:t xml:space="preserve">UK </w:t>
      </w:r>
      <w:r w:rsidR="00953727" w:rsidRPr="637EEC17">
        <w:t>tuition</w:t>
      </w:r>
      <w:r w:rsidR="541AB1BC" w:rsidRPr="637EEC17">
        <w:t xml:space="preserve"> home</w:t>
      </w:r>
      <w:r w:rsidR="00953727" w:rsidRPr="637EEC17">
        <w:t xml:space="preserve"> </w:t>
      </w:r>
      <w:r w:rsidR="00432E13" w:rsidRPr="637EEC17">
        <w:t>fees</w:t>
      </w:r>
      <w:r w:rsidR="00953727" w:rsidRPr="637EEC17">
        <w:t xml:space="preserve"> of </w:t>
      </w:r>
      <w:r w:rsidR="46D6EBEB" w:rsidRPr="637EEC17">
        <w:t>£5,006</w:t>
      </w:r>
      <w:r w:rsidR="00953727" w:rsidRPr="637EEC17">
        <w:t>.</w:t>
      </w:r>
      <w:r w:rsidR="000F4ED1" w:rsidRPr="637EEC17">
        <w:t xml:space="preserve"> </w:t>
      </w:r>
      <w:r w:rsidR="4F9875EE" w:rsidRPr="637EEC17">
        <w:t>S</w:t>
      </w:r>
      <w:r w:rsidR="605C9925" w:rsidRPr="637EEC17">
        <w:t xml:space="preserve">uccessful international students will be funded at home-level </w:t>
      </w:r>
      <w:r w:rsidR="289DC40F" w:rsidRPr="637EEC17">
        <w:t>as EastBio partner institutions are committed to implement</w:t>
      </w:r>
      <w:r w:rsidR="000F4ED1" w:rsidRPr="637EEC17">
        <w:t xml:space="preserve"> a fee-waiver arrangement</w:t>
      </w:r>
      <w:r w:rsidR="49A9B09C" w:rsidRPr="637EEC17">
        <w:t xml:space="preserve"> </w:t>
      </w:r>
      <w:r w:rsidR="2B8DF553" w:rsidRPr="637EEC17">
        <w:t xml:space="preserve">for successful international students </w:t>
      </w:r>
      <w:r w:rsidR="49A9B09C" w:rsidRPr="637EEC17">
        <w:t>at local level</w:t>
      </w:r>
      <w:r w:rsidR="00D7232F" w:rsidRPr="637EEC17">
        <w:t>.</w:t>
      </w:r>
    </w:p>
    <w:p w14:paraId="272A86C4" w14:textId="1ADC28F4" w:rsidR="00D66037" w:rsidRPr="00D66037" w:rsidRDefault="76900635" w:rsidP="1015858F">
      <w:pPr>
        <w:pStyle w:val="ListParagraph"/>
        <w:numPr>
          <w:ilvl w:val="0"/>
          <w:numId w:val="21"/>
        </w:numPr>
        <w:spacing w:after="0" w:line="240" w:lineRule="auto"/>
        <w:jc w:val="both"/>
      </w:pPr>
      <w:r w:rsidRPr="1015858F">
        <w:t xml:space="preserve">Minimum </w:t>
      </w:r>
      <w:r w:rsidR="00432E13" w:rsidRPr="1015858F">
        <w:t>stipend</w:t>
      </w:r>
      <w:r w:rsidR="00F21DFC" w:rsidRPr="1015858F">
        <w:t xml:space="preserve"> </w:t>
      </w:r>
      <w:r w:rsidR="00F62AFC" w:rsidRPr="1015858F">
        <w:t xml:space="preserve">of </w:t>
      </w:r>
      <w:r w:rsidR="6BC2F9BC" w:rsidRPr="1015858F">
        <w:t>£20,780</w:t>
      </w:r>
      <w:r w:rsidR="00F62AFC" w:rsidRPr="1015858F">
        <w:t xml:space="preserve"> </w:t>
      </w:r>
      <w:r w:rsidR="3F4411D4" w:rsidRPr="1015858F">
        <w:t xml:space="preserve">in line with the national living wage </w:t>
      </w:r>
      <w:r w:rsidR="00F21DFC" w:rsidRPr="1015858F">
        <w:t>(</w:t>
      </w:r>
      <w:r w:rsidR="44FDC5A8" w:rsidRPr="1015858F">
        <w:t xml:space="preserve">the stipend is based at the minimum </w:t>
      </w:r>
      <w:hyperlink r:id="rId12">
        <w:r w:rsidR="00F21DFC" w:rsidRPr="1015858F">
          <w:rPr>
            <w:rStyle w:val="Hyperlink"/>
            <w:color w:val="auto"/>
            <w:u w:val="none"/>
          </w:rPr>
          <w:t>UKRI level</w:t>
        </w:r>
      </w:hyperlink>
      <w:r w:rsidR="00D91C80" w:rsidRPr="1015858F">
        <w:rPr>
          <w:rStyle w:val="Hyperlink"/>
          <w:color w:val="auto"/>
          <w:u w:val="none"/>
        </w:rPr>
        <w:t xml:space="preserve"> </w:t>
      </w:r>
      <w:r w:rsidR="306A19C4" w:rsidRPr="1015858F">
        <w:rPr>
          <w:rStyle w:val="Hyperlink"/>
          <w:color w:val="auto"/>
          <w:u w:val="none"/>
        </w:rPr>
        <w:t>that is confirmed annually and is inflation-adjusted</w:t>
      </w:r>
      <w:r w:rsidR="00D91C80" w:rsidRPr="1015858F">
        <w:rPr>
          <w:rStyle w:val="Hyperlink"/>
          <w:color w:val="auto"/>
          <w:u w:val="none"/>
        </w:rPr>
        <w:t>)</w:t>
      </w:r>
      <w:r w:rsidR="00D91C80" w:rsidRPr="1015858F">
        <w:t>;</w:t>
      </w:r>
    </w:p>
    <w:p w14:paraId="2D6EC4C3" w14:textId="4837EB26" w:rsidR="00D66037" w:rsidRPr="00D66037" w:rsidRDefault="00432E13" w:rsidP="1015858F">
      <w:pPr>
        <w:pStyle w:val="ListParagraph"/>
        <w:numPr>
          <w:ilvl w:val="0"/>
          <w:numId w:val="21"/>
        </w:numPr>
        <w:spacing w:after="0" w:line="240" w:lineRule="auto"/>
        <w:jc w:val="both"/>
      </w:pPr>
      <w:r w:rsidRPr="637EEC17">
        <w:t xml:space="preserve">research training support </w:t>
      </w:r>
      <w:r w:rsidR="1FBB18C8" w:rsidRPr="637EEC17">
        <w:t xml:space="preserve">(RTSG) </w:t>
      </w:r>
      <w:r w:rsidRPr="637EEC17">
        <w:t>costs of £5,000 per year</w:t>
      </w:r>
      <w:r w:rsidR="3F9028BF" w:rsidRPr="637EEC17">
        <w:t xml:space="preserve">, from </w:t>
      </w:r>
      <w:r w:rsidR="0FA51BA0" w:rsidRPr="637EEC17">
        <w:t xml:space="preserve">PhD </w:t>
      </w:r>
      <w:r w:rsidR="3F9028BF" w:rsidRPr="637EEC17">
        <w:t>year</w:t>
      </w:r>
      <w:r w:rsidR="080050E6" w:rsidRPr="637EEC17">
        <w:t xml:space="preserve"> </w:t>
      </w:r>
      <w:r w:rsidR="3F9028BF" w:rsidRPr="637EEC17">
        <w:t xml:space="preserve">1 to year 3. This is </w:t>
      </w:r>
      <w:r w:rsidRPr="637EEC17">
        <w:t>reduced to £</w:t>
      </w:r>
      <w:r w:rsidR="002973CD" w:rsidRPr="637EEC17">
        <w:t>1</w:t>
      </w:r>
      <w:r w:rsidRPr="637EEC17">
        <w:t>,</w:t>
      </w:r>
      <w:r w:rsidR="00582D22" w:rsidRPr="637EEC17">
        <w:t>0</w:t>
      </w:r>
      <w:r w:rsidRPr="637EEC17">
        <w:t>00</w:t>
      </w:r>
      <w:r w:rsidR="0326260E" w:rsidRPr="637EEC17">
        <w:t xml:space="preserve"> </w:t>
      </w:r>
      <w:r w:rsidR="07FCAA05" w:rsidRPr="637EEC17">
        <w:t>RTSG</w:t>
      </w:r>
      <w:r w:rsidRPr="637EEC17">
        <w:t xml:space="preserve"> in the final year</w:t>
      </w:r>
      <w:r w:rsidR="00D7232F" w:rsidRPr="637EEC17">
        <w:t>;</w:t>
      </w:r>
      <w:r w:rsidR="681D6D72" w:rsidRPr="637EEC17">
        <w:t xml:space="preserve"> unspent RTSG funds can roll into the following year</w:t>
      </w:r>
      <w:r w:rsidR="49A20D67" w:rsidRPr="637EEC17">
        <w:t xml:space="preserve"> and can be spent on research or training at any point during the </w:t>
      </w:r>
      <w:r w:rsidR="140F39ED" w:rsidRPr="637EEC17">
        <w:t xml:space="preserve">4-year </w:t>
      </w:r>
      <w:r w:rsidR="49A20D67" w:rsidRPr="637EEC17">
        <w:t>funded period</w:t>
      </w:r>
      <w:r w:rsidR="681D6D72" w:rsidRPr="637EEC17">
        <w:t>.</w:t>
      </w:r>
    </w:p>
    <w:p w14:paraId="658B4141" w14:textId="418C25B5" w:rsidR="00582D22" w:rsidRDefault="00582D22" w:rsidP="637EEC17">
      <w:pPr>
        <w:pStyle w:val="ListParagraph"/>
        <w:numPr>
          <w:ilvl w:val="0"/>
          <w:numId w:val="21"/>
        </w:numPr>
        <w:spacing w:after="0" w:line="240" w:lineRule="auto"/>
        <w:jc w:val="both"/>
      </w:pPr>
      <w:r w:rsidRPr="637EEC17">
        <w:t xml:space="preserve">Additional support is provided for </w:t>
      </w:r>
      <w:r w:rsidR="39C3536F" w:rsidRPr="637EEC17">
        <w:t xml:space="preserve">the mandatory 3-month </w:t>
      </w:r>
      <w:r w:rsidRPr="637EEC17">
        <w:t>student professional placements and disability</w:t>
      </w:r>
      <w:r w:rsidR="00D7232F" w:rsidRPr="637EEC17">
        <w:t xml:space="preserve"> (Disabled Students Allowance)</w:t>
      </w:r>
      <w:r w:rsidRPr="637EEC17">
        <w:t>.</w:t>
      </w:r>
    </w:p>
    <w:p w14:paraId="46B428FA" w14:textId="7F0C0A21" w:rsidR="00661931" w:rsidRPr="00D66037" w:rsidRDefault="00582D22" w:rsidP="1015858F">
      <w:pPr>
        <w:pStyle w:val="ListParagraph"/>
        <w:numPr>
          <w:ilvl w:val="0"/>
          <w:numId w:val="21"/>
        </w:numPr>
        <w:spacing w:after="0" w:line="240" w:lineRule="auto"/>
        <w:jc w:val="both"/>
      </w:pPr>
      <w:r w:rsidRPr="637EEC17">
        <w:t>The</w:t>
      </w:r>
      <w:r w:rsidR="00661931" w:rsidRPr="637EEC17">
        <w:t xml:space="preserve"> studentship </w:t>
      </w:r>
      <w:r w:rsidR="00661931" w:rsidRPr="637EEC17">
        <w:rPr>
          <w:i/>
          <w:iCs/>
        </w:rPr>
        <w:t>do</w:t>
      </w:r>
      <w:r w:rsidR="35066DED" w:rsidRPr="637EEC17">
        <w:rPr>
          <w:i/>
          <w:iCs/>
        </w:rPr>
        <w:t>es</w:t>
      </w:r>
      <w:r w:rsidR="00661931" w:rsidRPr="637EEC17">
        <w:rPr>
          <w:i/>
          <w:iCs/>
        </w:rPr>
        <w:t xml:space="preserve"> not cover</w:t>
      </w:r>
      <w:r w:rsidR="00661931" w:rsidRPr="637EEC17">
        <w:t xml:space="preserve"> additional costs incurred by </w:t>
      </w:r>
      <w:r w:rsidR="2739AA42" w:rsidRPr="637EEC17">
        <w:t xml:space="preserve">international </w:t>
      </w:r>
      <w:r w:rsidR="00661931" w:rsidRPr="637EEC17">
        <w:t>students</w:t>
      </w:r>
      <w:r w:rsidR="000AFC0D" w:rsidRPr="637EEC17">
        <w:t xml:space="preserve"> – </w:t>
      </w:r>
      <w:proofErr w:type="gramStart"/>
      <w:r w:rsidR="000AFC0D" w:rsidRPr="637EEC17">
        <w:t>e.g.</w:t>
      </w:r>
      <w:proofErr w:type="gramEnd"/>
      <w:r w:rsidR="000AFC0D" w:rsidRPr="637EEC17">
        <w:t xml:space="preserve"> visa fees or health charges - and the EastBio grant cannot support such costs separately</w:t>
      </w:r>
      <w:r w:rsidR="00D7232F" w:rsidRPr="637EEC17">
        <w:t>.</w:t>
      </w:r>
    </w:p>
    <w:p w14:paraId="0A61B1F9" w14:textId="2999B381" w:rsidR="1015858F" w:rsidRDefault="1015858F" w:rsidP="1015858F">
      <w:pPr>
        <w:spacing w:after="0" w:line="240" w:lineRule="auto"/>
        <w:jc w:val="both"/>
      </w:pPr>
    </w:p>
    <w:p w14:paraId="3299D307" w14:textId="2C58BC8D" w:rsidR="00D7232F" w:rsidRDefault="00D7232F" w:rsidP="1015858F">
      <w:pPr>
        <w:spacing w:after="0" w:line="240" w:lineRule="auto"/>
        <w:jc w:val="both"/>
      </w:pPr>
      <w:r w:rsidRPr="637EEC17">
        <w:rPr>
          <w:rFonts w:eastAsia="Times New Roman"/>
          <w:lang w:eastAsia="en-GB"/>
        </w:rPr>
        <w:t xml:space="preserve">The </w:t>
      </w:r>
      <w:r w:rsidR="38447DE8" w:rsidRPr="637EEC17">
        <w:rPr>
          <w:rFonts w:eastAsia="Times New Roman"/>
          <w:lang w:eastAsia="en-GB"/>
        </w:rPr>
        <w:t xml:space="preserve">funding details </w:t>
      </w:r>
      <w:r w:rsidRPr="637EEC17">
        <w:t xml:space="preserve">are confirmed by EastBio </w:t>
      </w:r>
      <w:r w:rsidR="7970AD78" w:rsidRPr="637EEC17">
        <w:t xml:space="preserve">when </w:t>
      </w:r>
      <w:r w:rsidR="7DAA81A6" w:rsidRPr="637EEC17">
        <w:t xml:space="preserve">we make </w:t>
      </w:r>
      <w:r w:rsidR="7F37D346" w:rsidRPr="637EEC17">
        <w:t>PhD offer</w:t>
      </w:r>
      <w:r w:rsidR="442457CD" w:rsidRPr="637EEC17">
        <w:t>s</w:t>
      </w:r>
      <w:r w:rsidR="7F37D346" w:rsidRPr="637EEC17">
        <w:t xml:space="preserve"> to successful students</w:t>
      </w:r>
      <w:r w:rsidR="38773D5E" w:rsidRPr="637EEC17">
        <w:t>, together</w:t>
      </w:r>
      <w:r w:rsidR="767F7D59" w:rsidRPr="637EEC17">
        <w:t xml:space="preserve"> </w:t>
      </w:r>
      <w:r w:rsidR="0921AB8D" w:rsidRPr="637EEC17">
        <w:t>with</w:t>
      </w:r>
      <w:r w:rsidR="4CB7E64E" w:rsidRPr="637EEC17">
        <w:t xml:space="preserve"> information</w:t>
      </w:r>
      <w:r w:rsidR="767F7D59" w:rsidRPr="637EEC17">
        <w:t xml:space="preserve"> </w:t>
      </w:r>
      <w:r w:rsidR="0DCC29B7" w:rsidRPr="637EEC17">
        <w:t xml:space="preserve">about </w:t>
      </w:r>
      <w:r w:rsidR="767F7D59" w:rsidRPr="637EEC17">
        <w:t xml:space="preserve">the </w:t>
      </w:r>
      <w:r w:rsidR="54D4CFF8" w:rsidRPr="637EEC17">
        <w:t xml:space="preserve">UKRI </w:t>
      </w:r>
      <w:r w:rsidR="767F7D59" w:rsidRPr="637EEC17">
        <w:t xml:space="preserve">terms and conditions </w:t>
      </w:r>
      <w:r w:rsidR="168D1457" w:rsidRPr="637EEC17">
        <w:t>around</w:t>
      </w:r>
      <w:r w:rsidR="767F7D59" w:rsidRPr="637EEC17">
        <w:t xml:space="preserve"> student entitlement (sick, family, special leave</w:t>
      </w:r>
      <w:r w:rsidR="7211D208" w:rsidRPr="637EEC17">
        <w:t>)</w:t>
      </w:r>
      <w:r w:rsidR="767F7D59" w:rsidRPr="637EEC17">
        <w:t xml:space="preserve">, disability support, </w:t>
      </w:r>
      <w:r w:rsidR="0D7404A9" w:rsidRPr="637EEC17">
        <w:t>studentship changes, extensions, etc</w:t>
      </w:r>
      <w:r w:rsidR="7F37D346" w:rsidRPr="637EEC17">
        <w:t>. Th</w:t>
      </w:r>
      <w:r w:rsidR="58CC2AE3" w:rsidRPr="637EEC17">
        <w:t>is</w:t>
      </w:r>
      <w:r w:rsidR="7F37D346" w:rsidRPr="637EEC17">
        <w:t xml:space="preserve"> information is also shared </w:t>
      </w:r>
      <w:r w:rsidR="46D686EF" w:rsidRPr="637EEC17">
        <w:t xml:space="preserve">through </w:t>
      </w:r>
      <w:r w:rsidR="7C499085" w:rsidRPr="637EEC17">
        <w:t xml:space="preserve">several </w:t>
      </w:r>
      <w:r w:rsidR="46D686EF" w:rsidRPr="637EEC17">
        <w:t>channels (</w:t>
      </w:r>
      <w:r w:rsidR="6A5ADC44" w:rsidRPr="637EEC17">
        <w:t xml:space="preserve">the EastBio </w:t>
      </w:r>
      <w:r w:rsidR="7F37D346" w:rsidRPr="637EEC17">
        <w:t>website,</w:t>
      </w:r>
      <w:r w:rsidRPr="637EEC17">
        <w:t xml:space="preserve"> the </w:t>
      </w:r>
      <w:hyperlink r:id="rId13">
        <w:r w:rsidRPr="637EEC17">
          <w:rPr>
            <w:rStyle w:val="Hyperlink"/>
          </w:rPr>
          <w:t>Student Handbook</w:t>
        </w:r>
      </w:hyperlink>
      <w:r w:rsidRPr="637EEC17">
        <w:t xml:space="preserve"> </w:t>
      </w:r>
      <w:r w:rsidR="2C1C51CE" w:rsidRPr="637EEC17">
        <w:t>and</w:t>
      </w:r>
      <w:r w:rsidR="238BD672" w:rsidRPr="637EEC17">
        <w:t xml:space="preserve"> </w:t>
      </w:r>
      <w:r w:rsidR="3EC471CE" w:rsidRPr="637EEC17">
        <w:t xml:space="preserve">at </w:t>
      </w:r>
      <w:r w:rsidR="238BD672" w:rsidRPr="637EEC17">
        <w:t>in</w:t>
      </w:r>
      <w:r w:rsidR="6FAD7429" w:rsidRPr="637EEC17">
        <w:t>-</w:t>
      </w:r>
      <w:r w:rsidR="238BD672" w:rsidRPr="637EEC17">
        <w:t>person EastBio events, such as the induction and other Q&amp;A sessions</w:t>
      </w:r>
      <w:r w:rsidR="6695B5C1" w:rsidRPr="637EEC17">
        <w:t xml:space="preserve">), thus providing plenty of opportunities for </w:t>
      </w:r>
      <w:r w:rsidR="3AEDF1BC" w:rsidRPr="637EEC17">
        <w:t>clear communication</w:t>
      </w:r>
      <w:r w:rsidR="6695B5C1" w:rsidRPr="637EEC17">
        <w:t xml:space="preserve"> and appropriate support to students and supervisors</w:t>
      </w:r>
      <w:r w:rsidR="238BD672" w:rsidRPr="637EEC17">
        <w:t>.</w:t>
      </w:r>
    </w:p>
    <w:p w14:paraId="230577A0" w14:textId="77777777" w:rsidR="00D7232F" w:rsidRPr="00D7232F" w:rsidRDefault="00D7232F" w:rsidP="00D7232F">
      <w:pPr>
        <w:spacing w:after="0" w:line="240" w:lineRule="auto"/>
        <w:ind w:left="360"/>
        <w:jc w:val="both"/>
        <w:rPr>
          <w:rFonts w:cstheme="minorHAnsi"/>
        </w:rPr>
      </w:pPr>
    </w:p>
    <w:p w14:paraId="25CA5412" w14:textId="2E797551" w:rsidR="00432E13" w:rsidRPr="00D66037" w:rsidRDefault="00F62AFC" w:rsidP="31B38C4D">
      <w:pPr>
        <w:spacing w:after="0" w:line="240" w:lineRule="auto"/>
        <w:jc w:val="both"/>
      </w:pPr>
      <w:r w:rsidRPr="637EEC17">
        <w:rPr>
          <w:rFonts w:eastAsia="Times New Roman"/>
          <w:lang w:eastAsia="en-GB"/>
        </w:rPr>
        <w:t>For full student eligibility criteria, please refer to Annex B of the </w:t>
      </w:r>
      <w:hyperlink r:id="rId14">
        <w:r w:rsidRPr="637EEC17">
          <w:rPr>
            <w:rStyle w:val="Hyperlink"/>
            <w:rFonts w:eastAsia="Times New Roman"/>
            <w:lang w:eastAsia="en-GB"/>
          </w:rPr>
          <w:t>UKRI Training Grant Terms and Conditions</w:t>
        </w:r>
      </w:hyperlink>
      <w:r w:rsidRPr="637EEC17">
        <w:rPr>
          <w:rFonts w:eastAsia="Times New Roman"/>
          <w:lang w:eastAsia="en-GB"/>
        </w:rPr>
        <w:t xml:space="preserve">. </w:t>
      </w:r>
      <w:r w:rsidR="00661931" w:rsidRPr="637EEC17">
        <w:t>Funded s</w:t>
      </w:r>
      <w:r w:rsidR="00432E13" w:rsidRPr="637EEC17">
        <w:t xml:space="preserve">tudents </w:t>
      </w:r>
      <w:r w:rsidR="00661931" w:rsidRPr="637EEC17">
        <w:t>join</w:t>
      </w:r>
      <w:r w:rsidR="00D617BC" w:rsidRPr="637EEC17">
        <w:t xml:space="preserve"> the </w:t>
      </w:r>
      <w:r w:rsidR="00EF00CB" w:rsidRPr="637EEC17">
        <w:t>EastBio</w:t>
      </w:r>
      <w:r w:rsidR="00D617BC" w:rsidRPr="637EEC17">
        <w:t xml:space="preserve"> </w:t>
      </w:r>
      <w:r w:rsidR="00D7232F" w:rsidRPr="637EEC17">
        <w:t>T</w:t>
      </w:r>
      <w:r w:rsidR="00D617BC" w:rsidRPr="637EEC17">
        <w:t xml:space="preserve">raining </w:t>
      </w:r>
      <w:r w:rsidR="00D7232F" w:rsidRPr="637EEC17">
        <w:t>P</w:t>
      </w:r>
      <w:r w:rsidR="00D617BC" w:rsidRPr="637EEC17">
        <w:t xml:space="preserve">rogramme and are required to </w:t>
      </w:r>
      <w:r w:rsidR="00432E13" w:rsidRPr="637EEC17">
        <w:t>undertake enhanced core bioscience</w:t>
      </w:r>
      <w:r w:rsidR="00DD3A8B" w:rsidRPr="637EEC17">
        <w:t>, methods,</w:t>
      </w:r>
      <w:r w:rsidR="00432E13" w:rsidRPr="637EEC17">
        <w:t xml:space="preserve"> </w:t>
      </w:r>
      <w:r w:rsidR="6135B803" w:rsidRPr="637EEC17">
        <w:t xml:space="preserve">professional and </w:t>
      </w:r>
      <w:r w:rsidR="40487AEC" w:rsidRPr="637EEC17">
        <w:t>career</w:t>
      </w:r>
      <w:r w:rsidR="00432E13" w:rsidRPr="637EEC17">
        <w:t xml:space="preserve"> skills training</w:t>
      </w:r>
      <w:r w:rsidR="00661931" w:rsidRPr="637EEC17">
        <w:t>,</w:t>
      </w:r>
      <w:r w:rsidR="00432E13" w:rsidRPr="637EEC17">
        <w:t xml:space="preserve"> </w:t>
      </w:r>
      <w:r w:rsidR="00661931" w:rsidRPr="637EEC17">
        <w:t>as well as</w:t>
      </w:r>
      <w:r w:rsidR="00432E13" w:rsidRPr="637EEC17">
        <w:t xml:space="preserve"> </w:t>
      </w:r>
      <w:r w:rsidR="00B014CF" w:rsidRPr="637EEC17">
        <w:t xml:space="preserve">a </w:t>
      </w:r>
      <w:r w:rsidR="00CE1922" w:rsidRPr="637EEC17">
        <w:t xml:space="preserve">3-month professional internship (PIPS) </w:t>
      </w:r>
      <w:proofErr w:type="spellStart"/>
      <w:r w:rsidR="002231DD" w:rsidRPr="637EEC17">
        <w:t>outwith</w:t>
      </w:r>
      <w:proofErr w:type="spellEnd"/>
      <w:r w:rsidR="00CE1922" w:rsidRPr="637EEC17">
        <w:t xml:space="preserve"> academia</w:t>
      </w:r>
      <w:r w:rsidRPr="637EEC17">
        <w:t>,</w:t>
      </w:r>
      <w:r w:rsidR="00CE1922" w:rsidRPr="637EEC17">
        <w:t xml:space="preserve"> or a placement with </w:t>
      </w:r>
      <w:r w:rsidR="48D72762" w:rsidRPr="637EEC17">
        <w:t xml:space="preserve">a </w:t>
      </w:r>
      <w:r w:rsidR="00D7232F" w:rsidRPr="637EEC17">
        <w:t>CASE</w:t>
      </w:r>
      <w:r w:rsidR="007F7F60" w:rsidRPr="637EEC17">
        <w:t xml:space="preserve"> </w:t>
      </w:r>
      <w:r w:rsidR="00CE1922" w:rsidRPr="637EEC17">
        <w:t>partner</w:t>
      </w:r>
      <w:r w:rsidR="6C9E4BC3" w:rsidRPr="637EEC17">
        <w:t xml:space="preserve"> (from 3 to 18 months)</w:t>
      </w:r>
      <w:r w:rsidR="00CE1922" w:rsidRPr="637EEC17">
        <w:t>.</w:t>
      </w:r>
      <w:r w:rsidR="00E40B98" w:rsidRPr="637EEC17">
        <w:t xml:space="preserve"> </w:t>
      </w:r>
      <w:r w:rsidR="1B9BDAA5" w:rsidRPr="637EEC17">
        <w:t xml:space="preserve">All students </w:t>
      </w:r>
      <w:r w:rsidR="005F7115" w:rsidRPr="637EEC17">
        <w:t xml:space="preserve">are </w:t>
      </w:r>
      <w:r w:rsidR="71DD6F40" w:rsidRPr="637EEC17">
        <w:t xml:space="preserve">expected </w:t>
      </w:r>
      <w:r w:rsidR="005F7115" w:rsidRPr="637EEC17">
        <w:t xml:space="preserve">to submit their thesis within </w:t>
      </w:r>
      <w:r w:rsidR="3F298374" w:rsidRPr="637EEC17">
        <w:t>their funded period of 4 years</w:t>
      </w:r>
      <w:r w:rsidR="005F7115" w:rsidRPr="637EEC17">
        <w:t>.</w:t>
      </w:r>
    </w:p>
    <w:p w14:paraId="5E080896" w14:textId="57FF39F2" w:rsidR="005F7115" w:rsidRPr="00D66037" w:rsidRDefault="005F7115" w:rsidP="00ED49F2">
      <w:pPr>
        <w:spacing w:after="0" w:line="240" w:lineRule="auto"/>
        <w:jc w:val="both"/>
        <w:rPr>
          <w:rFonts w:cstheme="minorHAnsi"/>
        </w:rPr>
      </w:pPr>
    </w:p>
    <w:p w14:paraId="259C2DE3" w14:textId="48922BF4" w:rsidR="00F4572B" w:rsidRPr="00FB023E" w:rsidRDefault="00F4572B" w:rsidP="1015858F">
      <w:pPr>
        <w:spacing w:after="160" w:line="259" w:lineRule="auto"/>
        <w:jc w:val="both"/>
      </w:pPr>
      <w:r w:rsidRPr="637EEC17">
        <w:t>By</w:t>
      </w:r>
      <w:r w:rsidR="009E3D58" w:rsidRPr="637EEC17">
        <w:t xml:space="preserve"> proposing an </w:t>
      </w:r>
      <w:r w:rsidR="00EF00CB" w:rsidRPr="637EEC17">
        <w:t>EastBio</w:t>
      </w:r>
      <w:r w:rsidR="009E3D58" w:rsidRPr="637EEC17">
        <w:t xml:space="preserve"> </w:t>
      </w:r>
      <w:r w:rsidR="79EE29CF" w:rsidRPr="637EEC17">
        <w:t xml:space="preserve">PhD </w:t>
      </w:r>
      <w:r w:rsidR="009E3D58" w:rsidRPr="637EEC17">
        <w:t xml:space="preserve">project, academic supervisors and non-academic </w:t>
      </w:r>
      <w:r w:rsidR="19329E20" w:rsidRPr="637EEC17">
        <w:t xml:space="preserve">(CASE) </w:t>
      </w:r>
      <w:r w:rsidR="009E3D58" w:rsidRPr="637EEC17">
        <w:t>partner</w:t>
      </w:r>
      <w:r w:rsidR="00F21DFC" w:rsidRPr="637EEC17">
        <w:t>s</w:t>
      </w:r>
      <w:r w:rsidRPr="637EEC17">
        <w:t xml:space="preserve"> commit to:</w:t>
      </w:r>
    </w:p>
    <w:p w14:paraId="6EB4510C" w14:textId="247D71F8" w:rsidR="00F4572B" w:rsidRPr="00FB023E" w:rsidRDefault="009E3D58" w:rsidP="1015858F">
      <w:pPr>
        <w:pStyle w:val="ListParagraph"/>
        <w:numPr>
          <w:ilvl w:val="0"/>
          <w:numId w:val="20"/>
        </w:numPr>
        <w:spacing w:after="160" w:line="259" w:lineRule="auto"/>
        <w:jc w:val="both"/>
        <w:rPr>
          <w:i/>
          <w:iCs/>
        </w:rPr>
      </w:pPr>
      <w:r w:rsidRPr="1015858F">
        <w:rPr>
          <w:i/>
          <w:iCs/>
        </w:rPr>
        <w:t>actively support their PhD</w:t>
      </w:r>
      <w:r w:rsidR="008914A9" w:rsidRPr="1015858F">
        <w:rPr>
          <w:i/>
          <w:iCs/>
        </w:rPr>
        <w:t xml:space="preserve"> student’s </w:t>
      </w:r>
      <w:r w:rsidR="7F2DD292" w:rsidRPr="1015858F">
        <w:rPr>
          <w:i/>
          <w:iCs/>
        </w:rPr>
        <w:t xml:space="preserve">researcher and professional </w:t>
      </w:r>
      <w:r w:rsidR="008914A9" w:rsidRPr="1015858F">
        <w:rPr>
          <w:i/>
          <w:iCs/>
        </w:rPr>
        <w:t xml:space="preserve">development and full participation in the </w:t>
      </w:r>
      <w:r w:rsidR="00EF00CB" w:rsidRPr="1015858F">
        <w:rPr>
          <w:i/>
          <w:iCs/>
        </w:rPr>
        <w:t>EastBio</w:t>
      </w:r>
      <w:r w:rsidR="00F4572B" w:rsidRPr="1015858F">
        <w:rPr>
          <w:i/>
          <w:iCs/>
        </w:rPr>
        <w:t xml:space="preserve"> </w:t>
      </w:r>
      <w:r w:rsidR="00F21DFC" w:rsidRPr="1015858F">
        <w:rPr>
          <w:i/>
          <w:iCs/>
        </w:rPr>
        <w:t xml:space="preserve">training </w:t>
      </w:r>
      <w:r w:rsidR="008914A9" w:rsidRPr="1015858F">
        <w:rPr>
          <w:i/>
          <w:iCs/>
        </w:rPr>
        <w:t>programme</w:t>
      </w:r>
      <w:r w:rsidR="00F4572B" w:rsidRPr="1015858F">
        <w:rPr>
          <w:i/>
          <w:iCs/>
        </w:rPr>
        <w:t>;</w:t>
      </w:r>
    </w:p>
    <w:p w14:paraId="70B60586" w14:textId="3D7CB0F3" w:rsidR="00F4572B" w:rsidRPr="00FB023E" w:rsidRDefault="009E3D58" w:rsidP="1015858F">
      <w:pPr>
        <w:pStyle w:val="ListParagraph"/>
        <w:numPr>
          <w:ilvl w:val="0"/>
          <w:numId w:val="20"/>
        </w:numPr>
        <w:spacing w:after="160" w:line="259" w:lineRule="auto"/>
        <w:jc w:val="both"/>
        <w:rPr>
          <w:i/>
          <w:iCs/>
        </w:rPr>
      </w:pPr>
      <w:r w:rsidRPr="1015858F">
        <w:rPr>
          <w:i/>
          <w:iCs/>
        </w:rPr>
        <w:t xml:space="preserve">attend the </w:t>
      </w:r>
      <w:r w:rsidR="00F4572B" w:rsidRPr="1015858F">
        <w:rPr>
          <w:i/>
          <w:iCs/>
        </w:rPr>
        <w:t xml:space="preserve">two key </w:t>
      </w:r>
      <w:r w:rsidR="00DA4368" w:rsidRPr="1015858F">
        <w:rPr>
          <w:i/>
          <w:iCs/>
        </w:rPr>
        <w:t xml:space="preserve">in-person </w:t>
      </w:r>
      <w:r w:rsidR="00F4572B" w:rsidRPr="1015858F">
        <w:rPr>
          <w:i/>
          <w:iCs/>
        </w:rPr>
        <w:t xml:space="preserve">training events – </w:t>
      </w:r>
      <w:r w:rsidR="00EF00CB" w:rsidRPr="1015858F">
        <w:rPr>
          <w:i/>
          <w:iCs/>
        </w:rPr>
        <w:t xml:space="preserve">the </w:t>
      </w:r>
      <w:proofErr w:type="spellStart"/>
      <w:r w:rsidR="00EF00CB" w:rsidRPr="1015858F">
        <w:rPr>
          <w:i/>
          <w:iCs/>
        </w:rPr>
        <w:t>Eastbio</w:t>
      </w:r>
      <w:proofErr w:type="spellEnd"/>
      <w:r w:rsidRPr="1015858F">
        <w:rPr>
          <w:i/>
          <w:iCs/>
        </w:rPr>
        <w:t xml:space="preserve"> </w:t>
      </w:r>
      <w:r w:rsidR="0099747F" w:rsidRPr="1015858F">
        <w:rPr>
          <w:i/>
          <w:iCs/>
        </w:rPr>
        <w:t>I</w:t>
      </w:r>
      <w:r w:rsidRPr="1015858F">
        <w:rPr>
          <w:i/>
          <w:iCs/>
        </w:rPr>
        <w:t>nduction</w:t>
      </w:r>
      <w:r w:rsidR="00077819" w:rsidRPr="1015858F">
        <w:rPr>
          <w:i/>
          <w:iCs/>
        </w:rPr>
        <w:t xml:space="preserve"> </w:t>
      </w:r>
      <w:r w:rsidR="00F4572B" w:rsidRPr="1015858F">
        <w:rPr>
          <w:i/>
          <w:iCs/>
        </w:rPr>
        <w:t xml:space="preserve">(early October) </w:t>
      </w:r>
      <w:r w:rsidR="00077819" w:rsidRPr="1015858F">
        <w:rPr>
          <w:i/>
          <w:iCs/>
        </w:rPr>
        <w:t xml:space="preserve">and </w:t>
      </w:r>
      <w:r w:rsidR="00EF00CB" w:rsidRPr="1015858F">
        <w:rPr>
          <w:i/>
          <w:iCs/>
        </w:rPr>
        <w:t xml:space="preserve">the </w:t>
      </w:r>
      <w:proofErr w:type="spellStart"/>
      <w:r w:rsidR="00EF00CB" w:rsidRPr="1015858F">
        <w:rPr>
          <w:i/>
          <w:iCs/>
        </w:rPr>
        <w:t>Eastbio</w:t>
      </w:r>
      <w:proofErr w:type="spellEnd"/>
      <w:r w:rsidR="00EF00CB" w:rsidRPr="1015858F">
        <w:rPr>
          <w:i/>
          <w:iCs/>
        </w:rPr>
        <w:t xml:space="preserve"> </w:t>
      </w:r>
      <w:r w:rsidR="0099747F" w:rsidRPr="1015858F">
        <w:rPr>
          <w:i/>
          <w:iCs/>
        </w:rPr>
        <w:t>A</w:t>
      </w:r>
      <w:r w:rsidRPr="1015858F">
        <w:rPr>
          <w:i/>
          <w:iCs/>
        </w:rPr>
        <w:t xml:space="preserve">nnual </w:t>
      </w:r>
      <w:r w:rsidR="0099747F" w:rsidRPr="1015858F">
        <w:rPr>
          <w:i/>
          <w:iCs/>
        </w:rPr>
        <w:t>S</w:t>
      </w:r>
      <w:r w:rsidRPr="1015858F">
        <w:rPr>
          <w:i/>
          <w:iCs/>
        </w:rPr>
        <w:t>ymposi</w:t>
      </w:r>
      <w:r w:rsidR="00077819" w:rsidRPr="1015858F">
        <w:rPr>
          <w:i/>
          <w:iCs/>
        </w:rPr>
        <w:t>a</w:t>
      </w:r>
      <w:r w:rsidR="00F4572B" w:rsidRPr="1015858F">
        <w:rPr>
          <w:i/>
          <w:iCs/>
        </w:rPr>
        <w:t xml:space="preserve"> (early June)</w:t>
      </w:r>
      <w:r w:rsidR="007E33A4" w:rsidRPr="1015858F">
        <w:rPr>
          <w:i/>
          <w:iCs/>
        </w:rPr>
        <w:t xml:space="preserve"> or arrange for the co-supervisor or </w:t>
      </w:r>
      <w:r w:rsidR="00EF00CB" w:rsidRPr="1015858F">
        <w:rPr>
          <w:i/>
          <w:iCs/>
        </w:rPr>
        <w:t>a</w:t>
      </w:r>
      <w:r w:rsidR="3D9587C4" w:rsidRPr="1015858F">
        <w:rPr>
          <w:i/>
          <w:iCs/>
        </w:rPr>
        <w:t>nother</w:t>
      </w:r>
      <w:r w:rsidR="00EF00CB" w:rsidRPr="1015858F">
        <w:rPr>
          <w:i/>
          <w:iCs/>
        </w:rPr>
        <w:t xml:space="preserve"> </w:t>
      </w:r>
      <w:r w:rsidR="007E33A4" w:rsidRPr="1015858F">
        <w:rPr>
          <w:i/>
          <w:iCs/>
        </w:rPr>
        <w:t>lab member to attend in their place</w:t>
      </w:r>
      <w:r w:rsidR="00F4572B" w:rsidRPr="1015858F">
        <w:rPr>
          <w:i/>
          <w:iCs/>
        </w:rPr>
        <w:t>;</w:t>
      </w:r>
      <w:r w:rsidR="00077819" w:rsidRPr="1015858F">
        <w:rPr>
          <w:i/>
          <w:iCs/>
        </w:rPr>
        <w:t xml:space="preserve"> </w:t>
      </w:r>
    </w:p>
    <w:p w14:paraId="1D781E26" w14:textId="52F48C09" w:rsidR="00F4572B" w:rsidRPr="00FB023E" w:rsidRDefault="009E3D58" w:rsidP="637EEC17">
      <w:pPr>
        <w:pStyle w:val="ListParagraph"/>
        <w:numPr>
          <w:ilvl w:val="0"/>
          <w:numId w:val="20"/>
        </w:numPr>
        <w:spacing w:after="160" w:line="259" w:lineRule="auto"/>
        <w:jc w:val="both"/>
        <w:rPr>
          <w:i/>
          <w:iCs/>
        </w:rPr>
      </w:pPr>
      <w:r w:rsidRPr="637EEC17">
        <w:rPr>
          <w:i/>
          <w:iCs/>
        </w:rPr>
        <w:lastRenderedPageBreak/>
        <w:t>participat</w:t>
      </w:r>
      <w:r w:rsidR="00077819" w:rsidRPr="637EEC17">
        <w:rPr>
          <w:i/>
          <w:iCs/>
        </w:rPr>
        <w:t>e</w:t>
      </w:r>
      <w:r w:rsidRPr="637EEC17">
        <w:rPr>
          <w:i/>
          <w:iCs/>
        </w:rPr>
        <w:t xml:space="preserve"> in the provision of </w:t>
      </w:r>
      <w:r w:rsidR="00EF00CB" w:rsidRPr="637EEC17">
        <w:rPr>
          <w:i/>
          <w:iCs/>
        </w:rPr>
        <w:t xml:space="preserve">thematic </w:t>
      </w:r>
      <w:r w:rsidRPr="637EEC17">
        <w:rPr>
          <w:i/>
          <w:iCs/>
        </w:rPr>
        <w:t xml:space="preserve">training </w:t>
      </w:r>
      <w:r w:rsidR="00EF00CB" w:rsidRPr="637EEC17">
        <w:rPr>
          <w:i/>
          <w:iCs/>
        </w:rPr>
        <w:t>their</w:t>
      </w:r>
      <w:r w:rsidR="00F4572B" w:rsidRPr="637EEC17">
        <w:rPr>
          <w:i/>
          <w:iCs/>
        </w:rPr>
        <w:t xml:space="preserve"> project is aligned with </w:t>
      </w:r>
      <w:r w:rsidRPr="637EEC17">
        <w:rPr>
          <w:i/>
          <w:iCs/>
        </w:rPr>
        <w:t>(</w:t>
      </w:r>
      <w:r w:rsidR="059E6326" w:rsidRPr="637EEC17">
        <w:rPr>
          <w:i/>
          <w:iCs/>
        </w:rPr>
        <w:t>3</w:t>
      </w:r>
      <w:r w:rsidR="00F21DFC" w:rsidRPr="637EEC17">
        <w:rPr>
          <w:i/>
          <w:iCs/>
        </w:rPr>
        <w:t xml:space="preserve"> annual </w:t>
      </w:r>
      <w:r w:rsidRPr="637EEC17">
        <w:rPr>
          <w:i/>
          <w:iCs/>
        </w:rPr>
        <w:t xml:space="preserve">thematic group </w:t>
      </w:r>
      <w:r w:rsidR="00F21DFC" w:rsidRPr="637EEC17">
        <w:rPr>
          <w:i/>
          <w:iCs/>
        </w:rPr>
        <w:t>sessions</w:t>
      </w:r>
      <w:r w:rsidR="00953727" w:rsidRPr="637EEC17">
        <w:rPr>
          <w:i/>
          <w:iCs/>
        </w:rPr>
        <w:t xml:space="preserve"> in Year 1</w:t>
      </w:r>
      <w:r w:rsidR="00F4572B" w:rsidRPr="637EEC17">
        <w:rPr>
          <w:i/>
          <w:iCs/>
        </w:rPr>
        <w:t xml:space="preserve">, each organised by one or more student-supervisor </w:t>
      </w:r>
      <w:r w:rsidR="00953727" w:rsidRPr="637EEC17">
        <w:rPr>
          <w:i/>
          <w:iCs/>
        </w:rPr>
        <w:t xml:space="preserve">team </w:t>
      </w:r>
      <w:r w:rsidR="00F4572B" w:rsidRPr="637EEC17">
        <w:rPr>
          <w:i/>
          <w:iCs/>
        </w:rPr>
        <w:t>hosts)</w:t>
      </w:r>
      <w:r w:rsidR="42AC1D70" w:rsidRPr="637EEC17">
        <w:rPr>
          <w:i/>
          <w:iCs/>
        </w:rPr>
        <w:t xml:space="preserve"> by assisting their students to plan a session, offer to run a </w:t>
      </w:r>
      <w:r w:rsidR="45FAB9E1" w:rsidRPr="637EEC17">
        <w:rPr>
          <w:i/>
          <w:iCs/>
        </w:rPr>
        <w:t>workshop or give a talk</w:t>
      </w:r>
      <w:r w:rsidR="42AC1D70" w:rsidRPr="637EEC17">
        <w:rPr>
          <w:i/>
          <w:iCs/>
        </w:rPr>
        <w:t>, recommend contacts or ideas, etc.</w:t>
      </w:r>
      <w:r w:rsidR="00F4572B" w:rsidRPr="637EEC17">
        <w:rPr>
          <w:i/>
          <w:iCs/>
        </w:rPr>
        <w:t>;</w:t>
      </w:r>
    </w:p>
    <w:p w14:paraId="1CF4A513" w14:textId="18DAC266" w:rsidR="00F4572B" w:rsidRPr="00FB023E" w:rsidRDefault="00F62AFC" w:rsidP="1015858F">
      <w:pPr>
        <w:pStyle w:val="ListParagraph"/>
        <w:numPr>
          <w:ilvl w:val="0"/>
          <w:numId w:val="20"/>
        </w:numPr>
        <w:spacing w:after="160" w:line="259" w:lineRule="auto"/>
        <w:jc w:val="both"/>
        <w:rPr>
          <w:i/>
          <w:iCs/>
        </w:rPr>
      </w:pPr>
      <w:r w:rsidRPr="1015858F">
        <w:rPr>
          <w:i/>
          <w:iCs/>
        </w:rPr>
        <w:t>advise and support their</w:t>
      </w:r>
      <w:r w:rsidR="00F4572B" w:rsidRPr="1015858F">
        <w:rPr>
          <w:i/>
          <w:iCs/>
        </w:rPr>
        <w:t xml:space="preserve"> supervisee </w:t>
      </w:r>
      <w:r w:rsidR="1096A162" w:rsidRPr="1015858F">
        <w:rPr>
          <w:i/>
          <w:iCs/>
        </w:rPr>
        <w:t>when</w:t>
      </w:r>
      <w:r w:rsidRPr="1015858F">
        <w:rPr>
          <w:i/>
          <w:iCs/>
        </w:rPr>
        <w:t xml:space="preserve"> planning their </w:t>
      </w:r>
      <w:r w:rsidR="00F4572B" w:rsidRPr="1015858F">
        <w:rPr>
          <w:i/>
          <w:iCs/>
        </w:rPr>
        <w:t xml:space="preserve">mandatory </w:t>
      </w:r>
      <w:r w:rsidRPr="1015858F">
        <w:rPr>
          <w:i/>
          <w:iCs/>
        </w:rPr>
        <w:t>placement</w:t>
      </w:r>
      <w:r w:rsidR="00F4572B" w:rsidRPr="1015858F">
        <w:rPr>
          <w:i/>
          <w:iCs/>
        </w:rPr>
        <w:t xml:space="preserve"> and</w:t>
      </w:r>
      <w:r w:rsidR="00EF00CB" w:rsidRPr="1015858F">
        <w:rPr>
          <w:i/>
          <w:iCs/>
        </w:rPr>
        <w:t>, if possible,</w:t>
      </w:r>
      <w:r w:rsidR="007E33A4" w:rsidRPr="1015858F">
        <w:rPr>
          <w:i/>
          <w:iCs/>
        </w:rPr>
        <w:t xml:space="preserve"> attend</w:t>
      </w:r>
      <w:r w:rsidR="00F4572B" w:rsidRPr="1015858F">
        <w:rPr>
          <w:i/>
          <w:iCs/>
        </w:rPr>
        <w:t xml:space="preserve"> the </w:t>
      </w:r>
      <w:r w:rsidR="00EF00CB" w:rsidRPr="1015858F">
        <w:rPr>
          <w:i/>
          <w:iCs/>
        </w:rPr>
        <w:t>EastBio</w:t>
      </w:r>
      <w:r w:rsidR="00F4572B" w:rsidRPr="1015858F">
        <w:rPr>
          <w:i/>
          <w:iCs/>
        </w:rPr>
        <w:t xml:space="preserve"> Placements Q&amp;A event (</w:t>
      </w:r>
      <w:r w:rsidR="00EF00CB" w:rsidRPr="1015858F">
        <w:rPr>
          <w:i/>
          <w:iCs/>
        </w:rPr>
        <w:t xml:space="preserve">online, </w:t>
      </w:r>
      <w:r w:rsidR="00F4572B" w:rsidRPr="1015858F">
        <w:rPr>
          <w:i/>
          <w:iCs/>
        </w:rPr>
        <w:t>early February</w:t>
      </w:r>
      <w:r w:rsidR="0C458F71" w:rsidRPr="1015858F">
        <w:rPr>
          <w:i/>
          <w:iCs/>
        </w:rPr>
        <w:t xml:space="preserve"> Year 1</w:t>
      </w:r>
      <w:r w:rsidR="00F4572B" w:rsidRPr="1015858F">
        <w:rPr>
          <w:i/>
          <w:iCs/>
        </w:rPr>
        <w:t>)</w:t>
      </w:r>
      <w:r w:rsidR="2B682A97" w:rsidRPr="1015858F">
        <w:rPr>
          <w:i/>
          <w:iCs/>
        </w:rPr>
        <w:t xml:space="preserve"> and follow-on drop-in sessions (</w:t>
      </w:r>
      <w:proofErr w:type="gramStart"/>
      <w:r w:rsidR="2B682A97" w:rsidRPr="1015858F">
        <w:rPr>
          <w:i/>
          <w:iCs/>
        </w:rPr>
        <w:t>e.g.</w:t>
      </w:r>
      <w:proofErr w:type="gramEnd"/>
      <w:r w:rsidR="2B682A97" w:rsidRPr="1015858F">
        <w:rPr>
          <w:i/>
          <w:iCs/>
        </w:rPr>
        <w:t xml:space="preserve"> September Year 2)</w:t>
      </w:r>
      <w:r w:rsidR="00F4572B" w:rsidRPr="1015858F">
        <w:rPr>
          <w:i/>
          <w:iCs/>
        </w:rPr>
        <w:t>;</w:t>
      </w:r>
    </w:p>
    <w:p w14:paraId="6075265E" w14:textId="1599AA80" w:rsidR="009E3D58" w:rsidRPr="00FB023E" w:rsidRDefault="00F4572B" w:rsidP="1015858F">
      <w:pPr>
        <w:pStyle w:val="ListParagraph"/>
        <w:numPr>
          <w:ilvl w:val="0"/>
          <w:numId w:val="20"/>
        </w:numPr>
        <w:spacing w:after="160" w:line="259" w:lineRule="auto"/>
        <w:jc w:val="both"/>
        <w:rPr>
          <w:i/>
          <w:iCs/>
        </w:rPr>
      </w:pPr>
      <w:r w:rsidRPr="1015858F">
        <w:rPr>
          <w:i/>
          <w:iCs/>
        </w:rPr>
        <w:t>advise</w:t>
      </w:r>
      <w:r w:rsidR="00551074" w:rsidRPr="1015858F">
        <w:rPr>
          <w:i/>
          <w:iCs/>
        </w:rPr>
        <w:t>, encourage</w:t>
      </w:r>
      <w:r w:rsidRPr="1015858F">
        <w:rPr>
          <w:i/>
          <w:iCs/>
        </w:rPr>
        <w:t xml:space="preserve"> and support their student </w:t>
      </w:r>
      <w:r w:rsidR="00EF00CB" w:rsidRPr="1015858F">
        <w:rPr>
          <w:i/>
          <w:iCs/>
        </w:rPr>
        <w:t>with their professional and personal development across the PhD programme</w:t>
      </w:r>
      <w:r w:rsidR="00551074" w:rsidRPr="1015858F">
        <w:rPr>
          <w:i/>
          <w:iCs/>
        </w:rPr>
        <w:t>, and their career preparedness in the final stages of completion;</w:t>
      </w:r>
    </w:p>
    <w:p w14:paraId="0DCF7B31" w14:textId="276E8F6B" w:rsidR="330F2224" w:rsidRDefault="330F2224" w:rsidP="1015858F">
      <w:pPr>
        <w:pStyle w:val="ListParagraph"/>
        <w:numPr>
          <w:ilvl w:val="0"/>
          <w:numId w:val="20"/>
        </w:numPr>
        <w:spacing w:after="160" w:line="259" w:lineRule="auto"/>
        <w:jc w:val="both"/>
        <w:rPr>
          <w:i/>
          <w:iCs/>
        </w:rPr>
      </w:pPr>
      <w:r w:rsidRPr="1015858F">
        <w:rPr>
          <w:i/>
          <w:iCs/>
        </w:rPr>
        <w:t>Volunteer to lead on the delivery of one of the EastBio foundational masterclasses in their area of expertise (for a training overview, see https://biology.ed.ac.uk/eastbio/training/training-overview)</w:t>
      </w:r>
      <w:r w:rsidR="17538E82" w:rsidRPr="1015858F">
        <w:rPr>
          <w:i/>
          <w:iCs/>
        </w:rPr>
        <w:t>;</w:t>
      </w:r>
    </w:p>
    <w:p w14:paraId="45F2D4C2" w14:textId="1348D747" w:rsidR="00551074" w:rsidRPr="00FB023E" w:rsidRDefault="00551074" w:rsidP="1015858F">
      <w:pPr>
        <w:pStyle w:val="ListParagraph"/>
        <w:numPr>
          <w:ilvl w:val="0"/>
          <w:numId w:val="20"/>
        </w:numPr>
        <w:spacing w:after="160" w:line="259" w:lineRule="auto"/>
        <w:jc w:val="both"/>
        <w:rPr>
          <w:i/>
          <w:iCs/>
        </w:rPr>
      </w:pPr>
      <w:r w:rsidRPr="1015858F">
        <w:rPr>
          <w:i/>
          <w:iCs/>
        </w:rPr>
        <w:t>consider engaging with the EastBio recruitment by sitting at interview panels or helping to shortlist nominated candidates;</w:t>
      </w:r>
    </w:p>
    <w:p w14:paraId="7C463EA4" w14:textId="59E71CAB" w:rsidR="2007E977" w:rsidRDefault="2007E977" w:rsidP="1015858F">
      <w:pPr>
        <w:pStyle w:val="ListParagraph"/>
        <w:numPr>
          <w:ilvl w:val="0"/>
          <w:numId w:val="20"/>
        </w:numPr>
        <w:spacing w:after="160" w:line="259" w:lineRule="auto"/>
        <w:jc w:val="both"/>
        <w:rPr>
          <w:i/>
          <w:iCs/>
        </w:rPr>
      </w:pPr>
      <w:r w:rsidRPr="1015858F">
        <w:rPr>
          <w:i/>
          <w:iCs/>
        </w:rPr>
        <w:t xml:space="preserve">respond to our </w:t>
      </w:r>
      <w:hyperlink r:id="rId15">
        <w:r w:rsidRPr="1015858F">
          <w:rPr>
            <w:rStyle w:val="Hyperlink"/>
            <w:i/>
            <w:iCs/>
          </w:rPr>
          <w:t>impact survey</w:t>
        </w:r>
      </w:hyperlink>
      <w:r w:rsidRPr="1015858F">
        <w:rPr>
          <w:i/>
          <w:iCs/>
        </w:rPr>
        <w:t xml:space="preserve"> call to enable us to collect cases of impact, whether research or broader</w:t>
      </w:r>
      <w:r w:rsidR="5AD2EA4B" w:rsidRPr="1015858F">
        <w:rPr>
          <w:i/>
          <w:iCs/>
        </w:rPr>
        <w:t xml:space="preserve"> (industry, policy, etc.)</w:t>
      </w:r>
      <w:r w:rsidR="76CCD357" w:rsidRPr="1015858F">
        <w:rPr>
          <w:i/>
          <w:iCs/>
        </w:rPr>
        <w:t>;</w:t>
      </w:r>
    </w:p>
    <w:p w14:paraId="3AEC1B2D" w14:textId="24FE2DDB" w:rsidR="2007E977" w:rsidRDefault="2007E977" w:rsidP="1015858F">
      <w:pPr>
        <w:pStyle w:val="ListParagraph"/>
        <w:numPr>
          <w:ilvl w:val="0"/>
          <w:numId w:val="20"/>
        </w:numPr>
        <w:spacing w:after="160" w:line="259" w:lineRule="auto"/>
        <w:jc w:val="both"/>
        <w:rPr>
          <w:i/>
          <w:iCs/>
        </w:rPr>
      </w:pPr>
      <w:r w:rsidRPr="1015858F">
        <w:rPr>
          <w:i/>
          <w:iCs/>
        </w:rPr>
        <w:t xml:space="preserve">Respond to our annual </w:t>
      </w:r>
      <w:r w:rsidR="6EB65005" w:rsidRPr="1015858F">
        <w:rPr>
          <w:i/>
          <w:iCs/>
        </w:rPr>
        <w:t xml:space="preserve">call for </w:t>
      </w:r>
      <w:r w:rsidR="7E070B25" w:rsidRPr="1015858F">
        <w:rPr>
          <w:i/>
          <w:iCs/>
        </w:rPr>
        <w:t xml:space="preserve">researcher and industry-collaborative </w:t>
      </w:r>
      <w:r w:rsidR="6EB65005" w:rsidRPr="1015858F">
        <w:rPr>
          <w:i/>
          <w:iCs/>
        </w:rPr>
        <w:t xml:space="preserve">profiles on the </w:t>
      </w:r>
      <w:hyperlink r:id="rId16">
        <w:r w:rsidR="6EB65005" w:rsidRPr="1015858F">
          <w:rPr>
            <w:rStyle w:val="Hyperlink"/>
            <w:i/>
            <w:iCs/>
          </w:rPr>
          <w:t>EastBio Research Directory</w:t>
        </w:r>
      </w:hyperlink>
      <w:r w:rsidR="6EB65005" w:rsidRPr="1015858F">
        <w:rPr>
          <w:i/>
          <w:iCs/>
        </w:rPr>
        <w:t>;</w:t>
      </w:r>
    </w:p>
    <w:p w14:paraId="234F1446" w14:textId="3246B538" w:rsidR="00551074" w:rsidRPr="00FB023E" w:rsidRDefault="00551074" w:rsidP="1015858F">
      <w:pPr>
        <w:pStyle w:val="ListParagraph"/>
        <w:numPr>
          <w:ilvl w:val="0"/>
          <w:numId w:val="20"/>
        </w:numPr>
        <w:spacing w:after="160" w:line="259" w:lineRule="auto"/>
        <w:jc w:val="both"/>
        <w:rPr>
          <w:i/>
          <w:iCs/>
        </w:rPr>
      </w:pPr>
      <w:r w:rsidRPr="1015858F">
        <w:rPr>
          <w:i/>
          <w:iCs/>
        </w:rPr>
        <w:t xml:space="preserve">help the EastBio Management </w:t>
      </w:r>
      <w:r w:rsidR="004DAFD4" w:rsidRPr="1015858F">
        <w:rPr>
          <w:i/>
          <w:iCs/>
        </w:rPr>
        <w:t xml:space="preserve">Group </w:t>
      </w:r>
      <w:r w:rsidRPr="1015858F">
        <w:rPr>
          <w:i/>
          <w:iCs/>
        </w:rPr>
        <w:t>review government processes and programme</w:t>
      </w:r>
      <w:r w:rsidR="3985A921" w:rsidRPr="1015858F">
        <w:rPr>
          <w:i/>
          <w:iCs/>
        </w:rPr>
        <w:t xml:space="preserve"> aims</w:t>
      </w:r>
      <w:r w:rsidRPr="1015858F">
        <w:rPr>
          <w:i/>
          <w:iCs/>
        </w:rPr>
        <w:t xml:space="preserve"> by providing feedback and further recommendations when requested</w:t>
      </w:r>
      <w:r w:rsidR="00DA4368" w:rsidRPr="1015858F">
        <w:rPr>
          <w:i/>
          <w:iCs/>
        </w:rPr>
        <w:t xml:space="preserve"> (</w:t>
      </w:r>
      <w:proofErr w:type="gramStart"/>
      <w:r w:rsidR="00DA4368" w:rsidRPr="1015858F">
        <w:rPr>
          <w:i/>
          <w:iCs/>
        </w:rPr>
        <w:t>e.g.</w:t>
      </w:r>
      <w:proofErr w:type="gramEnd"/>
      <w:r w:rsidR="00DA4368" w:rsidRPr="1015858F">
        <w:rPr>
          <w:i/>
          <w:iCs/>
        </w:rPr>
        <w:t xml:space="preserve"> via our annual programme survey),</w:t>
      </w:r>
      <w:r w:rsidRPr="1015858F">
        <w:rPr>
          <w:i/>
          <w:iCs/>
        </w:rPr>
        <w:t xml:space="preserve"> or at in</w:t>
      </w:r>
      <w:r w:rsidR="00DA4368" w:rsidRPr="1015858F">
        <w:rPr>
          <w:i/>
          <w:iCs/>
        </w:rPr>
        <w:t>-</w:t>
      </w:r>
      <w:r w:rsidRPr="1015858F">
        <w:rPr>
          <w:i/>
          <w:iCs/>
        </w:rPr>
        <w:t xml:space="preserve">person </w:t>
      </w:r>
      <w:r w:rsidR="23292FBD" w:rsidRPr="1015858F">
        <w:rPr>
          <w:i/>
          <w:iCs/>
        </w:rPr>
        <w:t xml:space="preserve">briefing, </w:t>
      </w:r>
      <w:r w:rsidRPr="1015858F">
        <w:rPr>
          <w:i/>
          <w:iCs/>
        </w:rPr>
        <w:t>Q&amp;A</w:t>
      </w:r>
      <w:r w:rsidR="050F3B43" w:rsidRPr="1015858F">
        <w:rPr>
          <w:i/>
          <w:iCs/>
        </w:rPr>
        <w:t xml:space="preserve"> and other networking</w:t>
      </w:r>
      <w:r w:rsidRPr="1015858F">
        <w:rPr>
          <w:i/>
          <w:iCs/>
        </w:rPr>
        <w:t xml:space="preserve"> sessions.</w:t>
      </w:r>
    </w:p>
    <w:p w14:paraId="43EB8957" w14:textId="13AE02AF" w:rsidR="009E3B49" w:rsidRPr="00D66037" w:rsidRDefault="009E3B49" w:rsidP="1015858F">
      <w:pPr>
        <w:spacing w:after="160" w:line="259" w:lineRule="auto"/>
        <w:jc w:val="both"/>
      </w:pPr>
      <w:r w:rsidRPr="1015858F">
        <w:t>For more information about our programme</w:t>
      </w:r>
      <w:r w:rsidR="6CB75C95" w:rsidRPr="1015858F">
        <w:t>:</w:t>
      </w:r>
    </w:p>
    <w:p w14:paraId="79C1F095" w14:textId="071FF2B7" w:rsidR="009E3B49" w:rsidRPr="00D66037" w:rsidRDefault="009E3B49" w:rsidP="1015858F">
      <w:pPr>
        <w:spacing w:after="160" w:line="259" w:lineRule="auto"/>
        <w:jc w:val="both"/>
      </w:pPr>
      <w:r w:rsidRPr="1015858F">
        <w:t xml:space="preserve"> </w:t>
      </w:r>
      <w:hyperlink r:id="rId17">
        <w:r w:rsidR="00EF00CB" w:rsidRPr="1015858F">
          <w:rPr>
            <w:rStyle w:val="Hyperlink"/>
            <w:color w:val="auto"/>
          </w:rPr>
          <w:t>https://www.ed.ac.uk/biology/eastbio</w:t>
        </w:r>
      </w:hyperlink>
      <w:r w:rsidR="0078145E" w:rsidRPr="1015858F">
        <w:t xml:space="preserve"> and </w:t>
      </w:r>
      <w:hyperlink r:id="rId18">
        <w:r w:rsidR="00EF00CB" w:rsidRPr="1015858F">
          <w:rPr>
            <w:rStyle w:val="Hyperlink"/>
            <w:color w:val="auto"/>
          </w:rPr>
          <w:t>https://www.ed.ac.uk/biology/eastbio/training</w:t>
        </w:r>
      </w:hyperlink>
      <w:r w:rsidR="0078145E" w:rsidRPr="1015858F">
        <w:t xml:space="preserve">. </w:t>
      </w:r>
    </w:p>
    <w:p w14:paraId="560234A5" w14:textId="38A2508C" w:rsidR="0049585B" w:rsidRDefault="00C9102B" w:rsidP="00254D0F">
      <w:pPr>
        <w:pStyle w:val="Heading2"/>
      </w:pPr>
      <w:bookmarkStart w:id="2" w:name="_Toc433364488"/>
      <w:r>
        <w:t>B</w:t>
      </w:r>
      <w:r w:rsidR="0049585B">
        <w:t>.</w:t>
      </w:r>
      <w:r>
        <w:t xml:space="preserve"> </w:t>
      </w:r>
      <w:r w:rsidR="0049585B">
        <w:t>Supervisor Eligibility</w:t>
      </w:r>
      <w:bookmarkEnd w:id="2"/>
    </w:p>
    <w:p w14:paraId="37055737" w14:textId="38C2C024" w:rsidR="0835A577" w:rsidRDefault="0835A577" w:rsidP="637EEC17">
      <w:pPr>
        <w:pStyle w:val="ListParagraph"/>
        <w:numPr>
          <w:ilvl w:val="0"/>
          <w:numId w:val="26"/>
        </w:numPr>
        <w:rPr>
          <w:rFonts w:ascii="Calibri" w:eastAsia="Calibri" w:hAnsi="Calibri" w:cs="Calibri"/>
          <w:color w:val="000000" w:themeColor="text1"/>
        </w:rPr>
      </w:pPr>
      <w:r w:rsidRPr="637EEC17">
        <w:rPr>
          <w:rFonts w:ascii="Calibri" w:eastAsia="Calibri" w:hAnsi="Calibri" w:cs="Calibri"/>
          <w:color w:val="000000" w:themeColor="text1"/>
        </w:rPr>
        <w:t xml:space="preserve">Lead supervisors who recruited an EastBio student (with thesis submission up to September 2026) are not eligible to submit a project. </w:t>
      </w:r>
    </w:p>
    <w:p w14:paraId="120BD6C0" w14:textId="2B549AC4" w:rsidR="0835A577" w:rsidRDefault="0835A577" w:rsidP="6BB80F77">
      <w:pPr>
        <w:pStyle w:val="ListParagraph"/>
        <w:numPr>
          <w:ilvl w:val="0"/>
          <w:numId w:val="26"/>
        </w:numPr>
        <w:rPr>
          <w:rFonts w:ascii="Calibri" w:eastAsia="Calibri" w:hAnsi="Calibri" w:cs="Calibri"/>
          <w:color w:val="000000" w:themeColor="text1"/>
        </w:rPr>
      </w:pPr>
      <w:r w:rsidRPr="6BB80F77">
        <w:rPr>
          <w:rFonts w:ascii="Calibri" w:eastAsia="Calibri" w:hAnsi="Calibri" w:cs="Calibri"/>
          <w:color w:val="000000" w:themeColor="text1"/>
        </w:rPr>
        <w:t xml:space="preserve">Lead supervisors who will have more than </w:t>
      </w:r>
      <w:r w:rsidR="15994E09" w:rsidRPr="6BB80F77">
        <w:rPr>
          <w:rFonts w:ascii="Calibri" w:eastAsia="Calibri" w:hAnsi="Calibri" w:cs="Calibri"/>
          <w:color w:val="000000" w:themeColor="text1"/>
        </w:rPr>
        <w:t>three</w:t>
      </w:r>
      <w:r w:rsidR="40452C9A" w:rsidRPr="6BB80F77">
        <w:rPr>
          <w:rFonts w:ascii="Calibri" w:eastAsia="Calibri" w:hAnsi="Calibri" w:cs="Calibri"/>
          <w:color w:val="000000" w:themeColor="text1"/>
        </w:rPr>
        <w:t xml:space="preserve"> (</w:t>
      </w:r>
      <w:r w:rsidR="37808C03" w:rsidRPr="6BB80F77">
        <w:rPr>
          <w:rFonts w:ascii="Calibri" w:eastAsia="Calibri" w:hAnsi="Calibri" w:cs="Calibri"/>
          <w:color w:val="000000" w:themeColor="text1"/>
        </w:rPr>
        <w:t>3</w:t>
      </w:r>
      <w:r w:rsidR="40452C9A" w:rsidRPr="6BB80F77">
        <w:rPr>
          <w:rFonts w:ascii="Calibri" w:eastAsia="Calibri" w:hAnsi="Calibri" w:cs="Calibri"/>
          <w:color w:val="000000" w:themeColor="text1"/>
        </w:rPr>
        <w:t>)</w:t>
      </w:r>
      <w:r w:rsidRPr="6BB80F77">
        <w:rPr>
          <w:rFonts w:ascii="Calibri" w:eastAsia="Calibri" w:hAnsi="Calibri" w:cs="Calibri"/>
          <w:color w:val="000000" w:themeColor="text1"/>
        </w:rPr>
        <w:t xml:space="preserve"> PhD students in October 2026 </w:t>
      </w:r>
      <w:r w:rsidR="591C3535" w:rsidRPr="6BB80F77">
        <w:rPr>
          <w:rFonts w:ascii="Calibri" w:eastAsia="Calibri" w:hAnsi="Calibri" w:cs="Calibri"/>
          <w:color w:val="000000" w:themeColor="text1"/>
        </w:rPr>
        <w:t xml:space="preserve">in their labs </w:t>
      </w:r>
      <w:r w:rsidRPr="6BB80F77">
        <w:rPr>
          <w:rFonts w:ascii="Calibri" w:eastAsia="Calibri" w:hAnsi="Calibri" w:cs="Calibri"/>
          <w:color w:val="000000" w:themeColor="text1"/>
        </w:rPr>
        <w:t>(not counting students who are yet to be recruited) are not eligible to submit a project.</w:t>
      </w:r>
    </w:p>
    <w:p w14:paraId="32DD7522" w14:textId="7BF3C233" w:rsidR="0835A577" w:rsidRDefault="0835A577" w:rsidP="637EEC17">
      <w:pPr>
        <w:pStyle w:val="ListParagraph"/>
        <w:numPr>
          <w:ilvl w:val="0"/>
          <w:numId w:val="26"/>
        </w:numPr>
        <w:rPr>
          <w:rFonts w:ascii="Calibri" w:eastAsia="Calibri" w:hAnsi="Calibri" w:cs="Calibri"/>
          <w:color w:val="000000" w:themeColor="text1"/>
        </w:rPr>
      </w:pPr>
      <w:r w:rsidRPr="637EEC17">
        <w:rPr>
          <w:rFonts w:ascii="Calibri" w:eastAsia="Calibri" w:hAnsi="Calibri" w:cs="Calibri"/>
          <w:color w:val="000000" w:themeColor="text1"/>
        </w:rPr>
        <w:t>Lead supervisors must be on campus.</w:t>
      </w:r>
    </w:p>
    <w:p w14:paraId="2B81F16E" w14:textId="6A0846C5" w:rsidR="0835A577" w:rsidRDefault="0835A577" w:rsidP="637EEC17">
      <w:pPr>
        <w:pStyle w:val="ListParagraph"/>
        <w:numPr>
          <w:ilvl w:val="0"/>
          <w:numId w:val="26"/>
        </w:numPr>
        <w:rPr>
          <w:rFonts w:ascii="Calibri" w:eastAsia="Calibri" w:hAnsi="Calibri" w:cs="Calibri"/>
          <w:color w:val="000000" w:themeColor="text1"/>
        </w:rPr>
      </w:pPr>
      <w:r w:rsidRPr="637EEC17">
        <w:rPr>
          <w:rFonts w:ascii="Calibri" w:eastAsia="Calibri" w:hAnsi="Calibri" w:cs="Calibri"/>
          <w:color w:val="000000" w:themeColor="text1"/>
        </w:rPr>
        <w:t>Supervisors can only propose one project as Lead supervisor.</w:t>
      </w:r>
    </w:p>
    <w:p w14:paraId="7A2A956A" w14:textId="3FCE7C08" w:rsidR="0835A577" w:rsidRDefault="0835A577" w:rsidP="637EEC17">
      <w:pPr>
        <w:pStyle w:val="ListParagraph"/>
        <w:numPr>
          <w:ilvl w:val="0"/>
          <w:numId w:val="26"/>
        </w:numPr>
        <w:rPr>
          <w:rFonts w:ascii="Calibri" w:eastAsia="Calibri" w:hAnsi="Calibri" w:cs="Calibri"/>
          <w:color w:val="000000" w:themeColor="text1"/>
        </w:rPr>
      </w:pPr>
      <w:r w:rsidRPr="637EEC17">
        <w:rPr>
          <w:rFonts w:ascii="Calibri" w:eastAsia="Calibri" w:hAnsi="Calibri" w:cs="Calibri"/>
          <w:color w:val="000000" w:themeColor="text1"/>
        </w:rPr>
        <w:t>Supervisors must be up to date with supervisor training within their institution.</w:t>
      </w:r>
    </w:p>
    <w:p w14:paraId="2A4C1AB5" w14:textId="0F014454" w:rsidR="0835A577" w:rsidRDefault="0835A577" w:rsidP="637EEC17">
      <w:pPr>
        <w:pStyle w:val="ListParagraph"/>
        <w:numPr>
          <w:ilvl w:val="0"/>
          <w:numId w:val="26"/>
        </w:numPr>
        <w:rPr>
          <w:rFonts w:ascii="Calibri" w:eastAsia="Calibri" w:hAnsi="Calibri" w:cs="Calibri"/>
          <w:color w:val="000000" w:themeColor="text1"/>
        </w:rPr>
      </w:pPr>
      <w:r w:rsidRPr="637EEC17">
        <w:rPr>
          <w:rFonts w:ascii="Calibri" w:eastAsia="Calibri" w:hAnsi="Calibri" w:cs="Calibri"/>
          <w:color w:val="000000" w:themeColor="text1"/>
        </w:rPr>
        <w:t xml:space="preserve">CASE projects will have no </w:t>
      </w:r>
      <w:r w:rsidR="28AA07A6" w:rsidRPr="637EEC17">
        <w:rPr>
          <w:rFonts w:ascii="Calibri" w:eastAsia="Calibri" w:hAnsi="Calibri" w:cs="Calibri"/>
          <w:color w:val="000000" w:themeColor="text1"/>
        </w:rPr>
        <w:t xml:space="preserve">supervisor </w:t>
      </w:r>
      <w:r w:rsidRPr="637EEC17">
        <w:rPr>
          <w:rFonts w:ascii="Calibri" w:eastAsia="Calibri" w:hAnsi="Calibri" w:cs="Calibri"/>
          <w:color w:val="000000" w:themeColor="text1"/>
        </w:rPr>
        <w:t>restrictions.</w:t>
      </w:r>
    </w:p>
    <w:p w14:paraId="25C83027" w14:textId="0D88F78B" w:rsidR="3422C279" w:rsidRDefault="3422C279" w:rsidP="1015858F">
      <w:r>
        <w:t>For academics based at EastBio partner institutions that have no degree-awarding status</w:t>
      </w:r>
      <w:r w:rsidR="54DB1371">
        <w:t xml:space="preserve"> (</w:t>
      </w:r>
      <w:r w:rsidR="397F70AC">
        <w:t>t</w:t>
      </w:r>
      <w:r w:rsidR="54DB1371">
        <w:t xml:space="preserve">he James Hutton Institute and the </w:t>
      </w:r>
      <w:proofErr w:type="spellStart"/>
      <w:r w:rsidR="54DB1371">
        <w:t>Moredun</w:t>
      </w:r>
      <w:proofErr w:type="spellEnd"/>
      <w:r w:rsidR="54DB1371">
        <w:t xml:space="preserve"> Research Institute), we expect that you will </w:t>
      </w:r>
      <w:r w:rsidR="58B9D1DD">
        <w:t xml:space="preserve">ideally </w:t>
      </w:r>
      <w:r w:rsidR="54DB1371">
        <w:t xml:space="preserve">partner with another EastBio partner institution. If you develop a project in collaboration </w:t>
      </w:r>
      <w:r w:rsidR="41C67A8A">
        <w:t xml:space="preserve">with a non-EastBio partner institution, please discuss this </w:t>
      </w:r>
      <w:r w:rsidR="531F2CAC">
        <w:t xml:space="preserve">first </w:t>
      </w:r>
      <w:r w:rsidR="41C67A8A">
        <w:t xml:space="preserve">with your local academic lead to ensure that they are eligible </w:t>
      </w:r>
      <w:r w:rsidR="183A1364">
        <w:t xml:space="preserve">under </w:t>
      </w:r>
      <w:r w:rsidR="41C67A8A">
        <w:t>the conditions of our grant.</w:t>
      </w:r>
    </w:p>
    <w:p w14:paraId="499A70E0" w14:textId="77EBFE63" w:rsidR="008914A9" w:rsidRPr="00D66037" w:rsidRDefault="0049585B" w:rsidP="00254D0F">
      <w:pPr>
        <w:pStyle w:val="Heading2"/>
      </w:pPr>
      <w:bookmarkStart w:id="3" w:name="_Toc746603127"/>
      <w:r>
        <w:t xml:space="preserve">C. </w:t>
      </w:r>
      <w:r w:rsidR="008914A9">
        <w:t>Project Eligibility</w:t>
      </w:r>
      <w:bookmarkEnd w:id="3"/>
    </w:p>
    <w:p w14:paraId="2EF6EC41" w14:textId="770867AA" w:rsidR="008914A9" w:rsidRPr="00D66037" w:rsidRDefault="008914A9" w:rsidP="637EEC17">
      <w:pPr>
        <w:spacing w:after="160" w:line="259" w:lineRule="auto"/>
      </w:pPr>
      <w:r w:rsidRPr="6BB80F77">
        <w:t>Project proposals must</w:t>
      </w:r>
      <w:r w:rsidR="76D7D687" w:rsidRPr="6BB80F77">
        <w:t xml:space="preserve"> a</w:t>
      </w:r>
      <w:r w:rsidRPr="6BB80F77">
        <w:t xml:space="preserve">lign to one of the </w:t>
      </w:r>
      <w:r w:rsidR="0093355D" w:rsidRPr="6BB80F77">
        <w:t xml:space="preserve">5 UKRI </w:t>
      </w:r>
      <w:r w:rsidRPr="6BB80F77">
        <w:t>BBSRC Strategic Priority Areas:</w:t>
      </w:r>
    </w:p>
    <w:p w14:paraId="1BBD17FB" w14:textId="31BA59B6" w:rsidR="008914A9" w:rsidRPr="00D66037" w:rsidRDefault="008914A9" w:rsidP="1015858F">
      <w:pPr>
        <w:numPr>
          <w:ilvl w:val="1"/>
          <w:numId w:val="10"/>
        </w:numPr>
        <w:spacing w:after="0" w:line="259" w:lineRule="auto"/>
        <w:ind w:right="1080"/>
      </w:pPr>
      <w:r w:rsidRPr="1015858F">
        <w:t xml:space="preserve">Advancing the </w:t>
      </w:r>
      <w:r w:rsidR="004D7124" w:rsidRPr="1015858F">
        <w:t>f</w:t>
      </w:r>
      <w:r w:rsidRPr="1015858F">
        <w:t xml:space="preserve">rontiers of </w:t>
      </w:r>
      <w:r w:rsidR="004D7124" w:rsidRPr="1015858F">
        <w:t>b</w:t>
      </w:r>
      <w:r w:rsidRPr="1015858F">
        <w:t xml:space="preserve">ioscience </w:t>
      </w:r>
      <w:r w:rsidR="004D7124" w:rsidRPr="1015858F">
        <w:t>d</w:t>
      </w:r>
      <w:r w:rsidRPr="1015858F">
        <w:t xml:space="preserve">iscovery, covering the sub-themes of Understanding the </w:t>
      </w:r>
      <w:r w:rsidR="004D7124" w:rsidRPr="1015858F">
        <w:t>r</w:t>
      </w:r>
      <w:r w:rsidRPr="1015858F">
        <w:t xml:space="preserve">ules of </w:t>
      </w:r>
      <w:r w:rsidR="004D7124" w:rsidRPr="1015858F">
        <w:t>l</w:t>
      </w:r>
      <w:r w:rsidRPr="1015858F">
        <w:t xml:space="preserve">ife and </w:t>
      </w:r>
      <w:r w:rsidR="001D1BD0" w:rsidRPr="1015858F">
        <w:t>t</w:t>
      </w:r>
      <w:r w:rsidRPr="1015858F">
        <w:t>ransformative</w:t>
      </w:r>
      <w:r w:rsidR="001D1BD0" w:rsidRPr="1015858F">
        <w:t xml:space="preserve"> r</w:t>
      </w:r>
      <w:r w:rsidRPr="1015858F">
        <w:t xml:space="preserve">esearch </w:t>
      </w:r>
      <w:r w:rsidR="001D1BD0" w:rsidRPr="1015858F">
        <w:t>t</w:t>
      </w:r>
      <w:r w:rsidRPr="1015858F">
        <w:t xml:space="preserve">echnologies; </w:t>
      </w:r>
    </w:p>
    <w:p w14:paraId="4EAA4D32" w14:textId="00750F4D" w:rsidR="008914A9" w:rsidRPr="00D66037" w:rsidRDefault="008914A9" w:rsidP="1015858F">
      <w:pPr>
        <w:numPr>
          <w:ilvl w:val="1"/>
          <w:numId w:val="10"/>
        </w:numPr>
        <w:spacing w:after="0" w:line="259" w:lineRule="auto"/>
        <w:ind w:right="1080"/>
      </w:pPr>
      <w:r w:rsidRPr="1015858F">
        <w:t xml:space="preserve">Bioscience for </w:t>
      </w:r>
      <w:r w:rsidR="001D1BD0" w:rsidRPr="1015858F">
        <w:t>s</w:t>
      </w:r>
      <w:r w:rsidRPr="1015858F">
        <w:t xml:space="preserve">ustainable </w:t>
      </w:r>
      <w:r w:rsidR="001D1BD0" w:rsidRPr="1015858F">
        <w:t>a</w:t>
      </w:r>
      <w:r w:rsidRPr="1015858F">
        <w:t xml:space="preserve">griculture and </w:t>
      </w:r>
      <w:r w:rsidR="001D1BD0" w:rsidRPr="1015858F">
        <w:t>f</w:t>
      </w:r>
      <w:r w:rsidRPr="1015858F">
        <w:t xml:space="preserve">ood, covering sub-themes on: Crops and soil, Livestock production, biology and health, and </w:t>
      </w:r>
      <w:r w:rsidR="001D1BD0" w:rsidRPr="1015858F">
        <w:t>a</w:t>
      </w:r>
      <w:r w:rsidRPr="1015858F">
        <w:t xml:space="preserve">quaculture; </w:t>
      </w:r>
    </w:p>
    <w:p w14:paraId="784BCB44" w14:textId="5BE76783" w:rsidR="008914A9" w:rsidRPr="00D66037" w:rsidRDefault="008914A9" w:rsidP="1015858F">
      <w:pPr>
        <w:numPr>
          <w:ilvl w:val="1"/>
          <w:numId w:val="10"/>
        </w:numPr>
        <w:spacing w:after="0" w:line="259" w:lineRule="auto"/>
        <w:ind w:right="1080"/>
      </w:pPr>
      <w:r w:rsidRPr="1015858F">
        <w:t xml:space="preserve">Bioscience for an </w:t>
      </w:r>
      <w:r w:rsidR="001D1BD0" w:rsidRPr="1015858F">
        <w:t>i</w:t>
      </w:r>
      <w:r w:rsidRPr="1015858F">
        <w:t xml:space="preserve">ntegrated </w:t>
      </w:r>
      <w:r w:rsidR="001D1BD0" w:rsidRPr="1015858F">
        <w:t>u</w:t>
      </w:r>
      <w:r w:rsidRPr="1015858F">
        <w:t xml:space="preserve">nderstanding of </w:t>
      </w:r>
      <w:r w:rsidR="001D1BD0" w:rsidRPr="1015858F">
        <w:t>h</w:t>
      </w:r>
      <w:r w:rsidRPr="1015858F">
        <w:t xml:space="preserve">ealth; </w:t>
      </w:r>
    </w:p>
    <w:p w14:paraId="07572C69" w14:textId="62C2F5CA" w:rsidR="008914A9" w:rsidRPr="00D66037" w:rsidRDefault="008914A9" w:rsidP="1015858F">
      <w:pPr>
        <w:numPr>
          <w:ilvl w:val="1"/>
          <w:numId w:val="10"/>
        </w:numPr>
        <w:spacing w:after="0" w:line="259" w:lineRule="auto"/>
        <w:ind w:right="1080"/>
      </w:pPr>
      <w:r w:rsidRPr="637EEC17">
        <w:t>Bioscience for renewable resources and clean growth.</w:t>
      </w:r>
    </w:p>
    <w:p w14:paraId="4A5DB3FF" w14:textId="12E3C8B2" w:rsidR="637EEC17" w:rsidRDefault="637EEC17" w:rsidP="637EEC17">
      <w:pPr>
        <w:spacing w:after="160" w:line="259" w:lineRule="auto"/>
      </w:pPr>
    </w:p>
    <w:p w14:paraId="20AF7B20" w14:textId="01EB7E1F" w:rsidR="008914A9" w:rsidRPr="00D66037" w:rsidRDefault="26B557DF" w:rsidP="1015858F">
      <w:pPr>
        <w:spacing w:after="160" w:line="259" w:lineRule="auto"/>
      </w:pPr>
      <w:r w:rsidRPr="1015858F">
        <w:lastRenderedPageBreak/>
        <w:t>We strongly encourage</w:t>
      </w:r>
      <w:r w:rsidR="008914A9" w:rsidRPr="1015858F">
        <w:t xml:space="preserve"> projects fulfilling one or more of the following criteria:</w:t>
      </w:r>
    </w:p>
    <w:p w14:paraId="05E9F0DD" w14:textId="6F0E93F3" w:rsidR="00C9102B" w:rsidRPr="00D66037" w:rsidRDefault="00C9102B" w:rsidP="1015858F">
      <w:pPr>
        <w:spacing w:line="240" w:lineRule="auto"/>
        <w:ind w:left="720" w:hanging="372"/>
      </w:pPr>
      <w:r w:rsidRPr="1015858F">
        <w:t xml:space="preserve">1. </w:t>
      </w:r>
      <w:r>
        <w:tab/>
      </w:r>
      <w:r w:rsidRPr="1015858F">
        <w:t xml:space="preserve">Develop a collaboration with an industrial or non-academic partner. </w:t>
      </w:r>
      <w:r w:rsidR="5D9CDC4D" w:rsidRPr="1015858F">
        <w:t xml:space="preserve">For </w:t>
      </w:r>
      <w:r w:rsidRPr="1015858F">
        <w:t>additional guidance</w:t>
      </w:r>
      <w:r w:rsidR="6A8FEC83" w:rsidRPr="1015858F">
        <w:t>, see</w:t>
      </w:r>
      <w:r w:rsidRPr="1015858F">
        <w:t xml:space="preserve"> </w:t>
      </w:r>
      <w:r w:rsidR="24A677EC" w:rsidRPr="1015858F">
        <w:t>section F</w:t>
      </w:r>
      <w:r w:rsidRPr="1015858F">
        <w:t>.</w:t>
      </w:r>
    </w:p>
    <w:p w14:paraId="071337D8" w14:textId="5D208B67" w:rsidR="008914A9" w:rsidRPr="00D66037" w:rsidRDefault="0078145E" w:rsidP="1015858F">
      <w:pPr>
        <w:pStyle w:val="ListParagraph"/>
        <w:numPr>
          <w:ilvl w:val="0"/>
          <w:numId w:val="10"/>
        </w:numPr>
        <w:spacing w:after="160" w:line="240" w:lineRule="auto"/>
      </w:pPr>
      <w:r w:rsidRPr="637EEC17">
        <w:t>Exploit/address</w:t>
      </w:r>
      <w:r w:rsidR="008914A9" w:rsidRPr="637EEC17">
        <w:t xml:space="preserve"> strategic bioscience skills and capacity challenges outlined in the</w:t>
      </w:r>
      <w:r w:rsidR="39A113B9" w:rsidRPr="637EEC17">
        <w:t xml:space="preserve"> UKRI BBSRC</w:t>
      </w:r>
      <w:r w:rsidR="008914A9" w:rsidRPr="637EEC17">
        <w:t xml:space="preserve"> </w:t>
      </w:r>
      <w:hyperlink r:id="rId19">
        <w:r w:rsidR="008914A9" w:rsidRPr="637EEC17">
          <w:rPr>
            <w:rStyle w:val="Hyperlink"/>
          </w:rPr>
          <w:t>Forward Look for UK Bioscience</w:t>
        </w:r>
      </w:hyperlink>
      <w:r w:rsidR="00CF3006" w:rsidRPr="637EEC17">
        <w:t>.</w:t>
      </w:r>
      <w:r w:rsidR="008914A9" w:rsidRPr="637EEC17">
        <w:t xml:space="preserve"> </w:t>
      </w:r>
    </w:p>
    <w:p w14:paraId="4F0836E9" w14:textId="293F88B0" w:rsidR="007E33A4" w:rsidRPr="00D66037" w:rsidRDefault="0078145E" w:rsidP="1015858F">
      <w:pPr>
        <w:numPr>
          <w:ilvl w:val="0"/>
          <w:numId w:val="10"/>
        </w:numPr>
        <w:spacing w:after="160" w:line="240" w:lineRule="auto"/>
      </w:pPr>
      <w:r w:rsidRPr="637EEC17">
        <w:t>Are</w:t>
      </w:r>
      <w:r w:rsidR="004538FA" w:rsidRPr="637EEC17">
        <w:t xml:space="preserve"> genuinely</w:t>
      </w:r>
      <w:r w:rsidR="008914A9" w:rsidRPr="637EEC17">
        <w:t xml:space="preserve"> interdisciplinary</w:t>
      </w:r>
      <w:r w:rsidR="10AE9181" w:rsidRPr="637EEC17">
        <w:t xml:space="preserve"> </w:t>
      </w:r>
      <w:r w:rsidR="12B89207" w:rsidRPr="637EEC17">
        <w:t xml:space="preserve">by </w:t>
      </w:r>
      <w:r w:rsidR="008914A9" w:rsidRPr="637EEC17">
        <w:t>drawing</w:t>
      </w:r>
      <w:r w:rsidR="06420543" w:rsidRPr="637EEC17">
        <w:t>,</w:t>
      </w:r>
      <w:r w:rsidR="44148597" w:rsidRPr="637EEC17">
        <w:t xml:space="preserve"> for example</w:t>
      </w:r>
      <w:r w:rsidR="39E0D18D" w:rsidRPr="637EEC17">
        <w:t>,</w:t>
      </w:r>
      <w:r w:rsidR="008914A9" w:rsidRPr="637EEC17">
        <w:t xml:space="preserve"> on </w:t>
      </w:r>
      <w:r w:rsidR="00CF3006" w:rsidRPr="637EEC17">
        <w:t>co-</w:t>
      </w:r>
      <w:r w:rsidR="008914A9" w:rsidRPr="637EEC17">
        <w:t>supervisor</w:t>
      </w:r>
      <w:r w:rsidR="00CF3006" w:rsidRPr="637EEC17">
        <w:t>s’</w:t>
      </w:r>
      <w:r w:rsidR="008914A9" w:rsidRPr="637EEC17">
        <w:t xml:space="preserve"> expertise from another department</w:t>
      </w:r>
      <w:r w:rsidRPr="637EEC17">
        <w:t xml:space="preserve"> or partner institution</w:t>
      </w:r>
      <w:r w:rsidR="00C9102B" w:rsidRPr="637EEC17">
        <w:t>.</w:t>
      </w:r>
      <w:r w:rsidR="6F8A55A3" w:rsidRPr="637EEC17">
        <w:t xml:space="preserve"> Please describe the expertise of your co-supervisor(s) on the Proposal form.</w:t>
      </w:r>
    </w:p>
    <w:p w14:paraId="5F56304C" w14:textId="1BDA57B8" w:rsidR="000D6D8D" w:rsidRDefault="008914A9" w:rsidP="1015858F">
      <w:pPr>
        <w:numPr>
          <w:ilvl w:val="0"/>
          <w:numId w:val="10"/>
        </w:numPr>
        <w:spacing w:after="160" w:line="240" w:lineRule="auto"/>
      </w:pPr>
      <w:r w:rsidRPr="1015858F">
        <w:t xml:space="preserve">Develop an inter-institutional collaboration through cross-supervision with another </w:t>
      </w:r>
      <w:r w:rsidR="00EF00CB" w:rsidRPr="1015858F">
        <w:t>EastBio</w:t>
      </w:r>
      <w:r w:rsidRPr="1015858F">
        <w:t xml:space="preserve"> partner.</w:t>
      </w:r>
    </w:p>
    <w:p w14:paraId="35C73650" w14:textId="0A466291" w:rsidR="00C9102B" w:rsidRPr="00D66037" w:rsidRDefault="0049585B" w:rsidP="00254D0F">
      <w:pPr>
        <w:pStyle w:val="Heading2"/>
      </w:pPr>
      <w:bookmarkStart w:id="4" w:name="_Toc1845092651"/>
      <w:r>
        <w:t>D</w:t>
      </w:r>
      <w:r w:rsidR="00C9102B">
        <w:t>. How to submit your project proposal</w:t>
      </w:r>
      <w:bookmarkEnd w:id="4"/>
    </w:p>
    <w:p w14:paraId="3C630C94" w14:textId="4E5D1A21" w:rsidR="004538FA" w:rsidRDefault="5DB53303" w:rsidP="7D7F542B">
      <w:pPr>
        <w:rPr>
          <w:b/>
          <w:bCs/>
        </w:rPr>
      </w:pPr>
      <w:r w:rsidRPr="6BB80F77">
        <w:t xml:space="preserve">We are asking </w:t>
      </w:r>
      <w:r w:rsidR="1B0B447F" w:rsidRPr="6BB80F77">
        <w:t>eligible staff of the partner institutions</w:t>
      </w:r>
      <w:r w:rsidRPr="6BB80F77">
        <w:t xml:space="preserve"> to submit your PhD project</w:t>
      </w:r>
      <w:r w:rsidR="66D50848" w:rsidRPr="6BB80F77">
        <w:t xml:space="preserve"> proposal</w:t>
      </w:r>
      <w:r w:rsidRPr="6BB80F77">
        <w:t xml:space="preserve"> via </w:t>
      </w:r>
      <w:r w:rsidR="1B0B447F" w:rsidRPr="6BB80F77">
        <w:t>an online</w:t>
      </w:r>
      <w:r w:rsidRPr="6BB80F77">
        <w:rPr>
          <w:b/>
          <w:bCs/>
        </w:rPr>
        <w:t xml:space="preserve"> </w:t>
      </w:r>
      <w:r w:rsidRPr="6BB80F77">
        <w:t>form</w:t>
      </w:r>
      <w:r w:rsidR="0607B2CC" w:rsidRPr="6BB80F77">
        <w:t xml:space="preserve"> relevant for your Institution</w:t>
      </w:r>
      <w:r w:rsidR="1B0B447F" w:rsidRPr="6BB80F77">
        <w:t>:</w:t>
      </w:r>
    </w:p>
    <w:p w14:paraId="71D64170" w14:textId="261083BF" w:rsidR="61E7E7CF" w:rsidRDefault="29CA9477" w:rsidP="6549519C">
      <w:r w:rsidRPr="67A2D739">
        <w:t>University of Aberdeen:</w:t>
      </w:r>
      <w:r w:rsidR="61E7E7CF" w:rsidRPr="67A2D739">
        <w:t xml:space="preserve">  </w:t>
      </w:r>
      <w:hyperlink r:id="rId20">
        <w:r w:rsidR="7DB0699C" w:rsidRPr="67A2D739">
          <w:rPr>
            <w:rStyle w:val="Hyperlink"/>
          </w:rPr>
          <w:t>https://forms.office.com/e/JVLETW1eJQ</w:t>
        </w:r>
      </w:hyperlink>
      <w:r w:rsidR="7DB0699C" w:rsidRPr="67A2D739">
        <w:t xml:space="preserve"> </w:t>
      </w:r>
    </w:p>
    <w:p w14:paraId="546EB2CF" w14:textId="616E8595" w:rsidR="29CA9477" w:rsidRDefault="29CA9477" w:rsidP="7D7F542B">
      <w:r w:rsidRPr="67A2D739">
        <w:t>University of Dundee:</w:t>
      </w:r>
      <w:r w:rsidR="5F50CD18" w:rsidRPr="67A2D739">
        <w:t xml:space="preserve">  </w:t>
      </w:r>
      <w:hyperlink r:id="rId21">
        <w:r w:rsidR="60679E82" w:rsidRPr="67A2D739">
          <w:rPr>
            <w:rStyle w:val="Hyperlink"/>
          </w:rPr>
          <w:t>https://forms.office.com/e/R3gQf2LM3V</w:t>
        </w:r>
      </w:hyperlink>
      <w:r w:rsidR="60679E82" w:rsidRPr="67A2D739">
        <w:t xml:space="preserve"> </w:t>
      </w:r>
    </w:p>
    <w:p w14:paraId="515731E3" w14:textId="6FF37184" w:rsidR="29CA9477" w:rsidRDefault="29CA9477" w:rsidP="7D7F542B">
      <w:r w:rsidRPr="67A2D739">
        <w:t>University of Edinburgh CMVM:</w:t>
      </w:r>
      <w:r w:rsidR="27C9BECC" w:rsidRPr="67A2D739">
        <w:t xml:space="preserve"> </w:t>
      </w:r>
      <w:hyperlink r:id="rId22">
        <w:r w:rsidR="52CE3E68" w:rsidRPr="67A2D739">
          <w:rPr>
            <w:rStyle w:val="Hyperlink"/>
          </w:rPr>
          <w:t>https://forms.office.com/e/H38DqpzfF8</w:t>
        </w:r>
      </w:hyperlink>
      <w:r w:rsidR="52CE3E68" w:rsidRPr="67A2D739">
        <w:t xml:space="preserve"> </w:t>
      </w:r>
    </w:p>
    <w:p w14:paraId="4C035AA3" w14:textId="7A55BCAC" w:rsidR="29CA9477" w:rsidRDefault="29CA9477" w:rsidP="7D7F542B">
      <w:r w:rsidRPr="67A2D739">
        <w:t>University of Edinburgh CSE:</w:t>
      </w:r>
      <w:r w:rsidR="562E8356" w:rsidRPr="67A2D739">
        <w:t xml:space="preserve">  </w:t>
      </w:r>
      <w:hyperlink r:id="rId23">
        <w:r w:rsidR="375C5A84" w:rsidRPr="67A2D739">
          <w:rPr>
            <w:rStyle w:val="Hyperlink"/>
          </w:rPr>
          <w:t>https://forms.office.com/e/J2Vm0ASc94</w:t>
        </w:r>
      </w:hyperlink>
      <w:r w:rsidR="375C5A84" w:rsidRPr="67A2D739">
        <w:t xml:space="preserve"> </w:t>
      </w:r>
    </w:p>
    <w:p w14:paraId="7A4B5A50" w14:textId="40A2D133" w:rsidR="29CA9477" w:rsidRDefault="29CA9477" w:rsidP="31B38C4D">
      <w:r w:rsidRPr="67A2D739">
        <w:t>University of St Andrews:</w:t>
      </w:r>
      <w:r w:rsidR="496F7827" w:rsidRPr="67A2D739">
        <w:t xml:space="preserve"> </w:t>
      </w:r>
      <w:hyperlink r:id="rId24">
        <w:r w:rsidR="360DF402" w:rsidRPr="67A2D739">
          <w:rPr>
            <w:rStyle w:val="Hyperlink"/>
          </w:rPr>
          <w:t>https://forms.office.com/e/VkdezC6WtW</w:t>
        </w:r>
      </w:hyperlink>
      <w:r w:rsidR="360DF402" w:rsidRPr="67A2D739">
        <w:t xml:space="preserve"> </w:t>
      </w:r>
    </w:p>
    <w:p w14:paraId="2B1D0946" w14:textId="75C162D9" w:rsidR="29CA9477" w:rsidRDefault="29CA9477" w:rsidP="7D7F542B">
      <w:r w:rsidRPr="67A2D739">
        <w:t>University of Stirling:</w:t>
      </w:r>
      <w:r w:rsidR="6588BC75" w:rsidRPr="67A2D739">
        <w:t xml:space="preserve">  </w:t>
      </w:r>
      <w:hyperlink r:id="rId25">
        <w:r w:rsidR="0F250821" w:rsidRPr="67A2D739">
          <w:rPr>
            <w:rStyle w:val="Hyperlink"/>
          </w:rPr>
          <w:t>https://forms.office.com/e/QUA6uawvdh</w:t>
        </w:r>
      </w:hyperlink>
      <w:r w:rsidR="0F250821" w:rsidRPr="67A2D739">
        <w:t xml:space="preserve"> </w:t>
      </w:r>
    </w:p>
    <w:p w14:paraId="3914916B" w14:textId="6CC223D9" w:rsidR="29CA9477" w:rsidRDefault="29CA9477" w:rsidP="637EEC17">
      <w:r w:rsidRPr="67A2D739">
        <w:t>SRUC:</w:t>
      </w:r>
      <w:r w:rsidR="7C2E7A1E" w:rsidRPr="67A2D739">
        <w:t xml:space="preserve"> </w:t>
      </w:r>
      <w:r w:rsidR="5CADF415" w:rsidRPr="67A2D739">
        <w:t xml:space="preserve"> </w:t>
      </w:r>
      <w:hyperlink r:id="rId26">
        <w:r w:rsidR="5CADF415" w:rsidRPr="67A2D739">
          <w:rPr>
            <w:rStyle w:val="Hyperlink"/>
          </w:rPr>
          <w:t>https://forms.office.com/e/243ZRZKFbx</w:t>
        </w:r>
      </w:hyperlink>
      <w:r w:rsidR="5CADF415" w:rsidRPr="67A2D739">
        <w:t xml:space="preserve"> </w:t>
      </w:r>
    </w:p>
    <w:p w14:paraId="2CB98CEB" w14:textId="2634393C" w:rsidR="29CA9477" w:rsidRDefault="29CA9477" w:rsidP="6BB80F77">
      <w:proofErr w:type="spellStart"/>
      <w:r w:rsidRPr="6BB80F77">
        <w:t>Moredun</w:t>
      </w:r>
      <w:proofErr w:type="spellEnd"/>
      <w:r w:rsidRPr="6BB80F77">
        <w:t xml:space="preserve"> Research Institute:</w:t>
      </w:r>
      <w:r w:rsidR="2F11A806" w:rsidRPr="6BB80F77">
        <w:t xml:space="preserve">  </w:t>
      </w:r>
      <w:hyperlink r:id="rId27">
        <w:r w:rsidR="42C446C4" w:rsidRPr="6BB80F77">
          <w:rPr>
            <w:rStyle w:val="Hyperlink"/>
          </w:rPr>
          <w:t>https://forms.office.com/e/Nf9Tg2HLzg</w:t>
        </w:r>
      </w:hyperlink>
      <w:r w:rsidR="42C446C4" w:rsidRPr="6BB80F77">
        <w:t xml:space="preserve"> </w:t>
      </w:r>
    </w:p>
    <w:p w14:paraId="1FB0D531" w14:textId="08BB8E00" w:rsidR="29CA9477" w:rsidRDefault="29CA9477" w:rsidP="6BB80F77">
      <w:r w:rsidRPr="6BB80F77">
        <w:t>James Hutton Institute:</w:t>
      </w:r>
      <w:r w:rsidR="6CF9DFD0" w:rsidRPr="6BB80F77">
        <w:t xml:space="preserve">  </w:t>
      </w:r>
      <w:hyperlink r:id="rId28">
        <w:r w:rsidR="7BDD9FBB" w:rsidRPr="6BB80F77">
          <w:rPr>
            <w:rStyle w:val="Hyperlink"/>
          </w:rPr>
          <w:t>https://forms.office.com/e/M7U7rDrnFP</w:t>
        </w:r>
      </w:hyperlink>
    </w:p>
    <w:p w14:paraId="5654E312" w14:textId="1D3C5F95" w:rsidR="29CA9477" w:rsidRDefault="29CA9477" w:rsidP="7D7F542B">
      <w:proofErr w:type="spellStart"/>
      <w:r w:rsidRPr="6BB80F77">
        <w:t>IBioIC</w:t>
      </w:r>
      <w:proofErr w:type="spellEnd"/>
      <w:r w:rsidRPr="6BB80F77">
        <w:t>:</w:t>
      </w:r>
      <w:r w:rsidR="62E91449" w:rsidRPr="6BB80F77">
        <w:t xml:space="preserve"> </w:t>
      </w:r>
      <w:r w:rsidR="2E7081FE" w:rsidRPr="6BB80F77">
        <w:t xml:space="preserve"> </w:t>
      </w:r>
      <w:hyperlink r:id="rId29">
        <w:r w:rsidR="2E7081FE" w:rsidRPr="6BB80F77">
          <w:rPr>
            <w:rStyle w:val="Hyperlink"/>
          </w:rPr>
          <w:t>https://forms.office.com/e/DGkC6FjeFw</w:t>
        </w:r>
      </w:hyperlink>
      <w:r w:rsidR="2E7081FE" w:rsidRPr="6BB80F77">
        <w:t xml:space="preserve"> </w:t>
      </w:r>
    </w:p>
    <w:p w14:paraId="4304B650" w14:textId="6999B38B" w:rsidR="004538FA" w:rsidRDefault="004538FA" w:rsidP="1015858F">
      <w:pPr>
        <w:jc w:val="center"/>
        <w:rPr>
          <w:b/>
          <w:bCs/>
          <w:sz w:val="24"/>
          <w:szCs w:val="24"/>
        </w:rPr>
      </w:pPr>
      <w:r w:rsidRPr="637EEC17">
        <w:rPr>
          <w:b/>
          <w:bCs/>
          <w:sz w:val="24"/>
          <w:szCs w:val="24"/>
        </w:rPr>
        <w:t xml:space="preserve">The deadline for projects is the </w:t>
      </w:r>
      <w:r w:rsidR="6D83C802" w:rsidRPr="637EEC17">
        <w:rPr>
          <w:b/>
          <w:bCs/>
          <w:sz w:val="24"/>
          <w:szCs w:val="24"/>
        </w:rPr>
        <w:t>20</w:t>
      </w:r>
      <w:r w:rsidR="6D83C802" w:rsidRPr="637EEC17">
        <w:rPr>
          <w:b/>
          <w:bCs/>
          <w:sz w:val="24"/>
          <w:szCs w:val="24"/>
          <w:vertAlign w:val="superscript"/>
        </w:rPr>
        <w:t>th</w:t>
      </w:r>
      <w:r w:rsidR="6D83C802" w:rsidRPr="637EEC17">
        <w:rPr>
          <w:b/>
          <w:bCs/>
          <w:sz w:val="24"/>
          <w:szCs w:val="24"/>
        </w:rPr>
        <w:t xml:space="preserve"> of October</w:t>
      </w:r>
      <w:r w:rsidRPr="637EEC17">
        <w:rPr>
          <w:b/>
          <w:bCs/>
          <w:sz w:val="24"/>
          <w:szCs w:val="24"/>
        </w:rPr>
        <w:t xml:space="preserve"> 202</w:t>
      </w:r>
      <w:r w:rsidR="03234916" w:rsidRPr="637EEC17">
        <w:rPr>
          <w:b/>
          <w:bCs/>
          <w:sz w:val="24"/>
          <w:szCs w:val="24"/>
        </w:rPr>
        <w:t>5</w:t>
      </w:r>
      <w:r w:rsidRPr="637EEC17">
        <w:rPr>
          <w:b/>
          <w:bCs/>
          <w:sz w:val="24"/>
          <w:szCs w:val="24"/>
        </w:rPr>
        <w:t>.</w:t>
      </w:r>
    </w:p>
    <w:p w14:paraId="5B25E3E4" w14:textId="2CA90737" w:rsidR="0056190C" w:rsidRPr="004538FA" w:rsidRDefault="0056190C" w:rsidP="1015858F">
      <w:r>
        <w:t xml:space="preserve">We have introduced the online </w:t>
      </w:r>
      <w:r w:rsidR="6FD234E4">
        <w:t xml:space="preserve">Microsoft </w:t>
      </w:r>
      <w:r>
        <w:t>form for project proposals</w:t>
      </w:r>
      <w:r w:rsidR="282CD7A2">
        <w:t xml:space="preserve"> in 2024</w:t>
      </w:r>
      <w:r>
        <w:t xml:space="preserve"> in response to </w:t>
      </w:r>
      <w:r w:rsidRPr="6566D785">
        <w:rPr>
          <w:rFonts w:eastAsia="Times New Roman"/>
        </w:rPr>
        <w:t>supervisor</w:t>
      </w:r>
      <w:r w:rsidR="09321F21" w:rsidRPr="6566D785">
        <w:rPr>
          <w:rFonts w:eastAsia="Times New Roman"/>
        </w:rPr>
        <w:t xml:space="preserve"> feedback</w:t>
      </w:r>
      <w:r w:rsidRPr="6566D785">
        <w:rPr>
          <w:rFonts w:eastAsia="Times New Roman"/>
        </w:rPr>
        <w:t xml:space="preserve">. </w:t>
      </w:r>
      <w:r w:rsidR="60F4F1E4">
        <w:t xml:space="preserve">We also share a pdf preview </w:t>
      </w:r>
      <w:r w:rsidR="2225FF9F">
        <w:t xml:space="preserve">(Appendix 3) </w:t>
      </w:r>
      <w:r w:rsidR="27B1217B">
        <w:t xml:space="preserve">and on EastBio website: </w:t>
      </w:r>
      <w:hyperlink r:id="rId30">
        <w:r w:rsidR="27B1217B" w:rsidRPr="6566D785">
          <w:rPr>
            <w:rStyle w:val="Hyperlink"/>
          </w:rPr>
          <w:t>https://biology.ed.ac.uk/eastbio/how-to-apply/information-supervisors</w:t>
        </w:r>
      </w:hyperlink>
      <w:r w:rsidR="27B1217B">
        <w:t xml:space="preserve"> </w:t>
      </w:r>
      <w:r w:rsidR="60F4F1E4">
        <w:t xml:space="preserve">so that you can check the range of questions before you start completing </w:t>
      </w:r>
      <w:r w:rsidR="357F7972">
        <w:t>the form</w:t>
      </w:r>
      <w:r w:rsidR="60F4F1E4">
        <w:t xml:space="preserve">. </w:t>
      </w:r>
      <w:r w:rsidR="17B3E26F">
        <w:t xml:space="preserve">We recommend that you work on your responses offline before you start filling in this form. If you need to edit the form after you have submitted (before the closing date), make sure you select 'save my response' when you submit and you will then be able to access and edit your form by going to your 'filled forms' on Microsoft Forms.  </w:t>
      </w:r>
    </w:p>
    <w:p w14:paraId="370B45E2" w14:textId="10836902" w:rsidR="31B38C4D" w:rsidRDefault="00C9102B" w:rsidP="31B38C4D">
      <w:pPr>
        <w:spacing w:after="160" w:line="259" w:lineRule="auto"/>
      </w:pPr>
      <w:r w:rsidRPr="637EEC17">
        <w:t>Projects</w:t>
      </w:r>
      <w:r w:rsidR="009E5993" w:rsidRPr="637EEC17">
        <w:t xml:space="preserve"> submitted locally</w:t>
      </w:r>
      <w:r w:rsidRPr="637EEC17">
        <w:t xml:space="preserve"> will be approved by the </w:t>
      </w:r>
      <w:hyperlink r:id="rId31">
        <w:r w:rsidR="00EF4505" w:rsidRPr="637EEC17">
          <w:rPr>
            <w:rStyle w:val="Hyperlink"/>
          </w:rPr>
          <w:t>local academic lead</w:t>
        </w:r>
      </w:hyperlink>
      <w:r w:rsidR="00EF4505" w:rsidRPr="637EEC17">
        <w:t xml:space="preserve"> (member of the </w:t>
      </w:r>
      <w:r w:rsidR="009878CF" w:rsidRPr="637EEC17">
        <w:t>EastBio</w:t>
      </w:r>
      <w:r w:rsidRPr="637EEC17">
        <w:t xml:space="preserve"> Management Group</w:t>
      </w:r>
      <w:r w:rsidR="00EF4505" w:rsidRPr="637EEC17">
        <w:t>)</w:t>
      </w:r>
      <w:r w:rsidRPr="637EEC17">
        <w:t xml:space="preserve"> prior to </w:t>
      </w:r>
      <w:r w:rsidR="009E5993" w:rsidRPr="637EEC17">
        <w:t>being advertised</w:t>
      </w:r>
      <w:r w:rsidRPr="637EEC17">
        <w:t xml:space="preserve"> </w:t>
      </w:r>
      <w:r w:rsidR="0AC924A8" w:rsidRPr="637EEC17">
        <w:t xml:space="preserve">via </w:t>
      </w:r>
      <w:proofErr w:type="spellStart"/>
      <w:r w:rsidR="0AC924A8" w:rsidRPr="637EEC17">
        <w:t>FindAPhD</w:t>
      </w:r>
      <w:proofErr w:type="spellEnd"/>
      <w:r w:rsidR="58FF6F84" w:rsidRPr="637EEC17">
        <w:t xml:space="preserve"> (under an EastBio campaign) and any other local websites</w:t>
      </w:r>
      <w:r w:rsidRPr="637EEC17">
        <w:t>.</w:t>
      </w:r>
      <w:r w:rsidR="00ED4294" w:rsidRPr="637EEC17">
        <w:t xml:space="preserve"> </w:t>
      </w:r>
      <w:r w:rsidR="54BAB910" w:rsidRPr="637EEC17">
        <w:t xml:space="preserve">Before approval, </w:t>
      </w:r>
      <w:r w:rsidR="5F2DB8AB" w:rsidRPr="637EEC17">
        <w:t>you</w:t>
      </w:r>
      <w:r w:rsidR="00ED4294" w:rsidRPr="637EEC17">
        <w:t xml:space="preserve"> may be asked to review aspects of </w:t>
      </w:r>
      <w:r w:rsidR="54AED0A5" w:rsidRPr="637EEC17">
        <w:t xml:space="preserve">your </w:t>
      </w:r>
      <w:r w:rsidR="00ED4294" w:rsidRPr="637EEC17">
        <w:t>proposal</w:t>
      </w:r>
      <w:r w:rsidR="2DA58696" w:rsidRPr="637EEC17">
        <w:t xml:space="preserve"> </w:t>
      </w:r>
      <w:r w:rsidR="00ED4294" w:rsidRPr="637EEC17">
        <w:t xml:space="preserve">to ensure </w:t>
      </w:r>
      <w:r w:rsidR="30EDE656" w:rsidRPr="637EEC17">
        <w:t>compliance</w:t>
      </w:r>
      <w:r w:rsidR="00ED4294" w:rsidRPr="637EEC17">
        <w:t xml:space="preserve"> with the BBSRC remit</w:t>
      </w:r>
      <w:r w:rsidR="00DA7E38" w:rsidRPr="637EEC17">
        <w:t xml:space="preserve"> and/or</w:t>
      </w:r>
      <w:r w:rsidR="009E5993" w:rsidRPr="637EEC17">
        <w:t xml:space="preserve"> with the</w:t>
      </w:r>
      <w:r w:rsidR="00637AF7" w:rsidRPr="637EEC17">
        <w:t xml:space="preserve"> selected</w:t>
      </w:r>
      <w:r w:rsidR="009E5993" w:rsidRPr="637EEC17">
        <w:t xml:space="preserve"> thematic area</w:t>
      </w:r>
      <w:r w:rsidR="2AF9D843" w:rsidRPr="637EEC17">
        <w:t xml:space="preserve"> (</w:t>
      </w:r>
      <w:r w:rsidR="29A13CFB" w:rsidRPr="637EEC17">
        <w:t>to avoid</w:t>
      </w:r>
      <w:r w:rsidR="4D97235C" w:rsidRPr="637EEC17">
        <w:t>,</w:t>
      </w:r>
      <w:r w:rsidR="29A13CFB" w:rsidRPr="637EEC17">
        <w:t xml:space="preserve"> </w:t>
      </w:r>
      <w:r w:rsidR="00CA3F79" w:rsidRPr="637EEC17">
        <w:t>for instance</w:t>
      </w:r>
      <w:r w:rsidR="7CAFDFDD" w:rsidRPr="637EEC17">
        <w:t>,</w:t>
      </w:r>
      <w:r w:rsidR="009E5993" w:rsidRPr="637EEC17">
        <w:t xml:space="preserve"> </w:t>
      </w:r>
      <w:r w:rsidR="3C4862CC" w:rsidRPr="637EEC17">
        <w:t>oversubscription in one area</w:t>
      </w:r>
      <w:r w:rsidR="3A984DFE" w:rsidRPr="637EEC17">
        <w:t>)</w:t>
      </w:r>
      <w:r w:rsidR="00ED4294" w:rsidRPr="637EEC17">
        <w:t xml:space="preserve">. Only projects approved </w:t>
      </w:r>
      <w:r w:rsidR="00637AF7" w:rsidRPr="637EEC17">
        <w:t xml:space="preserve">via this process </w:t>
      </w:r>
      <w:r w:rsidR="00ED4294" w:rsidRPr="637EEC17">
        <w:t>will be advertised.</w:t>
      </w:r>
    </w:p>
    <w:p w14:paraId="48EC1FD7" w14:textId="0A574EEB" w:rsidR="00F170D6" w:rsidRDefault="00F170D6" w:rsidP="00F170D6">
      <w:pPr>
        <w:pStyle w:val="Heading2"/>
      </w:pPr>
      <w:bookmarkStart w:id="5" w:name="_Toc976819866"/>
      <w:r>
        <w:lastRenderedPageBreak/>
        <w:t>E. EDI Survey for prospective supervisors</w:t>
      </w:r>
      <w:bookmarkEnd w:id="5"/>
    </w:p>
    <w:p w14:paraId="258E55B2" w14:textId="733B4FD4" w:rsidR="00F170D6" w:rsidRDefault="00F170D6" w:rsidP="00F170D6">
      <w:pPr>
        <w:spacing w:after="0" w:line="240" w:lineRule="auto"/>
        <w:rPr>
          <w:rFonts w:ascii="Calibri" w:eastAsia="Times New Roman" w:hAnsi="Calibri" w:cs="Calibri"/>
          <w:color w:val="000000"/>
          <w:lang w:eastAsia="en-GB"/>
        </w:rPr>
      </w:pPr>
      <w:r w:rsidRPr="1015858F">
        <w:rPr>
          <w:rFonts w:ascii="Calibri" w:eastAsia="Times New Roman" w:hAnsi="Calibri" w:cs="Calibri"/>
          <w:color w:val="000000" w:themeColor="text1"/>
          <w:lang w:eastAsia="en-GB"/>
        </w:rPr>
        <w:t>EastBio is dedicated to fostering an inclusive and supportive</w:t>
      </w:r>
      <w:r w:rsidR="4367BD5D" w:rsidRPr="1015858F">
        <w:rPr>
          <w:rFonts w:ascii="Calibri" w:eastAsia="Times New Roman" w:hAnsi="Calibri" w:cs="Calibri"/>
          <w:color w:val="000000" w:themeColor="text1"/>
          <w:lang w:eastAsia="en-GB"/>
        </w:rPr>
        <w:t xml:space="preserve"> </w:t>
      </w:r>
      <w:r w:rsidRPr="1015858F">
        <w:rPr>
          <w:rFonts w:ascii="Calibri" w:eastAsia="Times New Roman" w:hAnsi="Calibri" w:cs="Calibri"/>
          <w:color w:val="000000" w:themeColor="text1"/>
          <w:lang w:eastAsia="en-GB"/>
        </w:rPr>
        <w:t>environment</w:t>
      </w:r>
      <w:r w:rsidR="0B8B4CFA" w:rsidRPr="1015858F">
        <w:rPr>
          <w:rFonts w:ascii="Calibri" w:eastAsia="Times New Roman" w:hAnsi="Calibri" w:cs="Calibri"/>
          <w:color w:val="000000" w:themeColor="text1"/>
          <w:lang w:eastAsia="en-GB"/>
        </w:rPr>
        <w:t xml:space="preserve"> </w:t>
      </w:r>
      <w:r w:rsidRPr="1015858F">
        <w:rPr>
          <w:rFonts w:ascii="Calibri" w:eastAsia="Times New Roman" w:hAnsi="Calibri" w:cs="Calibri"/>
          <w:color w:val="000000" w:themeColor="text1"/>
          <w:lang w:eastAsia="en-GB"/>
        </w:rPr>
        <w:t>that is fair at every stage, from recruitment to research training</w:t>
      </w:r>
      <w:r w:rsidR="57283520" w:rsidRPr="1015858F">
        <w:rPr>
          <w:rFonts w:ascii="Calibri" w:eastAsia="Times New Roman" w:hAnsi="Calibri" w:cs="Calibri"/>
          <w:color w:val="000000" w:themeColor="text1"/>
          <w:lang w:eastAsia="en-GB"/>
        </w:rPr>
        <w:t xml:space="preserve"> to collaborations</w:t>
      </w:r>
      <w:r w:rsidRPr="1015858F">
        <w:rPr>
          <w:rFonts w:ascii="Calibri" w:eastAsia="Times New Roman" w:hAnsi="Calibri" w:cs="Calibri"/>
          <w:color w:val="000000" w:themeColor="text1"/>
          <w:lang w:eastAsia="en-GB"/>
        </w:rPr>
        <w:t xml:space="preserve">, ensuring that all staff and students </w:t>
      </w:r>
      <w:r w:rsidR="602841D6" w:rsidRPr="1015858F">
        <w:rPr>
          <w:rFonts w:ascii="Calibri" w:eastAsia="Times New Roman" w:hAnsi="Calibri" w:cs="Calibri"/>
          <w:color w:val="000000" w:themeColor="text1"/>
          <w:lang w:eastAsia="en-GB"/>
        </w:rPr>
        <w:t>can</w:t>
      </w:r>
      <w:r w:rsidRPr="1015858F">
        <w:rPr>
          <w:rFonts w:ascii="Calibri" w:eastAsia="Times New Roman" w:hAnsi="Calibri" w:cs="Calibri"/>
          <w:color w:val="000000" w:themeColor="text1"/>
          <w:lang w:eastAsia="en-GB"/>
        </w:rPr>
        <w:t xml:space="preserve"> reach their full potential.</w:t>
      </w:r>
      <w:r w:rsidR="10C81B9F" w:rsidRPr="1015858F">
        <w:rPr>
          <w:rFonts w:ascii="Calibri" w:eastAsia="Times New Roman" w:hAnsi="Calibri" w:cs="Calibri"/>
          <w:color w:val="000000" w:themeColor="text1"/>
          <w:lang w:eastAsia="en-GB"/>
        </w:rPr>
        <w:t xml:space="preserve"> </w:t>
      </w:r>
    </w:p>
    <w:p w14:paraId="607A584A" w14:textId="77777777" w:rsidR="00F170D6" w:rsidRDefault="00F170D6" w:rsidP="00F170D6">
      <w:pPr>
        <w:spacing w:after="0" w:line="240" w:lineRule="auto"/>
        <w:rPr>
          <w:rFonts w:ascii="Calibri" w:eastAsia="Times New Roman" w:hAnsi="Calibri" w:cs="Calibri"/>
          <w:color w:val="000000"/>
          <w:lang w:eastAsia="en-GB"/>
        </w:rPr>
      </w:pPr>
    </w:p>
    <w:p w14:paraId="509A0BCA" w14:textId="378F3CF3" w:rsidR="00F170D6" w:rsidRDefault="10C81B9F" w:rsidP="1015858F">
      <w:pPr>
        <w:rPr>
          <w:rFonts w:ascii="Calibri" w:eastAsia="Times New Roman" w:hAnsi="Calibri" w:cs="Calibri"/>
          <w:color w:val="000000" w:themeColor="text1"/>
          <w:lang w:eastAsia="en-GB"/>
        </w:rPr>
      </w:pPr>
      <w:r w:rsidRPr="637EEC17">
        <w:rPr>
          <w:rFonts w:ascii="Calibri" w:eastAsia="Times New Roman" w:hAnsi="Calibri" w:cs="Calibri"/>
          <w:color w:val="000000" w:themeColor="text1"/>
          <w:lang w:eastAsia="en-GB"/>
        </w:rPr>
        <w:t xml:space="preserve">In the previous </w:t>
      </w:r>
      <w:r w:rsidR="0D0A54A1" w:rsidRPr="637EEC17">
        <w:rPr>
          <w:rFonts w:ascii="Calibri" w:eastAsia="Times New Roman" w:hAnsi="Calibri" w:cs="Calibri"/>
          <w:color w:val="000000" w:themeColor="text1"/>
          <w:lang w:eastAsia="en-GB"/>
        </w:rPr>
        <w:t xml:space="preserve">EastBio </w:t>
      </w:r>
      <w:r w:rsidRPr="637EEC17">
        <w:rPr>
          <w:rFonts w:ascii="Calibri" w:eastAsia="Times New Roman" w:hAnsi="Calibri" w:cs="Calibri"/>
          <w:color w:val="000000" w:themeColor="text1"/>
          <w:lang w:eastAsia="en-GB"/>
        </w:rPr>
        <w:t>grant</w:t>
      </w:r>
      <w:r w:rsidR="738A6349" w:rsidRPr="637EEC17">
        <w:rPr>
          <w:rFonts w:ascii="Calibri" w:eastAsia="Times New Roman" w:hAnsi="Calibri" w:cs="Calibri"/>
          <w:color w:val="000000" w:themeColor="text1"/>
          <w:lang w:eastAsia="en-GB"/>
        </w:rPr>
        <w:t xml:space="preserve"> (2020-2024)</w:t>
      </w:r>
      <w:r w:rsidRPr="637EEC17">
        <w:rPr>
          <w:rFonts w:ascii="Calibri" w:eastAsia="Times New Roman" w:hAnsi="Calibri" w:cs="Calibri"/>
          <w:color w:val="000000" w:themeColor="text1"/>
          <w:lang w:eastAsia="en-GB"/>
        </w:rPr>
        <w:t xml:space="preserve">, we have </w:t>
      </w:r>
      <w:r w:rsidR="7E07451C" w:rsidRPr="637EEC17">
        <w:rPr>
          <w:rFonts w:ascii="Calibri" w:eastAsia="Times New Roman" w:hAnsi="Calibri" w:cs="Calibri"/>
          <w:color w:val="000000" w:themeColor="text1"/>
          <w:lang w:eastAsia="en-GB"/>
        </w:rPr>
        <w:t xml:space="preserve">collected and analysed candidate diversity data and implemented </w:t>
      </w:r>
      <w:r w:rsidR="527A1B7C" w:rsidRPr="637EEC17">
        <w:rPr>
          <w:rFonts w:ascii="Calibri" w:eastAsia="Times New Roman" w:hAnsi="Calibri" w:cs="Calibri"/>
          <w:color w:val="000000" w:themeColor="text1"/>
          <w:lang w:eastAsia="en-GB"/>
        </w:rPr>
        <w:t>several</w:t>
      </w:r>
      <w:r w:rsidR="7E07451C" w:rsidRPr="637EEC17">
        <w:rPr>
          <w:rFonts w:ascii="Calibri" w:eastAsia="Times New Roman" w:hAnsi="Calibri" w:cs="Calibri"/>
          <w:color w:val="000000" w:themeColor="text1"/>
          <w:lang w:eastAsia="en-GB"/>
        </w:rPr>
        <w:t xml:space="preserve"> measures to address evidence of bias, such as for instance in home BAME students</w:t>
      </w:r>
      <w:r w:rsidR="6C3AD4A7" w:rsidRPr="637EEC17">
        <w:rPr>
          <w:rFonts w:ascii="Calibri" w:eastAsia="Times New Roman" w:hAnsi="Calibri" w:cs="Calibri"/>
          <w:color w:val="000000" w:themeColor="text1"/>
          <w:lang w:eastAsia="en-GB"/>
        </w:rPr>
        <w:t xml:space="preserve"> after the pandemic</w:t>
      </w:r>
      <w:r w:rsidR="7E07451C" w:rsidRPr="637EEC17">
        <w:rPr>
          <w:rFonts w:ascii="Calibri" w:eastAsia="Times New Roman" w:hAnsi="Calibri" w:cs="Calibri"/>
          <w:color w:val="000000" w:themeColor="text1"/>
          <w:lang w:eastAsia="en-GB"/>
        </w:rPr>
        <w:t xml:space="preserve">. </w:t>
      </w:r>
      <w:r w:rsidR="6807281B" w:rsidRPr="637EEC17">
        <w:rPr>
          <w:rFonts w:ascii="Calibri" w:eastAsia="Times New Roman" w:hAnsi="Calibri" w:cs="Calibri"/>
          <w:color w:val="000000" w:themeColor="text1"/>
          <w:lang w:eastAsia="en-GB"/>
        </w:rPr>
        <w:t>In the 2024 recruitment, we have piloted a similar EDI survey for prospective supervisors</w:t>
      </w:r>
      <w:r w:rsidR="7C5263A7" w:rsidRPr="637EEC17">
        <w:rPr>
          <w:rFonts w:ascii="Calibri" w:eastAsia="Times New Roman" w:hAnsi="Calibri" w:cs="Calibri"/>
          <w:color w:val="000000" w:themeColor="text1"/>
          <w:lang w:eastAsia="en-GB"/>
        </w:rPr>
        <w:t>,</w:t>
      </w:r>
      <w:r w:rsidR="6807281B" w:rsidRPr="637EEC17">
        <w:rPr>
          <w:rFonts w:ascii="Calibri" w:eastAsia="Times New Roman" w:hAnsi="Calibri" w:cs="Calibri"/>
          <w:color w:val="000000" w:themeColor="text1"/>
          <w:lang w:eastAsia="en-GB"/>
        </w:rPr>
        <w:t xml:space="preserve"> and we will continue </w:t>
      </w:r>
      <w:r w:rsidR="366A8719" w:rsidRPr="637EEC17">
        <w:rPr>
          <w:rFonts w:ascii="Calibri" w:eastAsia="Times New Roman" w:hAnsi="Calibri" w:cs="Calibri"/>
          <w:color w:val="000000" w:themeColor="text1"/>
          <w:lang w:eastAsia="en-GB"/>
        </w:rPr>
        <w:t>to statistically assess evidence of underrepresentation of partner labs</w:t>
      </w:r>
      <w:r w:rsidR="0A02E320" w:rsidRPr="637EEC17">
        <w:rPr>
          <w:rFonts w:ascii="Calibri" w:eastAsia="Times New Roman" w:hAnsi="Calibri" w:cs="Calibri"/>
          <w:color w:val="000000" w:themeColor="text1"/>
          <w:lang w:eastAsia="en-GB"/>
        </w:rPr>
        <w:t xml:space="preserve"> through the DLA grant period (2025-2030)</w:t>
      </w:r>
      <w:r w:rsidR="366A8719" w:rsidRPr="637EEC17">
        <w:rPr>
          <w:rFonts w:ascii="Calibri" w:eastAsia="Times New Roman" w:hAnsi="Calibri" w:cs="Calibri"/>
          <w:color w:val="000000" w:themeColor="text1"/>
          <w:lang w:eastAsia="en-GB"/>
        </w:rPr>
        <w:t>.</w:t>
      </w:r>
      <w:r w:rsidRPr="637EEC17">
        <w:rPr>
          <w:rFonts w:ascii="Calibri" w:eastAsia="Times New Roman" w:hAnsi="Calibri" w:cs="Calibri"/>
          <w:color w:val="000000" w:themeColor="text1"/>
          <w:lang w:eastAsia="en-GB"/>
        </w:rPr>
        <w:t xml:space="preserve"> </w:t>
      </w:r>
      <w:r w:rsidR="00F170D6" w:rsidRPr="637EEC17">
        <w:rPr>
          <w:rFonts w:ascii="Calibri" w:eastAsia="Times New Roman" w:hAnsi="Calibri" w:cs="Calibri"/>
          <w:color w:val="000000" w:themeColor="text1"/>
          <w:lang w:eastAsia="en-GB"/>
        </w:rPr>
        <w:t xml:space="preserve">As a potential supervisor, we ask you </w:t>
      </w:r>
      <w:r w:rsidR="046D9F6E" w:rsidRPr="637EEC17">
        <w:rPr>
          <w:rFonts w:ascii="Calibri" w:eastAsia="Times New Roman" w:hAnsi="Calibri" w:cs="Calibri"/>
          <w:color w:val="000000" w:themeColor="text1"/>
          <w:lang w:eastAsia="en-GB"/>
        </w:rPr>
        <w:t xml:space="preserve">therefore </w:t>
      </w:r>
      <w:r w:rsidR="00F170D6" w:rsidRPr="637EEC17">
        <w:rPr>
          <w:rFonts w:ascii="Calibri" w:eastAsia="Times New Roman" w:hAnsi="Calibri" w:cs="Calibri"/>
          <w:color w:val="000000" w:themeColor="text1"/>
          <w:lang w:eastAsia="en-GB"/>
        </w:rPr>
        <w:t xml:space="preserve">to provide EastBio with certain personal data and your consent to its use. </w:t>
      </w:r>
      <w:r w:rsidR="1FF02B3A" w:rsidRPr="637EEC17">
        <w:rPr>
          <w:rFonts w:ascii="Calibri" w:eastAsia="Times New Roman" w:hAnsi="Calibri" w:cs="Calibri"/>
          <w:color w:val="000000" w:themeColor="text1"/>
          <w:lang w:eastAsia="en-GB"/>
        </w:rPr>
        <w:t>In line with principles of equality, diversity, and inclusion, o</w:t>
      </w:r>
      <w:r w:rsidR="236F614D" w:rsidRPr="637EEC17">
        <w:rPr>
          <w:rFonts w:ascii="Calibri" w:eastAsia="Times New Roman" w:hAnsi="Calibri" w:cs="Calibri"/>
          <w:color w:val="000000" w:themeColor="text1"/>
          <w:lang w:eastAsia="en-GB"/>
        </w:rPr>
        <w:t xml:space="preserve">ur goal is to </w:t>
      </w:r>
      <w:r w:rsidR="7260C918" w:rsidRPr="637EEC17">
        <w:rPr>
          <w:rFonts w:ascii="Calibri" w:eastAsia="Times New Roman" w:hAnsi="Calibri" w:cs="Calibri"/>
          <w:color w:val="000000" w:themeColor="text1"/>
          <w:lang w:eastAsia="en-GB"/>
        </w:rPr>
        <w:t xml:space="preserve">identify </w:t>
      </w:r>
      <w:r w:rsidR="043D6A4D" w:rsidRPr="637EEC17">
        <w:rPr>
          <w:rFonts w:ascii="Calibri" w:eastAsia="Times New Roman" w:hAnsi="Calibri" w:cs="Calibri"/>
          <w:color w:val="000000" w:themeColor="text1"/>
          <w:lang w:eastAsia="en-GB"/>
        </w:rPr>
        <w:t xml:space="preserve">and understand </w:t>
      </w:r>
      <w:r w:rsidR="7260C918" w:rsidRPr="637EEC17">
        <w:rPr>
          <w:rFonts w:ascii="Calibri" w:eastAsia="Times New Roman" w:hAnsi="Calibri" w:cs="Calibri"/>
          <w:color w:val="000000" w:themeColor="text1"/>
          <w:lang w:eastAsia="en-GB"/>
        </w:rPr>
        <w:t xml:space="preserve">any patterns of </w:t>
      </w:r>
      <w:r w:rsidR="00F170D6" w:rsidRPr="637EEC17">
        <w:rPr>
          <w:rFonts w:ascii="Calibri" w:eastAsia="Times New Roman" w:hAnsi="Calibri" w:cs="Calibri"/>
          <w:color w:val="000000" w:themeColor="text1"/>
          <w:lang w:eastAsia="en-GB"/>
        </w:rPr>
        <w:t>underrepresentation among supervisor groups in attracting candidates and/or securing studentships, develop and test supportive measures and continue</w:t>
      </w:r>
      <w:r w:rsidR="66EBE137" w:rsidRPr="637EEC17">
        <w:rPr>
          <w:rFonts w:ascii="Calibri" w:eastAsia="Times New Roman" w:hAnsi="Calibri" w:cs="Calibri"/>
          <w:color w:val="000000" w:themeColor="text1"/>
          <w:lang w:eastAsia="en-GB"/>
        </w:rPr>
        <w:t xml:space="preserve"> to</w:t>
      </w:r>
      <w:r w:rsidR="00F170D6" w:rsidRPr="637EEC17">
        <w:rPr>
          <w:rFonts w:ascii="Calibri" w:eastAsia="Times New Roman" w:hAnsi="Calibri" w:cs="Calibri"/>
          <w:color w:val="000000" w:themeColor="text1"/>
          <w:lang w:eastAsia="en-GB"/>
        </w:rPr>
        <w:t xml:space="preserve"> monitor the impact of these measures in subsequent recruitment cycles.</w:t>
      </w:r>
      <w:r w:rsidR="148F26A8" w:rsidRPr="637EEC17">
        <w:rPr>
          <w:rFonts w:ascii="Calibri" w:eastAsia="Times New Roman" w:hAnsi="Calibri" w:cs="Calibri"/>
          <w:color w:val="000000" w:themeColor="text1"/>
          <w:lang w:eastAsia="en-GB"/>
        </w:rPr>
        <w:t xml:space="preserve"> At supervisors’ request, the EastBio EDI committee chair Dr Tom Otto presented an analysis of the first set of data from the 2024</w:t>
      </w:r>
      <w:r w:rsidR="59EFD738" w:rsidRPr="637EEC17">
        <w:rPr>
          <w:rFonts w:ascii="Calibri" w:eastAsia="Times New Roman" w:hAnsi="Calibri" w:cs="Calibri"/>
          <w:color w:val="000000" w:themeColor="text1"/>
          <w:lang w:eastAsia="en-GB"/>
        </w:rPr>
        <w:t xml:space="preserve"> recruitment cycle</w:t>
      </w:r>
      <w:r w:rsidR="2777AF8B" w:rsidRPr="637EEC17">
        <w:rPr>
          <w:rFonts w:ascii="Calibri" w:eastAsia="Times New Roman" w:hAnsi="Calibri" w:cs="Calibri"/>
          <w:color w:val="000000" w:themeColor="text1"/>
          <w:lang w:eastAsia="en-GB"/>
        </w:rPr>
        <w:t xml:space="preserve"> in the EastBio 2025 Symposium</w:t>
      </w:r>
      <w:r w:rsidR="59EFD738" w:rsidRPr="637EEC17">
        <w:rPr>
          <w:rFonts w:ascii="Calibri" w:eastAsia="Times New Roman" w:hAnsi="Calibri" w:cs="Calibri"/>
          <w:color w:val="000000" w:themeColor="text1"/>
          <w:lang w:eastAsia="en-GB"/>
        </w:rPr>
        <w:t>.</w:t>
      </w:r>
    </w:p>
    <w:p w14:paraId="7161715F" w14:textId="71533E93" w:rsidR="00F170D6" w:rsidRPr="00D66037" w:rsidRDefault="00F170D6" w:rsidP="1015858F">
      <w:pPr>
        <w:spacing w:after="160" w:line="259" w:lineRule="auto"/>
        <w:rPr>
          <w:rFonts w:ascii="Calibri" w:eastAsia="Times New Roman" w:hAnsi="Calibri" w:cs="Calibri"/>
          <w:color w:val="000000" w:themeColor="text1"/>
          <w:lang w:eastAsia="en-GB"/>
        </w:rPr>
      </w:pPr>
      <w:r w:rsidRPr="637EEC17">
        <w:t xml:space="preserve">Please complete the </w:t>
      </w:r>
      <w:r w:rsidR="3693FF1F" w:rsidRPr="637EEC17">
        <w:t xml:space="preserve">EastBio </w:t>
      </w:r>
      <w:r w:rsidR="49C2D3CF" w:rsidRPr="637EEC17">
        <w:t xml:space="preserve">EDI </w:t>
      </w:r>
      <w:r w:rsidRPr="637EEC17">
        <w:t xml:space="preserve">survey via </w:t>
      </w:r>
      <w:hyperlink r:id="rId32">
        <w:r w:rsidR="56C6DA38" w:rsidRPr="637EEC17">
          <w:rPr>
            <w:rStyle w:val="Hyperlink"/>
            <w:rFonts w:ascii="Calibri" w:eastAsia="Calibri" w:hAnsi="Calibri" w:cs="Calibri"/>
          </w:rPr>
          <w:t>https://app.onlinesurveys.jisc.ac.uk/s/edinburgh/eastbio-recruitment-2026-supervisor-edi-survey</w:t>
        </w:r>
      </w:hyperlink>
      <w:r w:rsidR="56C6DA38" w:rsidRPr="637EEC17">
        <w:rPr>
          <w:rFonts w:ascii="Calibri" w:eastAsia="Calibri" w:hAnsi="Calibri" w:cs="Calibri"/>
        </w:rPr>
        <w:t xml:space="preserve"> </w:t>
      </w:r>
      <w:r w:rsidR="7E0AA912" w:rsidRPr="637EEC17">
        <w:t>- this</w:t>
      </w:r>
      <w:r w:rsidR="7A550755" w:rsidRPr="637EEC17">
        <w:t xml:space="preserve"> is part of your project proposal (all questions have a </w:t>
      </w:r>
      <w:r w:rsidR="19EBBFB3" w:rsidRPr="637EEC17">
        <w:t>‘</w:t>
      </w:r>
      <w:r w:rsidR="7A550755" w:rsidRPr="637EEC17">
        <w:t>Prefer not to say</w:t>
      </w:r>
      <w:r w:rsidR="08F4D5CE" w:rsidRPr="637EEC17">
        <w:t>’</w:t>
      </w:r>
      <w:r w:rsidR="7A550755" w:rsidRPr="637EEC17">
        <w:t xml:space="preserve"> option). </w:t>
      </w:r>
      <w:r w:rsidRPr="637EEC17">
        <w:rPr>
          <w:rFonts w:ascii="Calibri" w:eastAsia="Times New Roman" w:hAnsi="Calibri" w:cs="Calibri"/>
          <w:color w:val="000000" w:themeColor="text1"/>
          <w:lang w:eastAsia="en-GB"/>
        </w:rPr>
        <w:t xml:space="preserve">Once you </w:t>
      </w:r>
      <w:r w:rsidR="5D961491" w:rsidRPr="637EEC17">
        <w:rPr>
          <w:rFonts w:ascii="Calibri" w:eastAsia="Times New Roman" w:hAnsi="Calibri" w:cs="Calibri"/>
          <w:color w:val="000000" w:themeColor="text1"/>
          <w:lang w:eastAsia="en-GB"/>
        </w:rPr>
        <w:t xml:space="preserve">will have </w:t>
      </w:r>
      <w:r w:rsidRPr="637EEC17">
        <w:rPr>
          <w:rFonts w:ascii="Calibri" w:eastAsia="Times New Roman" w:hAnsi="Calibri" w:cs="Calibri"/>
          <w:color w:val="000000" w:themeColor="text1"/>
          <w:lang w:eastAsia="en-GB"/>
        </w:rPr>
        <w:t>completed th</w:t>
      </w:r>
      <w:r w:rsidR="2C697053" w:rsidRPr="637EEC17">
        <w:rPr>
          <w:rFonts w:ascii="Calibri" w:eastAsia="Times New Roman" w:hAnsi="Calibri" w:cs="Calibri"/>
          <w:color w:val="000000" w:themeColor="text1"/>
          <w:lang w:eastAsia="en-GB"/>
        </w:rPr>
        <w:t>e</w:t>
      </w:r>
      <w:r w:rsidRPr="637EEC17">
        <w:rPr>
          <w:rFonts w:ascii="Calibri" w:eastAsia="Times New Roman" w:hAnsi="Calibri" w:cs="Calibri"/>
          <w:color w:val="000000" w:themeColor="text1"/>
          <w:lang w:eastAsia="en-GB"/>
        </w:rPr>
        <w:t xml:space="preserve"> </w:t>
      </w:r>
      <w:r w:rsidR="359B5E32" w:rsidRPr="637EEC17">
        <w:rPr>
          <w:rFonts w:ascii="Calibri" w:eastAsia="Times New Roman" w:hAnsi="Calibri" w:cs="Calibri"/>
          <w:color w:val="000000" w:themeColor="text1"/>
          <w:lang w:eastAsia="en-GB"/>
        </w:rPr>
        <w:t>s</w:t>
      </w:r>
      <w:r w:rsidRPr="637EEC17">
        <w:rPr>
          <w:rFonts w:ascii="Calibri" w:eastAsia="Times New Roman" w:hAnsi="Calibri" w:cs="Calibri"/>
          <w:color w:val="000000" w:themeColor="text1"/>
          <w:lang w:eastAsia="en-GB"/>
        </w:rPr>
        <w:t xml:space="preserve">urvey, copy the automatically generated unique ‘receipt number’ from the final survey page to </w:t>
      </w:r>
      <w:r w:rsidR="3FBAA55E" w:rsidRPr="637EEC17">
        <w:rPr>
          <w:rFonts w:ascii="Calibri" w:eastAsia="Times New Roman" w:hAnsi="Calibri" w:cs="Calibri"/>
          <w:color w:val="000000" w:themeColor="text1"/>
          <w:lang w:eastAsia="en-GB"/>
        </w:rPr>
        <w:t xml:space="preserve">the relevant section of </w:t>
      </w:r>
      <w:r w:rsidRPr="637EEC17">
        <w:rPr>
          <w:rFonts w:ascii="Calibri" w:eastAsia="Times New Roman" w:hAnsi="Calibri" w:cs="Calibri"/>
          <w:color w:val="000000" w:themeColor="text1"/>
          <w:lang w:eastAsia="en-GB"/>
        </w:rPr>
        <w:t>your EastBio Project Proposal Form.</w:t>
      </w:r>
      <w:r w:rsidR="4CD5E9DC" w:rsidRPr="637EEC17">
        <w:rPr>
          <w:rFonts w:ascii="Calibri" w:eastAsia="Times New Roman" w:hAnsi="Calibri" w:cs="Calibri"/>
          <w:color w:val="000000" w:themeColor="text1"/>
          <w:lang w:eastAsia="en-GB"/>
        </w:rPr>
        <w:t xml:space="preserve"> Please do not complete the survey more than once and contact EastBio if you have any questions or concerns.</w:t>
      </w:r>
    </w:p>
    <w:p w14:paraId="2D6DA86B" w14:textId="42472DD7" w:rsidR="00F170D6" w:rsidRDefault="00F170D6" w:rsidP="00F170D6"/>
    <w:p w14:paraId="27EDF723" w14:textId="1C06124F" w:rsidR="1015858F" w:rsidRDefault="1015858F">
      <w:r>
        <w:br w:type="page"/>
      </w:r>
    </w:p>
    <w:p w14:paraId="66337DC5" w14:textId="74DE0583" w:rsidR="00A33F9D" w:rsidRPr="00D66037" w:rsidRDefault="00F170D6" w:rsidP="00254D0F">
      <w:pPr>
        <w:pStyle w:val="Heading2"/>
      </w:pPr>
      <w:bookmarkStart w:id="6" w:name="_Toc1118356554"/>
      <w:bookmarkStart w:id="7" w:name="_Hlk142907559"/>
      <w:r>
        <w:lastRenderedPageBreak/>
        <w:t>F</w:t>
      </w:r>
      <w:r w:rsidR="00C9102B">
        <w:t xml:space="preserve">. </w:t>
      </w:r>
      <w:r w:rsidR="00093E1A">
        <w:t xml:space="preserve">Collaborative </w:t>
      </w:r>
      <w:r w:rsidR="007E70C7">
        <w:t>(</w:t>
      </w:r>
      <w:r w:rsidR="00504FCB">
        <w:t>CASE</w:t>
      </w:r>
      <w:r w:rsidR="007E70C7">
        <w:t>)</w:t>
      </w:r>
      <w:r w:rsidR="00504FCB">
        <w:t xml:space="preserve"> </w:t>
      </w:r>
      <w:r w:rsidR="00A64B52">
        <w:t>Project</w:t>
      </w:r>
      <w:r w:rsidR="754BE48B">
        <w:t xml:space="preserve"> Guidance</w:t>
      </w:r>
      <w:bookmarkEnd w:id="6"/>
    </w:p>
    <w:p w14:paraId="40196440" w14:textId="1579C05A" w:rsidR="0099651D" w:rsidRPr="00D66037" w:rsidRDefault="1F835929" w:rsidP="637EEC17">
      <w:pPr>
        <w:spacing w:after="0" w:line="240" w:lineRule="auto"/>
        <w:jc w:val="both"/>
        <w:rPr>
          <w:lang w:val="en-US"/>
        </w:rPr>
      </w:pPr>
      <w:r w:rsidRPr="637EEC17">
        <w:t>O</w:t>
      </w:r>
      <w:r w:rsidR="68887FDE" w:rsidRPr="637EEC17">
        <w:t>ur</w:t>
      </w:r>
      <w:r w:rsidR="020E25B1" w:rsidRPr="637EEC17">
        <w:t xml:space="preserve"> </w:t>
      </w:r>
      <w:r w:rsidR="2D147490" w:rsidRPr="637EEC17">
        <w:t xml:space="preserve">DLA </w:t>
      </w:r>
      <w:r w:rsidR="020E25B1" w:rsidRPr="637EEC17">
        <w:t>commitment</w:t>
      </w:r>
      <w:r w:rsidR="192DEA56" w:rsidRPr="637EEC17">
        <w:t xml:space="preserve"> </w:t>
      </w:r>
      <w:r w:rsidR="4903F05A" w:rsidRPr="637EEC17">
        <w:t xml:space="preserve">is </w:t>
      </w:r>
      <w:r w:rsidR="192DEA56" w:rsidRPr="637EEC17">
        <w:t>to award a minimum of 25% studentships per year to CASE projects (</w:t>
      </w:r>
      <w:r w:rsidR="2AC10EC2" w:rsidRPr="637EEC17">
        <w:t>approximately</w:t>
      </w:r>
      <w:r w:rsidR="192DEA56" w:rsidRPr="637EEC17">
        <w:t xml:space="preserve"> 1</w:t>
      </w:r>
      <w:r w:rsidR="3F1F6EB6" w:rsidRPr="637EEC17">
        <w:t>0</w:t>
      </w:r>
      <w:r w:rsidR="192DEA56" w:rsidRPr="637EEC17">
        <w:t xml:space="preserve"> projects</w:t>
      </w:r>
      <w:r w:rsidR="5F8D3708" w:rsidRPr="637EEC17">
        <w:t xml:space="preserve"> per year</w:t>
      </w:r>
      <w:r w:rsidR="192DEA56" w:rsidRPr="637EEC17">
        <w:t xml:space="preserve">). </w:t>
      </w:r>
      <w:r w:rsidR="00EF4505" w:rsidRPr="637EEC17">
        <w:t>CASE</w:t>
      </w:r>
      <w:r w:rsidR="007E70C7" w:rsidRPr="637EEC17">
        <w:t xml:space="preserve"> </w:t>
      </w:r>
      <w:r w:rsidR="00EA6A8A" w:rsidRPr="637EEC17">
        <w:t>studentship</w:t>
      </w:r>
      <w:r w:rsidR="06D4EF19" w:rsidRPr="637EEC17">
        <w:t xml:space="preserve"> project</w:t>
      </w:r>
      <w:r w:rsidR="00EA6A8A" w:rsidRPr="637EEC17">
        <w:t xml:space="preserve">s are developed as partnerships between academia and industry or other non-academic partners. </w:t>
      </w:r>
      <w:r w:rsidR="00A33F9D" w:rsidRPr="637EEC17">
        <w:t xml:space="preserve">The </w:t>
      </w:r>
      <w:r w:rsidR="6038CDEA" w:rsidRPr="637EEC17">
        <w:t xml:space="preserve">CASE </w:t>
      </w:r>
      <w:r w:rsidR="00A33F9D" w:rsidRPr="637EEC17">
        <w:t xml:space="preserve">PhD </w:t>
      </w:r>
      <w:r w:rsidR="00AE0519" w:rsidRPr="637EEC17">
        <w:t>project</w:t>
      </w:r>
      <w:r w:rsidR="006D3250" w:rsidRPr="637EEC17">
        <w:t>,</w:t>
      </w:r>
      <w:r w:rsidR="00AE0519" w:rsidRPr="637EEC17">
        <w:t xml:space="preserve"> </w:t>
      </w:r>
      <w:r w:rsidR="006D3250" w:rsidRPr="637EEC17">
        <w:t xml:space="preserve">which </w:t>
      </w:r>
      <w:r w:rsidR="00A33F9D" w:rsidRPr="637EEC17">
        <w:t xml:space="preserve">can be </w:t>
      </w:r>
      <w:r w:rsidR="00982FD7" w:rsidRPr="637EEC17">
        <w:t>either</w:t>
      </w:r>
      <w:r w:rsidR="00A33F9D" w:rsidRPr="637EEC17">
        <w:t xml:space="preserve"> full</w:t>
      </w:r>
      <w:r w:rsidR="00E54E90" w:rsidRPr="637EEC17">
        <w:t>-</w:t>
      </w:r>
      <w:r w:rsidR="00A33F9D" w:rsidRPr="637EEC17">
        <w:t xml:space="preserve"> or part</w:t>
      </w:r>
      <w:r w:rsidR="00E54E90" w:rsidRPr="637EEC17">
        <w:t>-</w:t>
      </w:r>
      <w:r w:rsidR="00A33F9D" w:rsidRPr="637EEC17">
        <w:t>time</w:t>
      </w:r>
      <w:r w:rsidR="006D3250" w:rsidRPr="637EEC17">
        <w:t>,</w:t>
      </w:r>
      <w:r w:rsidR="00EA6A8A" w:rsidRPr="637EEC17">
        <w:t xml:space="preserve"> should be a genuine collaboration of mutual benefit, </w:t>
      </w:r>
      <w:r w:rsidR="27581F34" w:rsidRPr="637EEC17">
        <w:t xml:space="preserve">leading to a PhD and </w:t>
      </w:r>
      <w:r w:rsidR="00EA6A8A" w:rsidRPr="637EEC17">
        <w:t>focused on providing excellent training and supervision to the student.</w:t>
      </w:r>
    </w:p>
    <w:p w14:paraId="22DA12B6" w14:textId="6248CB5B" w:rsidR="0099651D" w:rsidRPr="00D66037" w:rsidRDefault="0099651D" w:rsidP="637EEC17">
      <w:pPr>
        <w:spacing w:after="0" w:line="240" w:lineRule="auto"/>
        <w:jc w:val="both"/>
      </w:pPr>
    </w:p>
    <w:p w14:paraId="507069D1" w14:textId="2860CB49" w:rsidR="0099651D" w:rsidRPr="00D66037" w:rsidRDefault="461871F0" w:rsidP="637EEC17">
      <w:pPr>
        <w:pStyle w:val="Heading3"/>
        <w:spacing w:line="240" w:lineRule="auto"/>
      </w:pPr>
      <w:bookmarkStart w:id="8" w:name="_Toc1109722121"/>
      <w:r>
        <w:t>Benefits for CASE partners</w:t>
      </w:r>
      <w:bookmarkEnd w:id="8"/>
    </w:p>
    <w:p w14:paraId="45AD9A79" w14:textId="09391217" w:rsidR="0099651D" w:rsidRPr="00D66037" w:rsidRDefault="461871F0" w:rsidP="637EEC17">
      <w:pPr>
        <w:spacing w:after="0" w:line="240" w:lineRule="auto"/>
      </w:pPr>
      <w:r>
        <w:t>We encourage prospective supervisors to discuss these examples of potential benefits from collaborating on a PhD CASE project:</w:t>
      </w:r>
    </w:p>
    <w:p w14:paraId="1F4A775B" w14:textId="1A26D2C2" w:rsidR="0099651D" w:rsidRPr="00D66037" w:rsidRDefault="461871F0" w:rsidP="637EEC17">
      <w:pPr>
        <w:pStyle w:val="Body"/>
        <w:numPr>
          <w:ilvl w:val="0"/>
          <w:numId w:val="39"/>
        </w:numPr>
        <w:spacing w:after="0" w:line="240" w:lineRule="auto"/>
        <w:jc w:val="both"/>
        <w:rPr>
          <w:rFonts w:cs="Calibri"/>
          <w:b/>
          <w:bCs/>
          <w:lang w:val="en-US"/>
        </w:rPr>
      </w:pPr>
      <w:r w:rsidRPr="637EEC17">
        <w:rPr>
          <w:rFonts w:cs="Calibri"/>
          <w:lang w:val="en-US"/>
        </w:rPr>
        <w:t>Opportunities, encapsulated in collaborative agreements, to devise cutting-edge research projects, capture IP, obtain patents and help translate research findings</w:t>
      </w:r>
      <w:r w:rsidRPr="637EEC17">
        <w:rPr>
          <w:rFonts w:cs="Calibri"/>
          <w:b/>
          <w:bCs/>
          <w:lang w:val="en-US"/>
        </w:rPr>
        <w:t xml:space="preserve">. </w:t>
      </w:r>
      <w:r w:rsidRPr="637EEC17">
        <w:rPr>
          <w:rFonts w:cs="Calibri"/>
          <w:lang w:val="en-US"/>
        </w:rPr>
        <w:t>EastBio PhD students enjoy full access to all facilities and expertise available across the Partnership.</w:t>
      </w:r>
    </w:p>
    <w:p w14:paraId="3A4B5D47" w14:textId="702CC1BD" w:rsidR="0099651D" w:rsidRPr="00D66037" w:rsidRDefault="003E69C4" w:rsidP="637EEC17">
      <w:pPr>
        <w:pStyle w:val="Body"/>
        <w:spacing w:after="0" w:line="240" w:lineRule="auto"/>
        <w:jc w:val="both"/>
        <w:rPr>
          <w:rFonts w:cs="Calibri"/>
          <w:b/>
          <w:bCs/>
          <w:lang w:val="en-US"/>
        </w:rPr>
      </w:pPr>
      <w:hyperlink r:id="rId33">
        <w:r w:rsidR="461871F0" w:rsidRPr="637EEC17">
          <w:rPr>
            <w:rStyle w:val="Hyperlink"/>
            <w:rFonts w:cs="Calibri"/>
            <w:lang w:val="en-US"/>
          </w:rPr>
          <w:t>https://www.ed.ac.uk/biology/eastbio/about-eastbio/collaboration-with-industry</w:t>
        </w:r>
      </w:hyperlink>
      <w:r w:rsidR="461871F0" w:rsidRPr="637EEC17">
        <w:rPr>
          <w:rFonts w:cs="Calibri"/>
          <w:b/>
          <w:bCs/>
          <w:lang w:val="en-US"/>
        </w:rPr>
        <w:t xml:space="preserve"> </w:t>
      </w:r>
    </w:p>
    <w:p w14:paraId="4A3DC61A" w14:textId="221EF8B6" w:rsidR="0099651D" w:rsidRPr="00D66037" w:rsidRDefault="0099651D" w:rsidP="637EEC17">
      <w:pPr>
        <w:pStyle w:val="Body"/>
        <w:spacing w:after="0" w:line="240" w:lineRule="auto"/>
        <w:jc w:val="both"/>
        <w:rPr>
          <w:rFonts w:cs="Calibri"/>
          <w:b/>
          <w:bCs/>
          <w:lang w:val="en-US"/>
        </w:rPr>
      </w:pPr>
    </w:p>
    <w:p w14:paraId="41B7E94D" w14:textId="6A41503F" w:rsidR="0099651D" w:rsidRPr="00D66037" w:rsidRDefault="461871F0" w:rsidP="637EEC17">
      <w:pPr>
        <w:pStyle w:val="Body"/>
        <w:numPr>
          <w:ilvl w:val="0"/>
          <w:numId w:val="39"/>
        </w:numPr>
        <w:spacing w:after="0" w:line="240" w:lineRule="auto"/>
        <w:jc w:val="both"/>
        <w:rPr>
          <w:rFonts w:cs="Calibri"/>
          <w:lang w:val="en-US"/>
        </w:rPr>
      </w:pPr>
      <w:r w:rsidRPr="637EEC17">
        <w:rPr>
          <w:rFonts w:cs="Calibri"/>
          <w:lang w:val="en-US"/>
        </w:rPr>
        <w:t>Direct access to a highly skilled talent pool.</w:t>
      </w:r>
      <w:r w:rsidRPr="637EEC17">
        <w:rPr>
          <w:rFonts w:cs="Calibri"/>
          <w:b/>
          <w:bCs/>
          <w:lang w:val="en-US"/>
        </w:rPr>
        <w:t xml:space="preserve"> </w:t>
      </w:r>
      <w:r w:rsidRPr="637EEC17">
        <w:rPr>
          <w:rFonts w:cs="Calibri"/>
          <w:lang w:val="en-US"/>
        </w:rPr>
        <w:t>EastBio seeks to recruit and nurture the development of talented and ambitious individuals from diverse backgrounds. We will recruit and train ~40 students per year in a world-class research environment. EastBio offers a robust and diverse array of enhanced training opportunities that includes life sciences, computational and advanced methods training, as well as enterprise/business skills and transferable skills training.</w:t>
      </w:r>
    </w:p>
    <w:p w14:paraId="56386784" w14:textId="6029B447" w:rsidR="0099651D" w:rsidRPr="00D66037" w:rsidRDefault="003E69C4" w:rsidP="637EEC17">
      <w:pPr>
        <w:pStyle w:val="Body"/>
        <w:spacing w:after="0" w:line="240" w:lineRule="auto"/>
        <w:jc w:val="both"/>
        <w:rPr>
          <w:rFonts w:cs="Calibri"/>
          <w:b/>
          <w:bCs/>
          <w:lang w:val="en-US"/>
        </w:rPr>
      </w:pPr>
      <w:hyperlink r:id="rId34">
        <w:r w:rsidR="461871F0" w:rsidRPr="637EEC17">
          <w:rPr>
            <w:rStyle w:val="Hyperlink"/>
            <w:rFonts w:cs="Calibri"/>
            <w:lang w:val="en-US"/>
          </w:rPr>
          <w:t>https://www.ed.ac.uk/biology/eastbio/about-eastbio/our-community</w:t>
        </w:r>
      </w:hyperlink>
      <w:r w:rsidR="461871F0" w:rsidRPr="637EEC17">
        <w:rPr>
          <w:rFonts w:cs="Calibri"/>
          <w:b/>
          <w:bCs/>
          <w:lang w:val="en-US"/>
        </w:rPr>
        <w:t xml:space="preserve"> </w:t>
      </w:r>
    </w:p>
    <w:p w14:paraId="292C19E2" w14:textId="4B58157A" w:rsidR="0099651D" w:rsidRPr="00D66037" w:rsidRDefault="0099651D" w:rsidP="637EEC17">
      <w:pPr>
        <w:pStyle w:val="Body"/>
        <w:spacing w:after="0" w:line="240" w:lineRule="auto"/>
        <w:jc w:val="both"/>
        <w:rPr>
          <w:rFonts w:cs="Calibri"/>
          <w:b/>
          <w:bCs/>
          <w:lang w:val="en-US"/>
        </w:rPr>
      </w:pPr>
    </w:p>
    <w:p w14:paraId="26DF91F4" w14:textId="332BACB3" w:rsidR="0099651D" w:rsidRPr="00D66037" w:rsidRDefault="461871F0" w:rsidP="637EEC17">
      <w:pPr>
        <w:pStyle w:val="Body"/>
        <w:numPr>
          <w:ilvl w:val="0"/>
          <w:numId w:val="39"/>
        </w:numPr>
        <w:spacing w:after="0" w:line="240" w:lineRule="auto"/>
        <w:jc w:val="both"/>
        <w:rPr>
          <w:rFonts w:cs="Calibri"/>
          <w:b/>
          <w:bCs/>
          <w:lang w:val="en-US"/>
        </w:rPr>
      </w:pPr>
      <w:r w:rsidRPr="637EEC17">
        <w:rPr>
          <w:rFonts w:cs="Calibri"/>
          <w:lang w:val="en-US"/>
        </w:rPr>
        <w:t>Direct access to a highly collaborative and interdisciplinary research network.</w:t>
      </w:r>
      <w:r w:rsidRPr="637EEC17">
        <w:rPr>
          <w:rFonts w:cs="Calibri"/>
          <w:b/>
          <w:bCs/>
          <w:lang w:val="en-US"/>
        </w:rPr>
        <w:t xml:space="preserve"> </w:t>
      </w:r>
      <w:r w:rsidRPr="637EEC17">
        <w:rPr>
          <w:rFonts w:cs="Calibri"/>
          <w:lang w:val="en-US"/>
        </w:rPr>
        <w:t>Annual research and impact symposia, EastBio training events and research activities form the basis of a highly connected and collaborative environment where interdisciplinary research is valued and promoted.</w:t>
      </w:r>
    </w:p>
    <w:p w14:paraId="7CA9FE7A" w14:textId="77777777" w:rsidR="0099651D" w:rsidRPr="00D66037" w:rsidRDefault="003E69C4" w:rsidP="637EEC17">
      <w:pPr>
        <w:pStyle w:val="Body"/>
        <w:spacing w:after="0" w:line="240" w:lineRule="auto"/>
        <w:jc w:val="both"/>
        <w:rPr>
          <w:rFonts w:cs="Calibri"/>
          <w:lang w:val="en-US"/>
        </w:rPr>
      </w:pPr>
      <w:hyperlink r:id="rId35">
        <w:r w:rsidR="461871F0" w:rsidRPr="637EEC17">
          <w:rPr>
            <w:rStyle w:val="Hyperlink"/>
            <w:rFonts w:cs="Calibri"/>
            <w:lang w:val="en-US"/>
          </w:rPr>
          <w:t>https://www.ed.ac.uk/biology/eastbio/training/training-overview</w:t>
        </w:r>
      </w:hyperlink>
    </w:p>
    <w:p w14:paraId="740A64A4" w14:textId="77777777" w:rsidR="0099651D" w:rsidRPr="00D66037" w:rsidRDefault="003E69C4" w:rsidP="637EEC17">
      <w:pPr>
        <w:pStyle w:val="Body"/>
        <w:spacing w:after="0" w:line="240" w:lineRule="auto"/>
        <w:jc w:val="both"/>
        <w:rPr>
          <w:rFonts w:cs="Calibri"/>
          <w:lang w:val="en-US"/>
        </w:rPr>
      </w:pPr>
      <w:hyperlink r:id="rId36">
        <w:r w:rsidR="461871F0" w:rsidRPr="637EEC17">
          <w:rPr>
            <w:rStyle w:val="Hyperlink"/>
            <w:rFonts w:cs="Calibri"/>
            <w:lang w:val="en-US"/>
          </w:rPr>
          <w:t>https://www.ed.ac.uk/biology/eastbio/training/placements</w:t>
        </w:r>
      </w:hyperlink>
    </w:p>
    <w:p w14:paraId="5B7575F8" w14:textId="77777777" w:rsidR="0099651D" w:rsidRPr="00D66037" w:rsidRDefault="003E69C4" w:rsidP="637EEC17">
      <w:pPr>
        <w:pStyle w:val="Body"/>
        <w:spacing w:after="0" w:line="240" w:lineRule="auto"/>
        <w:jc w:val="both"/>
        <w:rPr>
          <w:rFonts w:cs="Calibri"/>
          <w:b/>
          <w:bCs/>
          <w:lang w:val="en-US"/>
        </w:rPr>
      </w:pPr>
      <w:hyperlink r:id="rId37">
        <w:r w:rsidR="461871F0" w:rsidRPr="637EEC17">
          <w:rPr>
            <w:rStyle w:val="Hyperlink"/>
            <w:rFonts w:cs="Calibri"/>
            <w:lang w:val="en-US"/>
          </w:rPr>
          <w:t>https://www.ed.ac.uk/biology/eastbio/training/eastbio-symposia</w:t>
        </w:r>
      </w:hyperlink>
    </w:p>
    <w:p w14:paraId="76596F38" w14:textId="5EE66B2A" w:rsidR="0099651D" w:rsidRPr="00D66037" w:rsidRDefault="0099651D" w:rsidP="637EEC17">
      <w:pPr>
        <w:pStyle w:val="Body"/>
        <w:spacing w:after="0" w:line="240" w:lineRule="auto"/>
        <w:jc w:val="both"/>
        <w:rPr>
          <w:rFonts w:cs="Calibri"/>
          <w:lang w:val="en-US"/>
        </w:rPr>
      </w:pPr>
    </w:p>
    <w:p w14:paraId="0783ED69" w14:textId="54F64917" w:rsidR="0099651D" w:rsidRPr="00D66037" w:rsidRDefault="461871F0" w:rsidP="637EEC17">
      <w:pPr>
        <w:pStyle w:val="Body"/>
        <w:numPr>
          <w:ilvl w:val="0"/>
          <w:numId w:val="39"/>
        </w:numPr>
        <w:spacing w:after="0" w:line="240" w:lineRule="auto"/>
        <w:jc w:val="both"/>
        <w:rPr>
          <w:rFonts w:cs="Calibri"/>
          <w:b/>
          <w:bCs/>
          <w:lang w:val="en-US"/>
        </w:rPr>
      </w:pPr>
      <w:r w:rsidRPr="637EEC17">
        <w:rPr>
          <w:rFonts w:cs="Calibri"/>
          <w:lang w:val="en-US"/>
        </w:rPr>
        <w:t xml:space="preserve">You will join a growing network of industrial </w:t>
      </w:r>
      <w:r w:rsidR="65A77611" w:rsidRPr="637EEC17">
        <w:rPr>
          <w:rFonts w:cs="Calibri"/>
          <w:lang w:val="en-US"/>
        </w:rPr>
        <w:t xml:space="preserve">collaborators and </w:t>
      </w:r>
      <w:r w:rsidRPr="637EEC17">
        <w:rPr>
          <w:rFonts w:cs="Calibri"/>
          <w:lang w:val="en-US"/>
        </w:rPr>
        <w:t xml:space="preserve">stakeholders that have included: </w:t>
      </w:r>
      <w:proofErr w:type="spellStart"/>
      <w:r w:rsidRPr="637EEC17">
        <w:rPr>
          <w:rFonts w:cs="Calibri"/>
          <w:lang w:val="en-US"/>
        </w:rPr>
        <w:t>Mialgae</w:t>
      </w:r>
      <w:proofErr w:type="spellEnd"/>
      <w:r w:rsidRPr="637EEC17">
        <w:rPr>
          <w:rFonts w:cs="Calibri"/>
          <w:lang w:val="en-US"/>
        </w:rPr>
        <w:t xml:space="preserve">; Drax Power Station; </w:t>
      </w:r>
      <w:r w:rsidR="5DF6080F" w:rsidRPr="637EEC17">
        <w:rPr>
          <w:rFonts w:cs="Calibri"/>
          <w:lang w:val="en-US"/>
        </w:rPr>
        <w:t xml:space="preserve">Fujifilm </w:t>
      </w:r>
      <w:proofErr w:type="spellStart"/>
      <w:r w:rsidR="5DF6080F" w:rsidRPr="637EEC17">
        <w:rPr>
          <w:rFonts w:cs="Calibri"/>
          <w:lang w:val="en-US"/>
        </w:rPr>
        <w:t>Diosynth</w:t>
      </w:r>
      <w:proofErr w:type="spellEnd"/>
      <w:r w:rsidR="5DF6080F" w:rsidRPr="637EEC17">
        <w:rPr>
          <w:rFonts w:cs="Calibri"/>
          <w:lang w:val="en-US"/>
        </w:rPr>
        <w:t xml:space="preserve"> Technologies</w:t>
      </w:r>
      <w:r w:rsidRPr="637EEC17">
        <w:rPr>
          <w:rFonts w:cs="Calibri"/>
          <w:lang w:val="en-US"/>
        </w:rPr>
        <w:t xml:space="preserve">; Massive Analytics; </w:t>
      </w:r>
      <w:proofErr w:type="spellStart"/>
      <w:r w:rsidRPr="637EEC17">
        <w:rPr>
          <w:rFonts w:cs="Calibri"/>
          <w:lang w:val="en-US"/>
        </w:rPr>
        <w:t>AbascusBio</w:t>
      </w:r>
      <w:proofErr w:type="spellEnd"/>
      <w:r w:rsidRPr="637EEC17">
        <w:rPr>
          <w:rFonts w:cs="Calibri"/>
          <w:lang w:val="en-US"/>
        </w:rPr>
        <w:t xml:space="preserve"> Ltd.; Boehringer Ingelheim; </w:t>
      </w:r>
      <w:proofErr w:type="spellStart"/>
      <w:r w:rsidRPr="637EEC17">
        <w:rPr>
          <w:rFonts w:cs="Calibri"/>
          <w:lang w:val="en-US"/>
        </w:rPr>
        <w:t>Elasmogen</w:t>
      </w:r>
      <w:proofErr w:type="spellEnd"/>
      <w:r w:rsidRPr="637EEC17">
        <w:rPr>
          <w:rFonts w:cs="Calibri"/>
          <w:lang w:val="en-US"/>
        </w:rPr>
        <w:t xml:space="preserve">; Centre for Environment, Fisheries and Aquaculture Science; Cairn Research Ltd.; </w:t>
      </w:r>
      <w:proofErr w:type="spellStart"/>
      <w:r w:rsidRPr="637EEC17">
        <w:rPr>
          <w:rFonts w:cs="Calibri"/>
          <w:lang w:val="en-US"/>
        </w:rPr>
        <w:t>Biobest</w:t>
      </w:r>
      <w:proofErr w:type="spellEnd"/>
      <w:r w:rsidRPr="637EEC17">
        <w:rPr>
          <w:rFonts w:cs="Calibri"/>
          <w:lang w:val="en-US"/>
        </w:rPr>
        <w:t xml:space="preserve"> Laboratories; </w:t>
      </w:r>
      <w:r w:rsidR="6773059D" w:rsidRPr="637EEC17">
        <w:rPr>
          <w:rFonts w:cs="Calibri"/>
          <w:lang w:val="en-US"/>
        </w:rPr>
        <w:t xml:space="preserve">Syngenta, </w:t>
      </w:r>
      <w:proofErr w:type="spellStart"/>
      <w:r w:rsidR="6773059D" w:rsidRPr="637EEC17">
        <w:rPr>
          <w:rFonts w:cs="Calibri"/>
          <w:lang w:val="en-US"/>
        </w:rPr>
        <w:t>Stemnovate</w:t>
      </w:r>
      <w:proofErr w:type="spellEnd"/>
      <w:r w:rsidR="6773059D" w:rsidRPr="637EEC17">
        <w:rPr>
          <w:rFonts w:cs="Calibri"/>
          <w:lang w:val="en-US"/>
        </w:rPr>
        <w:t xml:space="preserve"> Ltd</w:t>
      </w:r>
      <w:r w:rsidRPr="637EEC17">
        <w:rPr>
          <w:rFonts w:cs="Calibri"/>
          <w:lang w:val="en-US"/>
        </w:rPr>
        <w:t>.</w:t>
      </w:r>
    </w:p>
    <w:p w14:paraId="62CC8E7B" w14:textId="77777777" w:rsidR="0099651D" w:rsidRPr="00D66037" w:rsidRDefault="003E69C4" w:rsidP="637EEC17">
      <w:pPr>
        <w:pStyle w:val="Body"/>
        <w:spacing w:after="0" w:line="240" w:lineRule="auto"/>
        <w:jc w:val="both"/>
        <w:rPr>
          <w:rFonts w:cs="Calibri"/>
          <w:lang w:val="en-US"/>
        </w:rPr>
      </w:pPr>
      <w:hyperlink r:id="rId38">
        <w:r w:rsidR="461871F0" w:rsidRPr="637EEC17">
          <w:rPr>
            <w:rStyle w:val="Hyperlink"/>
            <w:rFonts w:cs="Calibri"/>
            <w:lang w:val="en-US"/>
          </w:rPr>
          <w:t>https://www.ed.ac.uk/biology/eastbio/about-eastbio/collaboration-with-industry</w:t>
        </w:r>
      </w:hyperlink>
    </w:p>
    <w:p w14:paraId="0EECAB09" w14:textId="04A7F9A2" w:rsidR="0099651D" w:rsidRPr="00D66037" w:rsidRDefault="0099651D" w:rsidP="637EEC17">
      <w:pPr>
        <w:pStyle w:val="Body"/>
        <w:spacing w:after="0" w:line="240" w:lineRule="auto"/>
        <w:jc w:val="both"/>
        <w:rPr>
          <w:rFonts w:cs="Calibri"/>
          <w:lang w:val="en-US"/>
        </w:rPr>
      </w:pPr>
    </w:p>
    <w:p w14:paraId="2670188C" w14:textId="23D11705" w:rsidR="0099651D" w:rsidRPr="00D66037" w:rsidRDefault="461871F0" w:rsidP="637EEC17">
      <w:pPr>
        <w:pStyle w:val="Body"/>
        <w:numPr>
          <w:ilvl w:val="0"/>
          <w:numId w:val="38"/>
        </w:numPr>
        <w:spacing w:after="0" w:line="240" w:lineRule="auto"/>
        <w:jc w:val="both"/>
        <w:rPr>
          <w:rFonts w:cs="Calibri"/>
          <w:b/>
          <w:bCs/>
          <w:lang w:val="en-US"/>
        </w:rPr>
      </w:pPr>
      <w:r w:rsidRPr="637EEC17">
        <w:rPr>
          <w:rFonts w:cs="Calibri"/>
          <w:lang w:val="en-US"/>
        </w:rPr>
        <w:t>A training programme that is tailored to meet the needs of students, staff and stakeholders.</w:t>
      </w:r>
      <w:r w:rsidRPr="637EEC17">
        <w:rPr>
          <w:rFonts w:cs="Calibri"/>
          <w:b/>
          <w:bCs/>
          <w:lang w:val="en-US"/>
        </w:rPr>
        <w:t xml:space="preserve"> </w:t>
      </w:r>
      <w:r w:rsidRPr="637EEC17">
        <w:rPr>
          <w:rFonts w:cs="Calibri"/>
          <w:lang w:val="en-US"/>
        </w:rPr>
        <w:t>We offer a flexible training programme that supports students and staff.</w:t>
      </w:r>
    </w:p>
    <w:p w14:paraId="0FB5DC9D" w14:textId="142D71EF" w:rsidR="0099651D" w:rsidRPr="00D66037" w:rsidRDefault="003E69C4" w:rsidP="637EEC17">
      <w:pPr>
        <w:pStyle w:val="Body"/>
        <w:spacing w:after="0" w:line="240" w:lineRule="auto"/>
        <w:jc w:val="both"/>
        <w:rPr>
          <w:rFonts w:cs="Calibri"/>
          <w:lang w:val="en-US"/>
        </w:rPr>
      </w:pPr>
      <w:hyperlink r:id="rId39">
        <w:r w:rsidR="461871F0" w:rsidRPr="637EEC17">
          <w:rPr>
            <w:rStyle w:val="Hyperlink"/>
            <w:rFonts w:cs="Calibri"/>
            <w:lang w:val="en-US"/>
          </w:rPr>
          <w:t>https://www.ed.ac.uk/biology/eastbio/training/enterprise-and-industry-skills</w:t>
        </w:r>
      </w:hyperlink>
    </w:p>
    <w:p w14:paraId="78494132" w14:textId="70AFFA10" w:rsidR="0099651D" w:rsidRPr="00D66037" w:rsidRDefault="0099651D" w:rsidP="637EEC17">
      <w:pPr>
        <w:spacing w:after="0" w:line="240" w:lineRule="auto"/>
        <w:jc w:val="both"/>
        <w:rPr>
          <w:rFonts w:cs="Calibri"/>
          <w:color w:val="FF0000"/>
        </w:rPr>
      </w:pPr>
    </w:p>
    <w:p w14:paraId="16B70BAC" w14:textId="770EB21A" w:rsidR="0099651D" w:rsidRPr="00D66037" w:rsidRDefault="4696C197" w:rsidP="1015858F">
      <w:pPr>
        <w:pStyle w:val="Heading3"/>
        <w:rPr>
          <w:rFonts w:cstheme="minorBidi"/>
          <w:b/>
          <w:bCs/>
        </w:rPr>
      </w:pPr>
      <w:bookmarkStart w:id="9" w:name="_Toc1139476641"/>
      <w:r>
        <w:t>Eligibility and review criteria</w:t>
      </w:r>
      <w:bookmarkEnd w:id="9"/>
    </w:p>
    <w:p w14:paraId="1772039F" w14:textId="34C4806B" w:rsidR="59285FB8" w:rsidRDefault="59285FB8" w:rsidP="637EEC17">
      <w:pPr>
        <w:spacing w:after="0" w:line="240" w:lineRule="auto"/>
        <w:jc w:val="both"/>
      </w:pPr>
      <w:r w:rsidRPr="637EEC17">
        <w:t xml:space="preserve">CASE partner eligibility: </w:t>
      </w:r>
    </w:p>
    <w:p w14:paraId="621A229F" w14:textId="7C44A03F" w:rsidR="470FA4DA" w:rsidRDefault="470FA4DA" w:rsidP="637EEC17">
      <w:pPr>
        <w:pStyle w:val="ListParagraph"/>
        <w:numPr>
          <w:ilvl w:val="0"/>
          <w:numId w:val="2"/>
        </w:numPr>
        <w:spacing w:after="0" w:line="240" w:lineRule="auto"/>
        <w:jc w:val="both"/>
      </w:pPr>
      <w:r w:rsidRPr="637EEC17">
        <w:t>organisations eligible for funding from any UKRI Council (excluding Innovate UK) cannot act as a CASE partner</w:t>
      </w:r>
      <w:r w:rsidR="1AAB5A93" w:rsidRPr="637EEC17">
        <w:t>.</w:t>
      </w:r>
    </w:p>
    <w:p w14:paraId="24D8D576" w14:textId="578DD659" w:rsidR="470FA4DA" w:rsidRDefault="470FA4DA" w:rsidP="637EEC17">
      <w:pPr>
        <w:pStyle w:val="ListParagraph"/>
        <w:numPr>
          <w:ilvl w:val="0"/>
          <w:numId w:val="3"/>
        </w:numPr>
        <w:spacing w:before="240" w:after="240"/>
      </w:pPr>
      <w:r w:rsidRPr="637EEC17">
        <w:t xml:space="preserve">International CASE partners are eligible </w:t>
      </w:r>
      <w:bookmarkStart w:id="10" w:name="_Int_7Wn6GgZH"/>
      <w:r w:rsidRPr="637EEC17">
        <w:t xml:space="preserve">provided </w:t>
      </w:r>
      <w:r w:rsidR="3C37B0F3" w:rsidRPr="637EEC17">
        <w:t>that</w:t>
      </w:r>
      <w:bookmarkEnd w:id="10"/>
      <w:r w:rsidR="3C37B0F3" w:rsidRPr="637EEC17">
        <w:t xml:space="preserve"> </w:t>
      </w:r>
      <w:r w:rsidRPr="637EEC17">
        <w:t xml:space="preserve">they are a non-academic organisation and they provide </w:t>
      </w:r>
      <w:r w:rsidR="30FCB17A" w:rsidRPr="637EEC17">
        <w:t xml:space="preserve">the student with </w:t>
      </w:r>
      <w:r w:rsidRPr="637EEC17">
        <w:t xml:space="preserve">an opportunity to gain skills that could not be </w:t>
      </w:r>
      <w:r w:rsidR="6ABC48C9" w:rsidRPr="637EEC17">
        <w:t xml:space="preserve">provided </w:t>
      </w:r>
      <w:r w:rsidRPr="637EEC17">
        <w:t>by a UK-based industrial organisation.</w:t>
      </w:r>
    </w:p>
    <w:p w14:paraId="6EF34695" w14:textId="3A91CC33" w:rsidR="470FA4DA" w:rsidRDefault="470FA4DA" w:rsidP="637EEC17">
      <w:pPr>
        <w:pStyle w:val="ListParagraph"/>
        <w:numPr>
          <w:ilvl w:val="0"/>
          <w:numId w:val="3"/>
        </w:numPr>
      </w:pPr>
      <w:r w:rsidRPr="637EEC17">
        <w:t>As an exception to the above, public sector research establishments (PSREs) are eligible to act as a CASE partner for BBSRC studentships. PSREs wishing to be involved in a</w:t>
      </w:r>
      <w:r w:rsidR="4875E5E9" w:rsidRPr="637EEC17">
        <w:t xml:space="preserve"> proposal</w:t>
      </w:r>
      <w:r w:rsidRPr="637EEC17">
        <w:t xml:space="preserve"> are required to choose whether they wish to do so either as a hosting partner or a CASE partner.</w:t>
      </w:r>
    </w:p>
    <w:p w14:paraId="47DDA57F" w14:textId="75805FA4" w:rsidR="27FC32F2" w:rsidRDefault="27FC32F2" w:rsidP="637EEC17">
      <w:r w:rsidRPr="637EEC17">
        <w:lastRenderedPageBreak/>
        <w:t xml:space="preserve">In addition to the CASE studentships, </w:t>
      </w:r>
      <w:r w:rsidR="60DDDE47" w:rsidRPr="637EEC17">
        <w:t>t</w:t>
      </w:r>
      <w:r w:rsidR="70DE27AF" w:rsidRPr="637EEC17">
        <w:t>here are also</w:t>
      </w:r>
      <w:r w:rsidR="60DDDE47" w:rsidRPr="637EEC17">
        <w:t xml:space="preserve"> the Collaborative (non-CASE) studentships. A</w:t>
      </w:r>
      <w:r w:rsidRPr="637EEC17">
        <w:t>ny number of studentships may be 'collaborative' when the partner organisation does not meet the</w:t>
      </w:r>
      <w:r w:rsidR="47C74EBB" w:rsidRPr="637EEC17">
        <w:t xml:space="preserve"> above</w:t>
      </w:r>
      <w:r w:rsidRPr="637EEC17">
        <w:t xml:space="preserve"> requirements for CASE and no formal partnership requirements are necessary.</w:t>
      </w:r>
    </w:p>
    <w:p w14:paraId="560E313F" w14:textId="08035180" w:rsidR="0099651D" w:rsidRPr="00D66037" w:rsidRDefault="2825E3A5" w:rsidP="637EEC17">
      <w:pPr>
        <w:spacing w:after="0" w:line="240" w:lineRule="auto"/>
        <w:jc w:val="both"/>
        <w:rPr>
          <w:rFonts w:cs="Calibri"/>
          <w:lang w:val="en-US"/>
        </w:rPr>
      </w:pPr>
      <w:r w:rsidRPr="637EEC17">
        <w:t xml:space="preserve">For </w:t>
      </w:r>
      <w:r w:rsidR="38224700" w:rsidRPr="637EEC17">
        <w:t xml:space="preserve">detailed </w:t>
      </w:r>
      <w:r w:rsidRPr="637EEC17">
        <w:t xml:space="preserve">information, see </w:t>
      </w:r>
      <w:hyperlink r:id="rId40">
        <w:r w:rsidR="4AFCFF58" w:rsidRPr="637EEC17">
          <w:rPr>
            <w:rStyle w:val="Hyperlink"/>
          </w:rPr>
          <w:t>BBSRC information on CASE projects</w:t>
        </w:r>
      </w:hyperlink>
      <w:r w:rsidR="4AFCFF58" w:rsidRPr="637EEC17">
        <w:t xml:space="preserve"> and </w:t>
      </w:r>
      <w:hyperlink r:id="rId41">
        <w:r w:rsidR="4AFCFF58" w:rsidRPr="637EEC17">
          <w:rPr>
            <w:rStyle w:val="Hyperlink"/>
            <w:color w:val="auto"/>
          </w:rPr>
          <w:t>UKRI BBSRC Collaborative Studentships Information</w:t>
        </w:r>
      </w:hyperlink>
      <w:r w:rsidR="4AFCFF58" w:rsidRPr="637EEC17">
        <w:t xml:space="preserve">. </w:t>
      </w:r>
    </w:p>
    <w:p w14:paraId="2878172A" w14:textId="3E1461B1" w:rsidR="0099651D" w:rsidRPr="00D66037" w:rsidRDefault="0099651D" w:rsidP="1015858F">
      <w:pPr>
        <w:spacing w:after="0" w:line="240" w:lineRule="auto"/>
        <w:jc w:val="both"/>
      </w:pPr>
    </w:p>
    <w:p w14:paraId="688F8313" w14:textId="763F13C9" w:rsidR="0099651D" w:rsidRPr="00D66037" w:rsidRDefault="548AEDE1" w:rsidP="1015858F">
      <w:pPr>
        <w:spacing w:after="0" w:line="240" w:lineRule="auto"/>
        <w:jc w:val="both"/>
        <w:rPr>
          <w:rFonts w:ascii="Calibri" w:hAnsi="Calibri" w:cs="Calibri"/>
        </w:rPr>
      </w:pPr>
      <w:r w:rsidRPr="637EEC17">
        <w:t>The C</w:t>
      </w:r>
      <w:r w:rsidR="0EA7C68A" w:rsidRPr="637EEC17">
        <w:t>ASE</w:t>
      </w:r>
      <w:r w:rsidRPr="637EEC17">
        <w:t xml:space="preserve"> </w:t>
      </w:r>
      <w:r w:rsidR="381D23F3" w:rsidRPr="637EEC17">
        <w:t>project</w:t>
      </w:r>
      <w:r w:rsidRPr="637EEC17">
        <w:t xml:space="preserve">s </w:t>
      </w:r>
      <w:r w:rsidR="646A5120" w:rsidRPr="637EEC17">
        <w:t>are</w:t>
      </w:r>
      <w:r w:rsidRPr="637EEC17">
        <w:t xml:space="preserve"> reviewed separately by the EastBio Industry Engagement Committee to ensure that the submitted project</w:t>
      </w:r>
      <w:r w:rsidR="6E752423" w:rsidRPr="637EEC17">
        <w:t>s</w:t>
      </w:r>
      <w:r w:rsidR="6B71D0BA" w:rsidRPr="637EEC17">
        <w:t xml:space="preserve"> fulfil the following </w:t>
      </w:r>
      <w:r w:rsidR="3B837548" w:rsidRPr="637EEC17">
        <w:t>eligibility</w:t>
      </w:r>
      <w:r w:rsidR="16BFA9EA" w:rsidRPr="637EEC17">
        <w:t xml:space="preserve"> and </w:t>
      </w:r>
      <w:r w:rsidR="6B71D0BA" w:rsidRPr="637EEC17">
        <w:t>quality criteria</w:t>
      </w:r>
      <w:r w:rsidR="5265106C" w:rsidRPr="637EEC17">
        <w:t xml:space="preserve"> or</w:t>
      </w:r>
      <w:r w:rsidR="39F5054D" w:rsidRPr="637EEC17">
        <w:t xml:space="preserve"> are</w:t>
      </w:r>
      <w:r w:rsidR="5265106C" w:rsidRPr="637EEC17">
        <w:t xml:space="preserve"> amended</w:t>
      </w:r>
      <w:r w:rsidR="6B71D0BA" w:rsidRPr="637EEC17">
        <w:t xml:space="preserve"> </w:t>
      </w:r>
      <w:r w:rsidR="0006ADAB" w:rsidRPr="637EEC17">
        <w:rPr>
          <w:rFonts w:ascii="Calibri" w:hAnsi="Calibri" w:cs="Calibri"/>
        </w:rPr>
        <w:t>before approval.</w:t>
      </w:r>
    </w:p>
    <w:p w14:paraId="5021B37E" w14:textId="3DFA234C" w:rsidR="0099651D" w:rsidRPr="00D66037" w:rsidRDefault="37A878F2" w:rsidP="1015858F">
      <w:pPr>
        <w:pStyle w:val="ListParagraph"/>
        <w:numPr>
          <w:ilvl w:val="0"/>
          <w:numId w:val="25"/>
        </w:numPr>
        <w:spacing w:after="0" w:line="240" w:lineRule="auto"/>
        <w:jc w:val="both"/>
      </w:pPr>
      <w:r w:rsidRPr="1015858F">
        <w:t>Compl</w:t>
      </w:r>
      <w:r w:rsidR="04E1205A" w:rsidRPr="1015858F">
        <w:t>y</w:t>
      </w:r>
      <w:r w:rsidRPr="1015858F">
        <w:t xml:space="preserve"> </w:t>
      </w:r>
      <w:r w:rsidR="548AEDE1" w:rsidRPr="1015858F">
        <w:t>with the BBSRC remit</w:t>
      </w:r>
      <w:r w:rsidR="6AC24B54" w:rsidRPr="1015858F">
        <w:t>.</w:t>
      </w:r>
    </w:p>
    <w:p w14:paraId="459F10CA" w14:textId="260ECE95" w:rsidR="0099651D" w:rsidRPr="00D66037" w:rsidRDefault="4F84700C" w:rsidP="1015858F">
      <w:pPr>
        <w:pStyle w:val="ListParagraph"/>
        <w:numPr>
          <w:ilvl w:val="0"/>
          <w:numId w:val="25"/>
        </w:numPr>
        <w:spacing w:after="0" w:line="240" w:lineRule="auto"/>
        <w:jc w:val="both"/>
      </w:pPr>
      <w:r w:rsidRPr="637EEC17">
        <w:t>C</w:t>
      </w:r>
      <w:r w:rsidR="548AEDE1" w:rsidRPr="637EEC17">
        <w:t xml:space="preserve">onform with the desired standard of scientific excellence and represent viable </w:t>
      </w:r>
      <w:r w:rsidR="390387EA" w:rsidRPr="637EEC17">
        <w:t xml:space="preserve">PhD-level </w:t>
      </w:r>
      <w:r w:rsidR="548AEDE1" w:rsidRPr="637EEC17">
        <w:t>research that can be completed with</w:t>
      </w:r>
      <w:r w:rsidR="37ED2745" w:rsidRPr="637EEC17">
        <w:t>in</w:t>
      </w:r>
      <w:r w:rsidR="548AEDE1" w:rsidRPr="637EEC17">
        <w:t xml:space="preserve"> the funded period of 4 years</w:t>
      </w:r>
      <w:r w:rsidR="79A61A77" w:rsidRPr="637EEC17">
        <w:t xml:space="preserve"> (full-time equivalent)</w:t>
      </w:r>
      <w:r w:rsidR="548AEDE1" w:rsidRPr="637EEC17">
        <w:t xml:space="preserve"> </w:t>
      </w:r>
    </w:p>
    <w:p w14:paraId="06042F11" w14:textId="1D841DBD" w:rsidR="0099651D" w:rsidRPr="00D66037" w:rsidRDefault="6E65DFE0" w:rsidP="1015858F">
      <w:pPr>
        <w:pStyle w:val="ListParagraph"/>
        <w:numPr>
          <w:ilvl w:val="0"/>
          <w:numId w:val="25"/>
        </w:numPr>
        <w:spacing w:after="0" w:line="240" w:lineRule="auto"/>
        <w:jc w:val="both"/>
      </w:pPr>
      <w:r w:rsidRPr="1015858F">
        <w:t>Identify</w:t>
      </w:r>
      <w:r w:rsidR="548AEDE1" w:rsidRPr="1015858F">
        <w:t xml:space="preserve"> mitigation measures for risks to the project’s completion.</w:t>
      </w:r>
    </w:p>
    <w:p w14:paraId="75879456" w14:textId="382B2C69" w:rsidR="0099651D" w:rsidRPr="00D66037" w:rsidRDefault="5FD945BC" w:rsidP="1015858F">
      <w:pPr>
        <w:pStyle w:val="ListParagraph"/>
        <w:numPr>
          <w:ilvl w:val="0"/>
          <w:numId w:val="25"/>
        </w:numPr>
        <w:spacing w:after="0" w:line="240" w:lineRule="auto"/>
        <w:jc w:val="both"/>
      </w:pPr>
      <w:r w:rsidRPr="1015858F">
        <w:t xml:space="preserve">Provide evidence of clear </w:t>
      </w:r>
      <w:r w:rsidR="06BB0000" w:rsidRPr="1015858F">
        <w:t xml:space="preserve">and robust </w:t>
      </w:r>
      <w:r w:rsidRPr="1015858F">
        <w:t>engagement of partners</w:t>
      </w:r>
      <w:r w:rsidR="537B251F" w:rsidRPr="1015858F">
        <w:t>.</w:t>
      </w:r>
    </w:p>
    <w:p w14:paraId="4C5E2242" w14:textId="3E52FEFF" w:rsidR="0099651D" w:rsidRPr="00D66037" w:rsidRDefault="68F61A8E" w:rsidP="1015858F">
      <w:pPr>
        <w:pStyle w:val="ListParagraph"/>
        <w:numPr>
          <w:ilvl w:val="0"/>
          <w:numId w:val="25"/>
        </w:numPr>
        <w:spacing w:after="0" w:line="240" w:lineRule="auto"/>
        <w:jc w:val="both"/>
      </w:pPr>
      <w:r w:rsidRPr="637EEC17">
        <w:t>Include c</w:t>
      </w:r>
      <w:r w:rsidR="1E180375" w:rsidRPr="637EEC17">
        <w:t xml:space="preserve">lear plans about the student placement </w:t>
      </w:r>
      <w:r w:rsidR="3989901C" w:rsidRPr="637EEC17">
        <w:t xml:space="preserve">at the CASE partner’s headquarters </w:t>
      </w:r>
      <w:r w:rsidR="1E180375" w:rsidRPr="637EEC17">
        <w:t>(</w:t>
      </w:r>
      <w:r w:rsidR="4B4D09E7" w:rsidRPr="637EEC17">
        <w:t>for details, see below</w:t>
      </w:r>
      <w:r w:rsidR="1E180375" w:rsidRPr="637EEC17">
        <w:t>)</w:t>
      </w:r>
      <w:r w:rsidR="58CFAD46" w:rsidRPr="637EEC17">
        <w:t>.</w:t>
      </w:r>
    </w:p>
    <w:p w14:paraId="5D02187A" w14:textId="0E747044" w:rsidR="0099651D" w:rsidRPr="00D66037" w:rsidRDefault="0099651D" w:rsidP="1015858F">
      <w:pPr>
        <w:spacing w:after="0" w:line="240" w:lineRule="auto"/>
        <w:jc w:val="both"/>
        <w:rPr>
          <w:rFonts w:ascii="Calibri" w:hAnsi="Calibri" w:cs="Calibri"/>
        </w:rPr>
      </w:pPr>
    </w:p>
    <w:p w14:paraId="70A3C980" w14:textId="1288F65F" w:rsidR="0099651D" w:rsidRPr="00D66037" w:rsidRDefault="1D4F5B22" w:rsidP="1015858F">
      <w:pPr>
        <w:pStyle w:val="Heading4"/>
      </w:pPr>
      <w:r>
        <w:t>CASE Placements</w:t>
      </w:r>
    </w:p>
    <w:p w14:paraId="5C2D0791" w14:textId="254B53E4" w:rsidR="0099651D" w:rsidRPr="00D66037" w:rsidRDefault="1D4F5B22" w:rsidP="637EEC17">
      <w:pPr>
        <w:spacing w:after="0" w:line="240" w:lineRule="auto"/>
        <w:jc w:val="both"/>
      </w:pPr>
      <w:r w:rsidRPr="637EEC17">
        <w:t xml:space="preserve">All CASE studentships include a mandatory student placement at the industrial partner’s headquarters doing </w:t>
      </w:r>
      <w:r w:rsidR="66C95644" w:rsidRPr="637EEC17">
        <w:t>“first-rate challenging research training</w:t>
      </w:r>
      <w:r w:rsidRPr="637EEC17">
        <w:t xml:space="preserve"> work</w:t>
      </w:r>
      <w:r w:rsidR="4FAD5747" w:rsidRPr="637EEC17">
        <w:t>”</w:t>
      </w:r>
      <w:r w:rsidRPr="637EEC17">
        <w:t xml:space="preserve"> that is directly related to the research project </w:t>
      </w:r>
      <w:r w:rsidR="52819E88" w:rsidRPr="637EEC17">
        <w:t>and leading to a PhD</w:t>
      </w:r>
      <w:r w:rsidRPr="637EEC17">
        <w:t xml:space="preserve">. </w:t>
      </w:r>
      <w:r w:rsidR="1308B982" w:rsidRPr="637EEC17">
        <w:t xml:space="preserve">It </w:t>
      </w:r>
      <w:r w:rsidR="68FAD138" w:rsidRPr="637EEC17">
        <w:t xml:space="preserve">adds value to </w:t>
      </w:r>
      <w:r w:rsidR="1308B982" w:rsidRPr="637EEC17">
        <w:t>the PhD by giving</w:t>
      </w:r>
      <w:r w:rsidRPr="637EEC17">
        <w:t xml:space="preserve"> the student </w:t>
      </w:r>
      <w:r w:rsidR="4D2485E5" w:rsidRPr="637EEC17">
        <w:t>high-quality</w:t>
      </w:r>
      <w:r w:rsidRPr="637EEC17">
        <w:t xml:space="preserve"> experience unavailable at their academic institution</w:t>
      </w:r>
      <w:r w:rsidR="0E4FD249" w:rsidRPr="637EEC17">
        <w:t xml:space="preserve"> that is beneficial</w:t>
      </w:r>
      <w:r w:rsidR="70F6EE43" w:rsidRPr="637EEC17">
        <w:t xml:space="preserve"> for the CASE partner’s business goals and </w:t>
      </w:r>
      <w:r w:rsidR="06C4CE6D" w:rsidRPr="637EEC17">
        <w:t xml:space="preserve">enables an </w:t>
      </w:r>
      <w:r w:rsidR="70F6EE43" w:rsidRPr="637EEC17">
        <w:t>interface with current research</w:t>
      </w:r>
      <w:r w:rsidRPr="637EEC17">
        <w:t>. EastBio will invite both the academic and the CASE supervisors to the Induction and the Placements Q&amp;A events where we discuss expectations, support and lived experiences.</w:t>
      </w:r>
    </w:p>
    <w:p w14:paraId="62D31A07" w14:textId="77777777" w:rsidR="0099651D" w:rsidRPr="00D66037" w:rsidRDefault="0099651D" w:rsidP="1015858F">
      <w:pPr>
        <w:spacing w:after="0" w:line="240" w:lineRule="auto"/>
        <w:jc w:val="both"/>
      </w:pPr>
    </w:p>
    <w:p w14:paraId="46C2F612" w14:textId="750A9E59" w:rsidR="0099651D" w:rsidRPr="00D66037" w:rsidRDefault="1D4F5B22" w:rsidP="1015858F">
      <w:pPr>
        <w:spacing w:after="0" w:line="240" w:lineRule="auto"/>
        <w:jc w:val="both"/>
      </w:pPr>
      <w:r w:rsidRPr="637EEC17">
        <w:t xml:space="preserve">CASE placements can be between 3 and 18 months long and can take place at any point during the 4-year programme. </w:t>
      </w:r>
      <w:r w:rsidR="0A0A8880" w:rsidRPr="637EEC17">
        <w:t>Placements</w:t>
      </w:r>
      <w:r w:rsidRPr="637EEC17">
        <w:t xml:space="preserve"> can be taken in a single 3-month block </w:t>
      </w:r>
      <w:r w:rsidR="508CA395" w:rsidRPr="637EEC17">
        <w:t>(</w:t>
      </w:r>
      <w:r w:rsidRPr="637EEC17">
        <w:t xml:space="preserve">full-time </w:t>
      </w:r>
      <w:r w:rsidR="0B286A41" w:rsidRPr="637EEC17">
        <w:t xml:space="preserve">equivalent) </w:t>
      </w:r>
      <w:r w:rsidRPr="637EEC17">
        <w:t xml:space="preserve">or several shorter </w:t>
      </w:r>
      <w:r w:rsidR="592EA473" w:rsidRPr="637EEC17">
        <w:t>placements, as appropriate</w:t>
      </w:r>
      <w:r w:rsidRPr="637EEC17">
        <w:t xml:space="preserve">, affording CASE partners the flexibility to plan in sync with their business priorities. </w:t>
      </w:r>
    </w:p>
    <w:p w14:paraId="0583E750" w14:textId="77777777" w:rsidR="0099651D" w:rsidRPr="00D66037" w:rsidRDefault="0099651D" w:rsidP="1015858F">
      <w:pPr>
        <w:spacing w:after="0" w:line="240" w:lineRule="auto"/>
        <w:jc w:val="both"/>
      </w:pPr>
    </w:p>
    <w:p w14:paraId="6A70BA13" w14:textId="411AB708" w:rsidR="0099651D" w:rsidRPr="00D66037" w:rsidRDefault="1D4F5B22" w:rsidP="1015858F">
      <w:pPr>
        <w:spacing w:after="0" w:line="240" w:lineRule="auto"/>
        <w:jc w:val="both"/>
      </w:pPr>
      <w:r w:rsidRPr="637EEC17">
        <w:t xml:space="preserve">The CASE partner is responsible for providing the student with the appropriate level of line management, direction and training, </w:t>
      </w:r>
      <w:r w:rsidR="5AB0CBFC" w:rsidRPr="637EEC17">
        <w:t>in relation to</w:t>
      </w:r>
      <w:r w:rsidRPr="637EEC17">
        <w:t xml:space="preserve"> their PhD project and, especially</w:t>
      </w:r>
      <w:r w:rsidR="540D0FB6" w:rsidRPr="637EEC17">
        <w:t>,</w:t>
      </w:r>
      <w:r w:rsidRPr="637EEC17">
        <w:t xml:space="preserve"> during the </w:t>
      </w:r>
      <w:r w:rsidR="54A05AF8" w:rsidRPr="637EEC17">
        <w:t xml:space="preserve">student </w:t>
      </w:r>
      <w:r w:rsidRPr="637EEC17">
        <w:t xml:space="preserve">placement. The </w:t>
      </w:r>
      <w:r w:rsidR="193D7B66" w:rsidRPr="637EEC17">
        <w:t>training</w:t>
      </w:r>
      <w:r w:rsidRPr="637EEC17">
        <w:t xml:space="preserve"> </w:t>
      </w:r>
      <w:r w:rsidR="5568D10B" w:rsidRPr="637EEC17">
        <w:t xml:space="preserve">experience at the CASE placement </w:t>
      </w:r>
      <w:r w:rsidRPr="637EEC17">
        <w:t xml:space="preserve">may include, </w:t>
      </w:r>
      <w:r w:rsidR="72E92A3E" w:rsidRPr="637EEC17">
        <w:t>for instance</w:t>
      </w:r>
      <w:r w:rsidRPr="637EEC17">
        <w:t xml:space="preserve">, project management, business strategy and finance. </w:t>
      </w:r>
      <w:r w:rsidR="10298706" w:rsidRPr="637EEC17">
        <w:t xml:space="preserve">We also stress </w:t>
      </w:r>
      <w:r w:rsidR="1009CC81" w:rsidRPr="637EEC17">
        <w:t xml:space="preserve">our </w:t>
      </w:r>
      <w:r w:rsidR="10298706" w:rsidRPr="637EEC17">
        <w:t>expectation that</w:t>
      </w:r>
      <w:r w:rsidRPr="637EEC17">
        <w:t xml:space="preserve"> the partner ensure</w:t>
      </w:r>
      <w:r w:rsidR="45D1AE86" w:rsidRPr="637EEC17">
        <w:t>s</w:t>
      </w:r>
      <w:r w:rsidRPr="637EEC17">
        <w:t xml:space="preserve"> that the student has appropriate personal support and, as necessary, access to wellbeing services during their placement, in line with the </w:t>
      </w:r>
      <w:hyperlink r:id="rId42">
        <w:r w:rsidR="0380F8F5" w:rsidRPr="637EEC17">
          <w:rPr>
            <w:rStyle w:val="Hyperlink"/>
          </w:rPr>
          <w:t xml:space="preserve">UKRI training grant </w:t>
        </w:r>
        <w:r w:rsidRPr="637EEC17">
          <w:rPr>
            <w:rStyle w:val="Hyperlink"/>
          </w:rPr>
          <w:t>terms and conditions</w:t>
        </w:r>
      </w:hyperlink>
      <w:r w:rsidRPr="637EEC17">
        <w:t>.</w:t>
      </w:r>
    </w:p>
    <w:p w14:paraId="21803F01" w14:textId="7A226322" w:rsidR="0099651D" w:rsidRPr="00D66037" w:rsidRDefault="0099651D" w:rsidP="1015858F">
      <w:pPr>
        <w:spacing w:after="0" w:line="240" w:lineRule="auto"/>
        <w:jc w:val="both"/>
      </w:pPr>
    </w:p>
    <w:p w14:paraId="187AE2AB" w14:textId="7F707B9C" w:rsidR="0099651D" w:rsidRPr="00D66037" w:rsidRDefault="69AD10DE" w:rsidP="1015858F">
      <w:pPr>
        <w:spacing w:after="0" w:line="240" w:lineRule="auto"/>
        <w:jc w:val="both"/>
        <w:rPr>
          <w:rFonts w:cs="Calibri"/>
          <w:lang w:val="en-US"/>
        </w:rPr>
      </w:pPr>
      <w:r w:rsidRPr="637EEC17">
        <w:t>For queries,</w:t>
      </w:r>
      <w:r w:rsidR="00EA6A8A" w:rsidRPr="637EEC17">
        <w:t xml:space="preserve"> email </w:t>
      </w:r>
      <w:hyperlink r:id="rId43">
        <w:r w:rsidR="00E54E90" w:rsidRPr="637EEC17">
          <w:rPr>
            <w:rStyle w:val="Hyperlink"/>
            <w:color w:val="auto"/>
          </w:rPr>
          <w:t>recruitment@eastscotbiodtp.ac.uk</w:t>
        </w:r>
        <w:r w:rsidR="2F6F38B2" w:rsidRPr="637EEC17">
          <w:rPr>
            <w:rStyle w:val="Hyperlink"/>
            <w:color w:val="auto"/>
          </w:rPr>
          <w:t>,</w:t>
        </w:r>
      </w:hyperlink>
      <w:r w:rsidR="2F6F38B2" w:rsidRPr="637EEC17">
        <w:t xml:space="preserve"> the </w:t>
      </w:r>
      <w:hyperlink r:id="rId44">
        <w:r w:rsidR="2F6F38B2" w:rsidRPr="637EEC17">
          <w:rPr>
            <w:rStyle w:val="Hyperlink"/>
          </w:rPr>
          <w:t>EastBio Industry Engagement committee</w:t>
        </w:r>
      </w:hyperlink>
      <w:r w:rsidR="2F6F38B2" w:rsidRPr="637EEC17">
        <w:t>,</w:t>
      </w:r>
      <w:r w:rsidR="00E54E90" w:rsidRPr="637EEC17">
        <w:t xml:space="preserve"> or contact the </w:t>
      </w:r>
      <w:hyperlink r:id="rId45">
        <w:r w:rsidR="009878CF" w:rsidRPr="637EEC17">
          <w:rPr>
            <w:rStyle w:val="Hyperlink"/>
            <w:color w:val="auto"/>
          </w:rPr>
          <w:t>EastBio</w:t>
        </w:r>
        <w:r w:rsidR="00E54E90" w:rsidRPr="637EEC17">
          <w:rPr>
            <w:rStyle w:val="Hyperlink"/>
            <w:color w:val="auto"/>
          </w:rPr>
          <w:t xml:space="preserve"> academic lead</w:t>
        </w:r>
      </w:hyperlink>
      <w:r w:rsidR="00E54E90" w:rsidRPr="637EEC17">
        <w:t xml:space="preserve"> </w:t>
      </w:r>
      <w:r w:rsidR="16AF0D2D" w:rsidRPr="637EEC17">
        <w:t>of</w:t>
      </w:r>
      <w:r w:rsidR="00E54E90" w:rsidRPr="637EEC17">
        <w:t xml:space="preserve"> your </w:t>
      </w:r>
      <w:r w:rsidR="00EF3140" w:rsidRPr="637EEC17">
        <w:t xml:space="preserve">local </w:t>
      </w:r>
      <w:r w:rsidR="00E54E90" w:rsidRPr="637EEC17">
        <w:t>institution</w:t>
      </w:r>
      <w:r w:rsidR="00EA6A8A" w:rsidRPr="637EEC17">
        <w:t>.</w:t>
      </w:r>
      <w:r w:rsidR="00E54E90" w:rsidRPr="637EEC17">
        <w:t xml:space="preserve"> </w:t>
      </w:r>
      <w:r w:rsidR="32E8839C" w:rsidRPr="637EEC17">
        <w:t xml:space="preserve">For assistance by your local industry </w:t>
      </w:r>
      <w:r w:rsidR="17C2B5FD" w:rsidRPr="637EEC17">
        <w:t>service</w:t>
      </w:r>
      <w:r w:rsidR="32E8839C" w:rsidRPr="637EEC17">
        <w:t xml:space="preserve">, see </w:t>
      </w:r>
      <w:r w:rsidR="43A1E0AF" w:rsidRPr="637EEC17">
        <w:t xml:space="preserve">contacts listed at </w:t>
      </w:r>
      <w:r w:rsidR="32E8839C" w:rsidRPr="637EEC17">
        <w:t>Appendix 2</w:t>
      </w:r>
      <w:r w:rsidR="318AFF45" w:rsidRPr="637EEC17">
        <w:t>.</w:t>
      </w:r>
      <w:r w:rsidR="425A756F" w:rsidRPr="637EEC17">
        <w:rPr>
          <w:rFonts w:cs="Calibri"/>
          <w:lang w:val="en-US"/>
        </w:rPr>
        <w:t xml:space="preserve">  </w:t>
      </w:r>
    </w:p>
    <w:p w14:paraId="172CCC67" w14:textId="071F0E5B" w:rsidR="0099651D" w:rsidRPr="00D66037" w:rsidRDefault="0099651D" w:rsidP="637EEC17">
      <w:pPr>
        <w:pStyle w:val="Default"/>
        <w:jc w:val="both"/>
        <w:rPr>
          <w:rFonts w:cstheme="minorBidi"/>
        </w:rPr>
      </w:pPr>
    </w:p>
    <w:p w14:paraId="73653D77" w14:textId="12FF85C8" w:rsidR="0099651D" w:rsidRPr="00D66037" w:rsidRDefault="58698C41" w:rsidP="1015858F">
      <w:pPr>
        <w:pStyle w:val="Heading3"/>
        <w:rPr>
          <w:rFonts w:cstheme="minorBidi"/>
          <w:b/>
          <w:bCs/>
        </w:rPr>
      </w:pPr>
      <w:bookmarkStart w:id="11" w:name="_Toc339784726"/>
      <w:r>
        <w:t>CASE Studentship pathways</w:t>
      </w:r>
      <w:bookmarkEnd w:id="11"/>
    </w:p>
    <w:p w14:paraId="3ED6A77A" w14:textId="6420D635" w:rsidR="0099651D" w:rsidRPr="00D66037" w:rsidRDefault="0099651D" w:rsidP="1015858F">
      <w:pPr>
        <w:spacing w:after="0" w:line="240" w:lineRule="auto"/>
        <w:jc w:val="both"/>
      </w:pPr>
      <w:r w:rsidRPr="1015858F">
        <w:t xml:space="preserve">There are three routes </w:t>
      </w:r>
      <w:r w:rsidR="66966D46" w:rsidRPr="1015858F">
        <w:t>that you can consider</w:t>
      </w:r>
      <w:r w:rsidR="31D84A0D" w:rsidRPr="1015858F">
        <w:t xml:space="preserve"> when you develop your CASE project</w:t>
      </w:r>
      <w:r w:rsidR="00C9102B" w:rsidRPr="1015858F">
        <w:t>:</w:t>
      </w:r>
    </w:p>
    <w:p w14:paraId="4B0E0A0D" w14:textId="77777777" w:rsidR="00C9102B" w:rsidRPr="00D66037" w:rsidRDefault="00C9102B" w:rsidP="001D785C">
      <w:pPr>
        <w:spacing w:after="0" w:line="240" w:lineRule="auto"/>
        <w:jc w:val="both"/>
        <w:rPr>
          <w:rFonts w:cstheme="minorHAnsi"/>
        </w:rPr>
      </w:pPr>
    </w:p>
    <w:p w14:paraId="398A4322" w14:textId="1D2555A3" w:rsidR="006D3250" w:rsidRDefault="0099651D" w:rsidP="1015858F">
      <w:pPr>
        <w:spacing w:after="0" w:line="240" w:lineRule="auto"/>
        <w:jc w:val="both"/>
      </w:pPr>
      <w:r w:rsidRPr="1015858F">
        <w:t>1)</w:t>
      </w:r>
      <w:r>
        <w:tab/>
      </w:r>
      <w:r w:rsidR="00017939" w:rsidRPr="1015858F">
        <w:rPr>
          <w:b/>
          <w:bCs/>
        </w:rPr>
        <w:t>Standard C</w:t>
      </w:r>
      <w:r w:rsidR="1AC9405C" w:rsidRPr="1015858F">
        <w:rPr>
          <w:b/>
          <w:bCs/>
        </w:rPr>
        <w:t xml:space="preserve">ASE </w:t>
      </w:r>
      <w:r w:rsidR="00017939" w:rsidRPr="1015858F">
        <w:rPr>
          <w:b/>
          <w:bCs/>
        </w:rPr>
        <w:t>Studentship</w:t>
      </w:r>
      <w:r w:rsidRPr="1015858F">
        <w:t xml:space="preserve">. </w:t>
      </w:r>
      <w:r w:rsidR="6F7A4568" w:rsidRPr="1015858F">
        <w:t xml:space="preserve">EastBio </w:t>
      </w:r>
      <w:r w:rsidRPr="1015858F">
        <w:t>prioritise</w:t>
      </w:r>
      <w:r w:rsidR="61DE327E" w:rsidRPr="1015858F">
        <w:t>s</w:t>
      </w:r>
      <w:r w:rsidRPr="1015858F">
        <w:t xml:space="preserve"> collaboration with SMEs.</w:t>
      </w:r>
      <w:r w:rsidR="00900199" w:rsidRPr="1015858F">
        <w:t xml:space="preserve"> </w:t>
      </w:r>
      <w:r w:rsidR="006D3250" w:rsidRPr="1015858F">
        <w:t xml:space="preserve">Financial contribution </w:t>
      </w:r>
      <w:r w:rsidR="4F702E66" w:rsidRPr="1015858F">
        <w:t xml:space="preserve">to the PhD project </w:t>
      </w:r>
      <w:r w:rsidR="006D3250" w:rsidRPr="1015858F">
        <w:t>depends on the partner’s size:</w:t>
      </w:r>
    </w:p>
    <w:p w14:paraId="645CAAA5" w14:textId="086EED67" w:rsidR="006D3250" w:rsidRPr="0017245B" w:rsidRDefault="00A86C72" w:rsidP="179910EE">
      <w:pPr>
        <w:pStyle w:val="ListParagraph"/>
        <w:numPr>
          <w:ilvl w:val="0"/>
          <w:numId w:val="22"/>
        </w:numPr>
        <w:spacing w:after="0" w:line="240" w:lineRule="auto"/>
        <w:jc w:val="both"/>
      </w:pPr>
      <w:r>
        <w:t>Companies that have more than 50 employees</w:t>
      </w:r>
      <w:r w:rsidR="006D3250">
        <w:t>,</w:t>
      </w:r>
      <w:r w:rsidR="00900199">
        <w:t xml:space="preserve"> </w:t>
      </w:r>
      <w:r w:rsidR="0E266000">
        <w:t>must</w:t>
      </w:r>
      <w:r w:rsidR="00900199">
        <w:t xml:space="preserve"> provide a minimum of £5,</w:t>
      </w:r>
      <w:r w:rsidR="00EF4505">
        <w:t>7</w:t>
      </w:r>
      <w:r w:rsidR="00900199">
        <w:t>00</w:t>
      </w:r>
      <w:r w:rsidR="00801064">
        <w:t>*</w:t>
      </w:r>
      <w:r w:rsidR="00900199">
        <w:t xml:space="preserve"> </w:t>
      </w:r>
      <w:r w:rsidR="006D3250">
        <w:t xml:space="preserve">in total </w:t>
      </w:r>
      <w:r w:rsidR="00900199">
        <w:t xml:space="preserve">towards project costs </w:t>
      </w:r>
      <w:r w:rsidR="39D742CE">
        <w:t xml:space="preserve">(consumables, etc.) </w:t>
      </w:r>
      <w:r w:rsidR="00900199">
        <w:t>to support a 4</w:t>
      </w:r>
      <w:r>
        <w:t>-</w:t>
      </w:r>
      <w:r w:rsidR="00900199">
        <w:t xml:space="preserve">year </w:t>
      </w:r>
      <w:r>
        <w:t>S</w:t>
      </w:r>
      <w:r w:rsidR="00E61443">
        <w:t xml:space="preserve">tandard </w:t>
      </w:r>
      <w:r>
        <w:t>C</w:t>
      </w:r>
      <w:r w:rsidR="3B07AF94">
        <w:t xml:space="preserve">ASE </w:t>
      </w:r>
      <w:r w:rsidR="00900199">
        <w:t>studentship.</w:t>
      </w:r>
    </w:p>
    <w:p w14:paraId="23097608" w14:textId="3718F5DC" w:rsidR="0099651D" w:rsidRPr="0017245B" w:rsidRDefault="00363CEB" w:rsidP="1015858F">
      <w:pPr>
        <w:pStyle w:val="ListParagraph"/>
        <w:numPr>
          <w:ilvl w:val="0"/>
          <w:numId w:val="22"/>
        </w:numPr>
        <w:spacing w:after="0" w:line="240" w:lineRule="auto"/>
        <w:jc w:val="both"/>
      </w:pPr>
      <w:r w:rsidRPr="637EEC17">
        <w:t xml:space="preserve">For SME </w:t>
      </w:r>
      <w:r w:rsidR="00A86C72" w:rsidRPr="637EEC17">
        <w:t>that have</w:t>
      </w:r>
      <w:r w:rsidRPr="637EEC17">
        <w:t xml:space="preserve"> 50 </w:t>
      </w:r>
      <w:r w:rsidR="00A86C72" w:rsidRPr="637EEC17">
        <w:t xml:space="preserve">or fewer </w:t>
      </w:r>
      <w:r w:rsidRPr="637EEC17">
        <w:t>employees</w:t>
      </w:r>
      <w:r w:rsidR="006D3250" w:rsidRPr="637EEC17">
        <w:t>,</w:t>
      </w:r>
      <w:r w:rsidRPr="637EEC17">
        <w:t xml:space="preserve"> there </w:t>
      </w:r>
      <w:r w:rsidR="00E8033C" w:rsidRPr="637EEC17">
        <w:t>is</w:t>
      </w:r>
      <w:r w:rsidRPr="637EEC17">
        <w:t xml:space="preserve"> no financial contribution required towards project costs.</w:t>
      </w:r>
      <w:r w:rsidR="2450BCEB" w:rsidRPr="637EEC17">
        <w:t xml:space="preserve"> </w:t>
      </w:r>
    </w:p>
    <w:p w14:paraId="4BE3D015" w14:textId="7815D0F4" w:rsidR="0099651D" w:rsidRPr="0017245B" w:rsidRDefault="595808FB" w:rsidP="637EEC17">
      <w:pPr>
        <w:spacing w:after="0" w:line="240" w:lineRule="auto"/>
        <w:jc w:val="both"/>
      </w:pPr>
      <w:r w:rsidRPr="637EEC17">
        <w:lastRenderedPageBreak/>
        <w:t>In both cases</w:t>
      </w:r>
      <w:r w:rsidR="2450BCEB" w:rsidRPr="637EEC17">
        <w:t xml:space="preserve">, the CASE partner is required to cover all costs related to the student’s placement </w:t>
      </w:r>
      <w:r w:rsidR="142D52C4" w:rsidRPr="637EEC17">
        <w:t xml:space="preserve">project (consumables, material, use of facilities and equipment) </w:t>
      </w:r>
      <w:r w:rsidR="2450BCEB" w:rsidRPr="637EEC17">
        <w:t xml:space="preserve">and consider </w:t>
      </w:r>
      <w:r w:rsidR="4F29F2A7" w:rsidRPr="637EEC17">
        <w:t xml:space="preserve">providing </w:t>
      </w:r>
      <w:r w:rsidR="2450BCEB" w:rsidRPr="637EEC17">
        <w:t xml:space="preserve">additional funding </w:t>
      </w:r>
      <w:r w:rsidR="6D7891E5" w:rsidRPr="637EEC17">
        <w:t xml:space="preserve">towards </w:t>
      </w:r>
      <w:r w:rsidR="2450BCEB" w:rsidRPr="637EEC17">
        <w:t xml:space="preserve">the student’s travel </w:t>
      </w:r>
      <w:r w:rsidR="4E553BDC" w:rsidRPr="637EEC17">
        <w:t xml:space="preserve">to the </w:t>
      </w:r>
      <w:r w:rsidR="28F79694" w:rsidRPr="637EEC17">
        <w:t xml:space="preserve">CASE partner </w:t>
      </w:r>
      <w:r w:rsidR="4E553BDC" w:rsidRPr="637EEC17">
        <w:t xml:space="preserve">location </w:t>
      </w:r>
      <w:r w:rsidR="2450BCEB" w:rsidRPr="637EEC17">
        <w:t>and accomm</w:t>
      </w:r>
      <w:r w:rsidR="61FEEC4B" w:rsidRPr="637EEC17">
        <w:t>odation</w:t>
      </w:r>
      <w:r w:rsidR="5B876B43" w:rsidRPr="637EEC17">
        <w:t xml:space="preserve"> during the placement</w:t>
      </w:r>
      <w:r w:rsidR="61FEEC4B" w:rsidRPr="637EEC17">
        <w:t>.</w:t>
      </w:r>
    </w:p>
    <w:p w14:paraId="5AF098B8" w14:textId="77777777" w:rsidR="00576ADE" w:rsidRPr="0017245B" w:rsidRDefault="00576ADE" w:rsidP="1015858F">
      <w:pPr>
        <w:spacing w:after="0" w:line="240" w:lineRule="auto"/>
        <w:jc w:val="both"/>
      </w:pPr>
    </w:p>
    <w:p w14:paraId="1F31463E" w14:textId="24C1750E" w:rsidR="00601219" w:rsidRPr="0017245B" w:rsidRDefault="0099651D" w:rsidP="1015858F">
      <w:pPr>
        <w:spacing w:after="0" w:line="240" w:lineRule="auto"/>
        <w:jc w:val="both"/>
      </w:pPr>
      <w:r>
        <w:t>2)</w:t>
      </w:r>
      <w:r>
        <w:tab/>
      </w:r>
      <w:r w:rsidR="00A86C72" w:rsidRPr="6566D785">
        <w:rPr>
          <w:b/>
          <w:bCs/>
        </w:rPr>
        <w:t>50% Industry Match-Funded C</w:t>
      </w:r>
      <w:r w:rsidR="19AA7259" w:rsidRPr="6566D785">
        <w:rPr>
          <w:b/>
          <w:bCs/>
        </w:rPr>
        <w:t xml:space="preserve">ASE </w:t>
      </w:r>
      <w:r w:rsidR="00A86C72" w:rsidRPr="6566D785">
        <w:rPr>
          <w:b/>
          <w:bCs/>
        </w:rPr>
        <w:t>Studentship</w:t>
      </w:r>
      <w:r>
        <w:t xml:space="preserve">. </w:t>
      </w:r>
      <w:r w:rsidR="009878CF">
        <w:t>In this route,</w:t>
      </w:r>
      <w:r>
        <w:t xml:space="preserve"> the industr</w:t>
      </w:r>
      <w:r w:rsidR="00A86C72">
        <w:t>ial</w:t>
      </w:r>
      <w:r>
        <w:t xml:space="preserve"> partner</w:t>
      </w:r>
      <w:r w:rsidR="00504FCB">
        <w:t xml:space="preserve"> </w:t>
      </w:r>
      <w:r>
        <w:t>provides 50% of the overall studentship costs</w:t>
      </w:r>
      <w:r w:rsidR="1BFC06AE">
        <w:t xml:space="preserve"> (</w:t>
      </w:r>
      <w:r w:rsidR="76440EFF">
        <w:t xml:space="preserve">for a breakdown, </w:t>
      </w:r>
      <w:r w:rsidR="1BFC06AE">
        <w:t>see above)</w:t>
      </w:r>
      <w:r w:rsidR="00601219">
        <w:t xml:space="preserve">. The total estimated costs </w:t>
      </w:r>
      <w:r w:rsidR="00363CEB">
        <w:t>to the industr</w:t>
      </w:r>
      <w:r w:rsidR="00A86C72">
        <w:t xml:space="preserve">ial </w:t>
      </w:r>
      <w:r w:rsidR="00363CEB">
        <w:t>partner of</w:t>
      </w:r>
      <w:r w:rsidR="00E61443">
        <w:t xml:space="preserve"> a 50% </w:t>
      </w:r>
      <w:r w:rsidR="00A86C72">
        <w:t>I</w:t>
      </w:r>
      <w:r w:rsidR="00E61443">
        <w:t xml:space="preserve">ndustry </w:t>
      </w:r>
      <w:r w:rsidR="00A86C72">
        <w:t>M</w:t>
      </w:r>
      <w:r w:rsidR="00E61443">
        <w:t>atch-</w:t>
      </w:r>
      <w:r w:rsidR="00A86C72">
        <w:t>F</w:t>
      </w:r>
      <w:r w:rsidR="00E61443">
        <w:t xml:space="preserve">unded </w:t>
      </w:r>
      <w:r w:rsidR="00A86C72">
        <w:t>S</w:t>
      </w:r>
      <w:r w:rsidR="00E61443">
        <w:t xml:space="preserve">tudentship </w:t>
      </w:r>
      <w:r w:rsidR="00601219">
        <w:t xml:space="preserve">will be </w:t>
      </w:r>
      <w:r w:rsidR="009878CF">
        <w:t>~</w:t>
      </w:r>
      <w:r w:rsidR="00601219">
        <w:t>£</w:t>
      </w:r>
      <w:r w:rsidR="009878CF">
        <w:t>60,000</w:t>
      </w:r>
      <w:r w:rsidR="00801064">
        <w:t>*</w:t>
      </w:r>
      <w:r w:rsidR="00601219">
        <w:t xml:space="preserve"> </w:t>
      </w:r>
      <w:r w:rsidR="00D91C80">
        <w:t xml:space="preserve">over the total PhD studentship, subject to </w:t>
      </w:r>
      <w:hyperlink r:id="rId46">
        <w:r w:rsidR="00D91C80" w:rsidRPr="6566D785">
          <w:rPr>
            <w:rStyle w:val="Hyperlink"/>
          </w:rPr>
          <w:t xml:space="preserve">UKRI annual </w:t>
        </w:r>
        <w:r w:rsidR="00EF4505" w:rsidRPr="6566D785">
          <w:rPr>
            <w:rStyle w:val="Hyperlink"/>
          </w:rPr>
          <w:t xml:space="preserve">stipend </w:t>
        </w:r>
        <w:r w:rsidR="00D91C80" w:rsidRPr="6566D785">
          <w:rPr>
            <w:rStyle w:val="Hyperlink"/>
          </w:rPr>
          <w:t>increments</w:t>
        </w:r>
      </w:hyperlink>
      <w:r w:rsidR="00D91C80">
        <w:t xml:space="preserve">. </w:t>
      </w:r>
      <w:r w:rsidR="6AFC72EF">
        <w:t xml:space="preserve">Please note that approved </w:t>
      </w:r>
      <w:r w:rsidR="75E58541">
        <w:t xml:space="preserve">studentship </w:t>
      </w:r>
      <w:r w:rsidR="6AFC72EF">
        <w:t xml:space="preserve">extensions for sick or family leave are funded </w:t>
      </w:r>
      <w:r w:rsidR="22F0F193">
        <w:t xml:space="preserve">pro rata by the CASE partner. </w:t>
      </w:r>
      <w:r w:rsidR="00E8033C">
        <w:t xml:space="preserve">The </w:t>
      </w:r>
      <w:r w:rsidR="2BACB7CC">
        <w:t xml:space="preserve">CASE partner </w:t>
      </w:r>
      <w:r w:rsidR="00D103CD">
        <w:t xml:space="preserve">financial </w:t>
      </w:r>
      <w:r w:rsidR="00E8033C">
        <w:t xml:space="preserve">commitment </w:t>
      </w:r>
      <w:r w:rsidR="00571C3D">
        <w:t>must</w:t>
      </w:r>
      <w:r w:rsidR="00E8033C">
        <w:t xml:space="preserve"> be captured in a Support Letter signed by the industrial partner and submitted </w:t>
      </w:r>
      <w:r w:rsidR="6DF87288">
        <w:t>as part of</w:t>
      </w:r>
      <w:r w:rsidR="00E8033C">
        <w:t xml:space="preserve"> the </w:t>
      </w:r>
      <w:r w:rsidR="79859F28">
        <w:t xml:space="preserve">CASE </w:t>
      </w:r>
      <w:r w:rsidR="00E8033C">
        <w:t>Project Proposal</w:t>
      </w:r>
      <w:r w:rsidR="337AC237">
        <w:t xml:space="preserve"> to EastBio and the </w:t>
      </w:r>
      <w:r w:rsidR="4443C759">
        <w:t>partner institution</w:t>
      </w:r>
      <w:r w:rsidR="337AC237">
        <w:t xml:space="preserve"> academic lead</w:t>
      </w:r>
      <w:r w:rsidR="00571C3D">
        <w:t>; no C</w:t>
      </w:r>
      <w:r w:rsidR="4F1F6C95">
        <w:t xml:space="preserve">ASE </w:t>
      </w:r>
      <w:r w:rsidR="00571C3D">
        <w:t>project proposal will be considered without a Support Letter</w:t>
      </w:r>
      <w:r w:rsidR="00E8033C">
        <w:t>.</w:t>
      </w:r>
      <w:r w:rsidR="0FF727D2">
        <w:t xml:space="preserve"> Where industrial partners are able to fund at this level, the academic institutions may decide to ring-fence these projects</w:t>
      </w:r>
      <w:r w:rsidR="241EDF4F">
        <w:t>. Note, h</w:t>
      </w:r>
      <w:r w:rsidR="64784F26">
        <w:t>owever,</w:t>
      </w:r>
      <w:r w:rsidR="0FF727D2">
        <w:t xml:space="preserve"> </w:t>
      </w:r>
      <w:r w:rsidR="6F70D8E0">
        <w:t xml:space="preserve">that </w:t>
      </w:r>
      <w:r w:rsidR="0FF727D2">
        <w:t>only students who reach the expected high standard of candidates in our main interview round will be recruited to these studentships.</w:t>
      </w:r>
    </w:p>
    <w:p w14:paraId="07793C82" w14:textId="2C478741" w:rsidR="637EEC17" w:rsidRDefault="637EEC17" w:rsidP="637EEC17">
      <w:pPr>
        <w:spacing w:after="0" w:line="240" w:lineRule="auto"/>
        <w:jc w:val="both"/>
      </w:pPr>
    </w:p>
    <w:p w14:paraId="21B81D29" w14:textId="264F3E3D" w:rsidR="255BEABE" w:rsidRDefault="255BEABE" w:rsidP="637EEC17">
      <w:pPr>
        <w:spacing w:after="0" w:line="240" w:lineRule="auto"/>
        <w:jc w:val="both"/>
      </w:pPr>
      <w:r w:rsidRPr="637EEC17">
        <w:t xml:space="preserve">The CASE partner is required to cover all costs related to the student’s placement project (consumables, material, use of facilities and equipment) and consider providing additional funding </w:t>
      </w:r>
      <w:r w:rsidR="3F9A9E7F" w:rsidRPr="637EEC17">
        <w:t>towards the student’s travel to the CASE partner location and accommodation during the placement</w:t>
      </w:r>
      <w:r w:rsidRPr="637EEC17">
        <w:t>.</w:t>
      </w:r>
    </w:p>
    <w:p w14:paraId="498BA3AC" w14:textId="419D001D" w:rsidR="009B43F6" w:rsidRPr="0017245B" w:rsidRDefault="00D5359E" w:rsidP="1015858F">
      <w:pPr>
        <w:tabs>
          <w:tab w:val="left" w:pos="5648"/>
        </w:tabs>
        <w:spacing w:after="0" w:line="240" w:lineRule="auto"/>
        <w:jc w:val="both"/>
      </w:pPr>
      <w:r w:rsidRPr="0017245B">
        <w:rPr>
          <w:rFonts w:cstheme="minorHAnsi"/>
        </w:rPr>
        <w:tab/>
      </w:r>
    </w:p>
    <w:p w14:paraId="457908CD" w14:textId="5C1E6AE8" w:rsidR="0099651D" w:rsidRPr="00D66037" w:rsidRDefault="0099651D" w:rsidP="1015858F">
      <w:pPr>
        <w:spacing w:after="0" w:line="240" w:lineRule="auto"/>
        <w:jc w:val="both"/>
      </w:pPr>
      <w:r>
        <w:t>3)</w:t>
      </w:r>
      <w:r>
        <w:tab/>
      </w:r>
      <w:r w:rsidRPr="6566D785">
        <w:rPr>
          <w:b/>
          <w:bCs/>
        </w:rPr>
        <w:t xml:space="preserve">Part-time </w:t>
      </w:r>
      <w:r w:rsidR="002B069E" w:rsidRPr="6566D785">
        <w:rPr>
          <w:b/>
          <w:bCs/>
        </w:rPr>
        <w:t>Collaborative studentship</w:t>
      </w:r>
      <w:r w:rsidR="008018B6">
        <w:t xml:space="preserve"> </w:t>
      </w:r>
      <w:r>
        <w:t>route for industry</w:t>
      </w:r>
      <w:r w:rsidR="00C2142D">
        <w:t>-</w:t>
      </w:r>
      <w:r>
        <w:t xml:space="preserve">based employees. </w:t>
      </w:r>
      <w:r w:rsidR="00601219">
        <w:t xml:space="preserve">The total estimated current costs </w:t>
      </w:r>
      <w:r w:rsidR="00DA7B72">
        <w:t xml:space="preserve">of covering fees </w:t>
      </w:r>
      <w:r w:rsidR="00A86C72">
        <w:t xml:space="preserve">- </w:t>
      </w:r>
      <w:r w:rsidR="00DA7B72">
        <w:t xml:space="preserve">but not PhD stipend </w:t>
      </w:r>
      <w:r w:rsidR="00A86C72">
        <w:t xml:space="preserve">- </w:t>
      </w:r>
      <w:r w:rsidR="00601219">
        <w:t xml:space="preserve">will be </w:t>
      </w:r>
      <w:r w:rsidR="00801064" w:rsidRPr="6566D785">
        <w:rPr>
          <w:rFonts w:ascii="Calibri" w:hAnsi="Calibri" w:cs="Calibri"/>
        </w:rPr>
        <w:t xml:space="preserve">£41,400* </w:t>
      </w:r>
      <w:r w:rsidR="00601219">
        <w:t xml:space="preserve">over the total part-time PhD studentship. </w:t>
      </w:r>
      <w:r w:rsidR="00A213EB">
        <w:t xml:space="preserve">The partner is expected to continue </w:t>
      </w:r>
      <w:r w:rsidR="00A86C72">
        <w:t xml:space="preserve">paying </w:t>
      </w:r>
      <w:r w:rsidR="00A213EB">
        <w:t>staff salary for the duration of the PhD.</w:t>
      </w:r>
    </w:p>
    <w:p w14:paraId="55D07C09" w14:textId="36E44844" w:rsidR="00C77FA3" w:rsidRPr="00D66037" w:rsidRDefault="00C77FA3" w:rsidP="1015858F">
      <w:pPr>
        <w:spacing w:after="0" w:line="240" w:lineRule="auto"/>
        <w:jc w:val="both"/>
      </w:pPr>
    </w:p>
    <w:p w14:paraId="493EAC3D" w14:textId="191FFE5E" w:rsidR="06909593" w:rsidRDefault="06909593" w:rsidP="1015858F">
      <w:pPr>
        <w:pStyle w:val="Body"/>
        <w:spacing w:after="0" w:line="240" w:lineRule="auto"/>
        <w:rPr>
          <w:rFonts w:cs="Calibri"/>
          <w:i/>
          <w:iCs/>
          <w:lang w:val="en-US"/>
        </w:rPr>
      </w:pPr>
      <w:r w:rsidRPr="1015858F">
        <w:rPr>
          <w:rFonts w:cs="Calibri"/>
          <w:i/>
          <w:iCs/>
          <w:lang w:val="en-US"/>
        </w:rPr>
        <w:t xml:space="preserve">* At the time of sharing this Guidance, the figures </w:t>
      </w:r>
      <w:r w:rsidR="59A7C59B" w:rsidRPr="1015858F">
        <w:rPr>
          <w:rFonts w:cs="Calibri"/>
          <w:i/>
          <w:iCs/>
          <w:lang w:val="en-US"/>
        </w:rPr>
        <w:t xml:space="preserve">above </w:t>
      </w:r>
      <w:r w:rsidRPr="1015858F">
        <w:rPr>
          <w:rFonts w:cs="Calibri"/>
          <w:i/>
          <w:iCs/>
          <w:lang w:val="en-US"/>
        </w:rPr>
        <w:t>were accurate. EastBio reserves the right to update these figures in line with any amendments to the UKRI minimum stipend levels for funded studentships, confirmed annually. We will inform you of any changes asap.</w:t>
      </w:r>
    </w:p>
    <w:p w14:paraId="5EBA6BC9" w14:textId="77777777" w:rsidR="00D81339" w:rsidRPr="00D66037" w:rsidRDefault="00D81339" w:rsidP="00C54E07">
      <w:pPr>
        <w:spacing w:after="0" w:line="240" w:lineRule="auto"/>
        <w:ind w:left="720"/>
        <w:jc w:val="both"/>
        <w:rPr>
          <w:rFonts w:cstheme="minorHAnsi"/>
        </w:rPr>
      </w:pPr>
    </w:p>
    <w:p w14:paraId="291CB7F1" w14:textId="40F393EF" w:rsidR="00CB165D" w:rsidRPr="00D66037" w:rsidRDefault="00CB165D" w:rsidP="1015858F">
      <w:pPr>
        <w:spacing w:after="160" w:line="259" w:lineRule="auto"/>
        <w:jc w:val="both"/>
      </w:pPr>
      <w:r w:rsidRPr="637EEC17">
        <w:t xml:space="preserve">Collaborative projects </w:t>
      </w:r>
      <w:r w:rsidR="00EF4505" w:rsidRPr="637EEC17">
        <w:t xml:space="preserve">in the BBSRC remit areas but </w:t>
      </w:r>
      <w:r w:rsidRPr="637EEC17">
        <w:t xml:space="preserve">not funded by </w:t>
      </w:r>
      <w:r w:rsidR="009878CF" w:rsidRPr="637EEC17">
        <w:t>EastBio</w:t>
      </w:r>
      <w:r w:rsidRPr="637EEC17">
        <w:t xml:space="preserve"> may be linked to the </w:t>
      </w:r>
      <w:r w:rsidR="10AE04D9" w:rsidRPr="637EEC17">
        <w:t xml:space="preserve">EastBio </w:t>
      </w:r>
      <w:r w:rsidRPr="637EEC17">
        <w:t>Training Programme</w:t>
      </w:r>
      <w:r w:rsidR="743717D1" w:rsidRPr="637EEC17">
        <w:t xml:space="preserve"> – </w:t>
      </w:r>
      <w:r w:rsidR="5E08FB2A" w:rsidRPr="637EEC17">
        <w:t>as</w:t>
      </w:r>
      <w:r w:rsidR="743717D1" w:rsidRPr="637EEC17">
        <w:t xml:space="preserve"> ‘associated CASE studentships’ - </w:t>
      </w:r>
      <w:r w:rsidRPr="637EEC17">
        <w:t xml:space="preserve">so that </w:t>
      </w:r>
      <w:r w:rsidR="009878CF" w:rsidRPr="637EEC17">
        <w:t>we</w:t>
      </w:r>
      <w:r w:rsidRPr="637EEC17">
        <w:t xml:space="preserve"> maximise the opportunities for networking, engagement and collaboration</w:t>
      </w:r>
      <w:r w:rsidR="44F2663A" w:rsidRPr="637EEC17">
        <w:t xml:space="preserve"> across our student cohorts</w:t>
      </w:r>
      <w:r w:rsidRPr="637EEC17">
        <w:t>.</w:t>
      </w:r>
      <w:bookmarkEnd w:id="7"/>
    </w:p>
    <w:p w14:paraId="626A2335" w14:textId="19940D58" w:rsidR="56A416D4" w:rsidRDefault="56A416D4" w:rsidP="1015858F">
      <w:pPr>
        <w:pStyle w:val="Heading3"/>
      </w:pPr>
      <w:bookmarkStart w:id="12" w:name="_Toc2087266512"/>
      <w:r>
        <w:t>How to submit a CASE project</w:t>
      </w:r>
      <w:r w:rsidR="0450BD38">
        <w:t xml:space="preserve"> proposal</w:t>
      </w:r>
      <w:bookmarkEnd w:id="12"/>
    </w:p>
    <w:p w14:paraId="402BEDED" w14:textId="47ADBB65" w:rsidR="03ACD88A" w:rsidRDefault="03ACD88A" w:rsidP="637EEC17">
      <w:pPr>
        <w:pStyle w:val="ListParagraph"/>
        <w:numPr>
          <w:ilvl w:val="0"/>
          <w:numId w:val="31"/>
        </w:numPr>
        <w:pBdr>
          <w:bar w:val="nil"/>
        </w:pBdr>
        <w:spacing w:after="0" w:line="240" w:lineRule="auto"/>
        <w:jc w:val="both"/>
      </w:pPr>
      <w:r w:rsidRPr="637EEC17">
        <w:rPr>
          <w:rFonts w:cs="Calibri"/>
        </w:rPr>
        <w:t xml:space="preserve">Eligible academics engage industry and develop collaborative ideas for a research project prior to submitting the </w:t>
      </w:r>
      <w:r w:rsidR="39B79382" w:rsidRPr="637EEC17">
        <w:rPr>
          <w:rFonts w:cs="Calibri"/>
        </w:rPr>
        <w:t xml:space="preserve">online </w:t>
      </w:r>
      <w:r w:rsidRPr="637EEC17">
        <w:rPr>
          <w:rFonts w:cs="Calibri"/>
        </w:rPr>
        <w:t xml:space="preserve">EastBio Studentship </w:t>
      </w:r>
      <w:r w:rsidRPr="637EEC17">
        <w:rPr>
          <w:rFonts w:cs="Calibri"/>
          <w:b/>
          <w:bCs/>
        </w:rPr>
        <w:t>Project Proposal form</w:t>
      </w:r>
      <w:r w:rsidRPr="637EEC17">
        <w:rPr>
          <w:rFonts w:cs="Calibri"/>
        </w:rPr>
        <w:t xml:space="preserve"> together with a</w:t>
      </w:r>
      <w:r w:rsidR="29F67742" w:rsidRPr="637EEC17">
        <w:rPr>
          <w:rFonts w:cs="Calibri"/>
        </w:rPr>
        <w:t xml:space="preserve"> Word</w:t>
      </w:r>
      <w:r w:rsidRPr="637EEC17">
        <w:rPr>
          <w:rFonts w:cs="Calibri"/>
          <w:b/>
          <w:bCs/>
        </w:rPr>
        <w:t xml:space="preserve"> Support Letter</w:t>
      </w:r>
      <w:r w:rsidRPr="637EEC17">
        <w:rPr>
          <w:rFonts w:cs="Calibri"/>
        </w:rPr>
        <w:t xml:space="preserve"> from the industrial partner </w:t>
      </w:r>
      <w:r w:rsidR="64E061EB" w:rsidRPr="637EEC17">
        <w:rPr>
          <w:rFonts w:cs="Calibri"/>
        </w:rPr>
        <w:t xml:space="preserve">(see Appendix </w:t>
      </w:r>
      <w:r w:rsidR="306738D2" w:rsidRPr="637EEC17">
        <w:rPr>
          <w:rFonts w:cs="Calibri"/>
        </w:rPr>
        <w:t>1</w:t>
      </w:r>
      <w:r w:rsidR="64E061EB" w:rsidRPr="637EEC17">
        <w:rPr>
          <w:rFonts w:cs="Calibri"/>
        </w:rPr>
        <w:t>)</w:t>
      </w:r>
      <w:r w:rsidR="5190EEF1" w:rsidRPr="637EEC17">
        <w:rPr>
          <w:rFonts w:cs="Calibri"/>
        </w:rPr>
        <w:t xml:space="preserve"> </w:t>
      </w:r>
      <w:r w:rsidRPr="637EEC17">
        <w:rPr>
          <w:rFonts w:cs="Calibri"/>
        </w:rPr>
        <w:t>before the annual</w:t>
      </w:r>
      <w:r w:rsidRPr="637EEC17">
        <w:rPr>
          <w:rFonts w:cs="Calibri"/>
          <w:b/>
          <w:bCs/>
        </w:rPr>
        <w:t xml:space="preserve"> </w:t>
      </w:r>
      <w:r w:rsidRPr="637EEC17">
        <w:rPr>
          <w:rFonts w:cs="Calibri"/>
        </w:rPr>
        <w:t xml:space="preserve">autumn deadline. </w:t>
      </w:r>
      <w:r w:rsidR="7F4A35EE" w:rsidRPr="637EEC17">
        <w:rPr>
          <w:rFonts w:cs="Calibri"/>
        </w:rPr>
        <w:t xml:space="preserve">You must submit the CASE Support Letter </w:t>
      </w:r>
      <w:r w:rsidR="7F4A35EE" w:rsidRPr="637EEC17">
        <w:rPr>
          <w:rFonts w:cs="Calibri"/>
          <w:b/>
          <w:bCs/>
        </w:rPr>
        <w:t xml:space="preserve">to </w:t>
      </w:r>
      <w:r w:rsidR="7F4A35EE" w:rsidRPr="637EEC17">
        <w:rPr>
          <w:b/>
          <w:bCs/>
        </w:rPr>
        <w:t xml:space="preserve">both your local academic lead for EastBio and to </w:t>
      </w:r>
      <w:hyperlink r:id="rId47">
        <w:r w:rsidR="7F4A35EE" w:rsidRPr="637EEC17">
          <w:rPr>
            <w:rStyle w:val="Hyperlink"/>
            <w:b/>
            <w:bCs/>
          </w:rPr>
          <w:t>recruitment@eastscotbiodtp.ac.uk</w:t>
        </w:r>
      </w:hyperlink>
      <w:r w:rsidR="7F4A35EE" w:rsidRPr="637EEC17">
        <w:t xml:space="preserve">. Your project will not be eligible for review </w:t>
      </w:r>
      <w:r w:rsidR="6C7D6036" w:rsidRPr="637EEC17">
        <w:t xml:space="preserve">without </w:t>
      </w:r>
      <w:r w:rsidR="7F4A35EE" w:rsidRPr="637EEC17">
        <w:t xml:space="preserve">a </w:t>
      </w:r>
      <w:proofErr w:type="gramStart"/>
      <w:r w:rsidR="1DE00C94" w:rsidRPr="637EEC17">
        <w:t>filled out</w:t>
      </w:r>
      <w:proofErr w:type="gramEnd"/>
      <w:r w:rsidR="1DE00C94" w:rsidRPr="637EEC17">
        <w:t xml:space="preserve"> Support </w:t>
      </w:r>
      <w:r w:rsidR="7F4A35EE" w:rsidRPr="637EEC17">
        <w:t>Letter specific to your project. After successful recruitment, EastBio will ask you to follow the CASE Support Letter with a Memorandum of Agreement, completed by you the primary PhD supervisor and the CASE supervisor. The relevant Business Development/Industry Engagement service of your host institution will help you with this process; we encourage you to contact the service as soon as possible during the project development to avoid any detrimental delays in the CASE collaboration.</w:t>
      </w:r>
    </w:p>
    <w:p w14:paraId="36354D42" w14:textId="4927DCED" w:rsidR="03ACD88A" w:rsidRDefault="03ACD88A" w:rsidP="637EEC17">
      <w:pPr>
        <w:pStyle w:val="ListParagraph"/>
        <w:numPr>
          <w:ilvl w:val="0"/>
          <w:numId w:val="31"/>
        </w:numPr>
        <w:pBdr>
          <w:top w:val="nil"/>
          <w:left w:val="nil"/>
          <w:bottom w:val="nil"/>
          <w:right w:val="nil"/>
          <w:between w:val="nil"/>
          <w:bar w:val="nil"/>
        </w:pBdr>
        <w:spacing w:after="0" w:line="240" w:lineRule="auto"/>
        <w:jc w:val="both"/>
        <w:rPr>
          <w:rFonts w:cs="Calibri"/>
        </w:rPr>
      </w:pPr>
      <w:r w:rsidRPr="637EEC17">
        <w:rPr>
          <w:rFonts w:cs="Calibri"/>
        </w:rPr>
        <w:t xml:space="preserve">The recruitment cycle starts in autumn; for </w:t>
      </w:r>
      <w:r w:rsidR="0887CB08" w:rsidRPr="637EEC17">
        <w:rPr>
          <w:rFonts w:cs="Calibri"/>
        </w:rPr>
        <w:t>a timeline,</w:t>
      </w:r>
      <w:r w:rsidRPr="637EEC17">
        <w:rPr>
          <w:rFonts w:cs="Calibri"/>
        </w:rPr>
        <w:t xml:space="preserve"> see </w:t>
      </w:r>
      <w:hyperlink r:id="rId48">
        <w:r w:rsidRPr="637EEC17">
          <w:rPr>
            <w:rStyle w:val="Hyperlink"/>
            <w:rFonts w:cs="Calibri"/>
          </w:rPr>
          <w:t>here</w:t>
        </w:r>
      </w:hyperlink>
      <w:r w:rsidRPr="637EEC17">
        <w:rPr>
          <w:rFonts w:cs="Calibri"/>
        </w:rPr>
        <w:t>.</w:t>
      </w:r>
    </w:p>
    <w:p w14:paraId="1AAD6760" w14:textId="1527CD40" w:rsidR="03ACD88A" w:rsidRDefault="03ACD88A" w:rsidP="637EEC17">
      <w:pPr>
        <w:pStyle w:val="ListParagraph"/>
        <w:numPr>
          <w:ilvl w:val="0"/>
          <w:numId w:val="31"/>
        </w:numPr>
        <w:pBdr>
          <w:top w:val="nil"/>
          <w:left w:val="nil"/>
          <w:bottom w:val="nil"/>
          <w:right w:val="nil"/>
          <w:between w:val="nil"/>
          <w:bar w:val="nil"/>
        </w:pBdr>
        <w:spacing w:after="0" w:line="259" w:lineRule="auto"/>
        <w:jc w:val="both"/>
        <w:rPr>
          <w:rFonts w:cs="Calibri"/>
        </w:rPr>
      </w:pPr>
      <w:r w:rsidRPr="637EEC17">
        <w:rPr>
          <w:rFonts w:cs="Calibri"/>
        </w:rPr>
        <w:t xml:space="preserve">Please note that EastBio expects that the </w:t>
      </w:r>
      <w:r w:rsidR="42149173" w:rsidRPr="637EEC17">
        <w:rPr>
          <w:rFonts w:cs="Calibri"/>
        </w:rPr>
        <w:t>CASE</w:t>
      </w:r>
      <w:r w:rsidRPr="637EEC17">
        <w:rPr>
          <w:rFonts w:cs="Calibri"/>
        </w:rPr>
        <w:t xml:space="preserve"> partner is involved in any local </w:t>
      </w:r>
      <w:bookmarkStart w:id="13" w:name="_Int_JkSz0qwg"/>
      <w:r w:rsidRPr="637EEC17">
        <w:rPr>
          <w:rFonts w:cs="Calibri"/>
        </w:rPr>
        <w:t>selection</w:t>
      </w:r>
      <w:bookmarkEnd w:id="13"/>
      <w:r w:rsidRPr="637EEC17">
        <w:rPr>
          <w:rFonts w:cs="Calibri"/>
        </w:rPr>
        <w:t xml:space="preserve"> of candidates before nomination in whatever manner is appropriate. The </w:t>
      </w:r>
      <w:r w:rsidR="6DE164C1" w:rsidRPr="637EEC17">
        <w:rPr>
          <w:rFonts w:cs="Calibri"/>
        </w:rPr>
        <w:t>CASE partner</w:t>
      </w:r>
      <w:r w:rsidRPr="637EEC17">
        <w:rPr>
          <w:rFonts w:cs="Calibri"/>
        </w:rPr>
        <w:t xml:space="preserve"> supervisor is also asked to co-sign the </w:t>
      </w:r>
      <w:r w:rsidRPr="637EEC17">
        <w:rPr>
          <w:rFonts w:cs="Calibri"/>
          <w:b/>
          <w:bCs/>
        </w:rPr>
        <w:t>Candidate Nomination form</w:t>
      </w:r>
      <w:r w:rsidRPr="637EEC17">
        <w:rPr>
          <w:rFonts w:cs="Calibri"/>
        </w:rPr>
        <w:t xml:space="preserve"> with the academic supervisor as </w:t>
      </w:r>
      <w:r w:rsidR="73C7244A" w:rsidRPr="637EEC17">
        <w:rPr>
          <w:rFonts w:cs="Calibri"/>
        </w:rPr>
        <w:t xml:space="preserve">evidence of </w:t>
      </w:r>
      <w:r w:rsidRPr="637EEC17">
        <w:rPr>
          <w:rFonts w:cs="Calibri"/>
        </w:rPr>
        <w:t>their full support of the candidate.</w:t>
      </w:r>
    </w:p>
    <w:p w14:paraId="1D328D42" w14:textId="65A291BC" w:rsidR="03ACD88A" w:rsidRDefault="03ACD88A" w:rsidP="637EEC17">
      <w:pPr>
        <w:pStyle w:val="ListParagraph"/>
        <w:numPr>
          <w:ilvl w:val="0"/>
          <w:numId w:val="31"/>
        </w:numPr>
        <w:pBdr>
          <w:top w:val="nil"/>
          <w:left w:val="nil"/>
          <w:bottom w:val="nil"/>
          <w:right w:val="nil"/>
          <w:between w:val="nil"/>
          <w:bar w:val="nil"/>
        </w:pBdr>
        <w:spacing w:after="0" w:line="259" w:lineRule="auto"/>
        <w:jc w:val="both"/>
        <w:rPr>
          <w:rFonts w:cs="Calibri"/>
        </w:rPr>
      </w:pPr>
      <w:r w:rsidRPr="637EEC17">
        <w:rPr>
          <w:rFonts w:cs="Calibri"/>
        </w:rPr>
        <w:t>C</w:t>
      </w:r>
      <w:r w:rsidR="3A41D0CA" w:rsidRPr="637EEC17">
        <w:rPr>
          <w:rFonts w:cs="Calibri"/>
        </w:rPr>
        <w:t>ASE s</w:t>
      </w:r>
      <w:r w:rsidRPr="637EEC17">
        <w:rPr>
          <w:rFonts w:cs="Calibri"/>
        </w:rPr>
        <w:t xml:space="preserve">tudentships are awarded to students </w:t>
      </w:r>
      <w:r w:rsidR="241ECF9B" w:rsidRPr="637EEC17">
        <w:rPr>
          <w:rFonts w:cs="Calibri"/>
        </w:rPr>
        <w:t>based on</w:t>
      </w:r>
      <w:r w:rsidRPr="637EEC17">
        <w:rPr>
          <w:rFonts w:cs="Calibri"/>
        </w:rPr>
        <w:t xml:space="preserve"> the strength of their application, </w:t>
      </w:r>
      <w:r w:rsidR="05BD8594" w:rsidRPr="637EEC17">
        <w:rPr>
          <w:rFonts w:cs="Calibri"/>
        </w:rPr>
        <w:t xml:space="preserve">their </w:t>
      </w:r>
      <w:r w:rsidRPr="637EEC17">
        <w:rPr>
          <w:rFonts w:cs="Calibri"/>
        </w:rPr>
        <w:t xml:space="preserve">overall </w:t>
      </w:r>
      <w:r w:rsidR="4A2D062C" w:rsidRPr="637EEC17">
        <w:rPr>
          <w:rFonts w:cs="Calibri"/>
        </w:rPr>
        <w:t xml:space="preserve">researcher </w:t>
      </w:r>
      <w:r w:rsidRPr="637EEC17">
        <w:rPr>
          <w:rFonts w:cs="Calibri"/>
        </w:rPr>
        <w:t xml:space="preserve">potential, interest in the project and ability to carry it out. Selection interviews run online in </w:t>
      </w:r>
      <w:r w:rsidR="0A3A1B87" w:rsidRPr="637EEC17">
        <w:rPr>
          <w:rFonts w:cs="Calibri"/>
        </w:rPr>
        <w:t xml:space="preserve">the middle of </w:t>
      </w:r>
      <w:r w:rsidRPr="637EEC17">
        <w:rPr>
          <w:rFonts w:cs="Calibri"/>
        </w:rPr>
        <w:t>March.</w:t>
      </w:r>
    </w:p>
    <w:p w14:paraId="155A4F61" w14:textId="25528BFE" w:rsidR="03ACD88A" w:rsidRDefault="352DED46" w:rsidP="637EEC17">
      <w:pPr>
        <w:pStyle w:val="ListParagraph"/>
        <w:numPr>
          <w:ilvl w:val="0"/>
          <w:numId w:val="31"/>
        </w:numPr>
        <w:pBdr>
          <w:top w:val="nil"/>
          <w:left w:val="nil"/>
          <w:bottom w:val="nil"/>
          <w:right w:val="nil"/>
          <w:between w:val="nil"/>
          <w:bar w:val="nil"/>
        </w:pBdr>
        <w:spacing w:after="0" w:line="259" w:lineRule="auto"/>
        <w:rPr>
          <w:rFonts w:ascii="Calibri" w:hAnsi="Calibri" w:cs="Calibri"/>
        </w:rPr>
      </w:pPr>
      <w:r w:rsidRPr="637EEC17">
        <w:rPr>
          <w:rFonts w:cs="Calibri"/>
        </w:rPr>
        <w:lastRenderedPageBreak/>
        <w:t>Work closely with the CASE partner, t</w:t>
      </w:r>
      <w:r w:rsidR="03ACD88A" w:rsidRPr="637EEC17">
        <w:rPr>
          <w:rFonts w:cs="Calibri"/>
        </w:rPr>
        <w:t xml:space="preserve">he academic Institution hosting the </w:t>
      </w:r>
      <w:r w:rsidR="2C3BE747" w:rsidRPr="637EEC17">
        <w:rPr>
          <w:rFonts w:cs="Calibri"/>
        </w:rPr>
        <w:t xml:space="preserve">CASE PhD </w:t>
      </w:r>
      <w:r w:rsidR="03ACD88A" w:rsidRPr="637EEC17">
        <w:rPr>
          <w:rFonts w:cs="Calibri"/>
        </w:rPr>
        <w:t xml:space="preserve">project </w:t>
      </w:r>
      <w:r w:rsidR="758F6B2B" w:rsidRPr="637EEC17">
        <w:rPr>
          <w:rFonts w:cs="Calibri"/>
        </w:rPr>
        <w:t>must</w:t>
      </w:r>
      <w:r w:rsidR="03ACD88A" w:rsidRPr="637EEC17">
        <w:rPr>
          <w:rFonts w:cs="Calibri"/>
        </w:rPr>
        <w:t xml:space="preserve"> put in place a</w:t>
      </w:r>
      <w:r w:rsidR="7C4D809C" w:rsidRPr="637EEC17">
        <w:rPr>
          <w:rFonts w:cs="Calibri"/>
        </w:rPr>
        <w:t xml:space="preserve"> Memorandum of A</w:t>
      </w:r>
      <w:r w:rsidR="03ACD88A" w:rsidRPr="637EEC17">
        <w:rPr>
          <w:rFonts w:cs="Calibri"/>
        </w:rPr>
        <w:t>greement outlining IP and publication arrangements, in keeping with UKRI</w:t>
      </w:r>
      <w:r w:rsidR="2592AF04" w:rsidRPr="637EEC17">
        <w:rPr>
          <w:rFonts w:cs="Calibri"/>
        </w:rPr>
        <w:t xml:space="preserve"> BBSRC</w:t>
      </w:r>
      <w:r w:rsidR="03ACD88A" w:rsidRPr="637EEC17">
        <w:rPr>
          <w:rFonts w:cs="Calibri"/>
        </w:rPr>
        <w:t xml:space="preserve"> </w:t>
      </w:r>
      <w:r w:rsidR="70687C30" w:rsidRPr="637EEC17">
        <w:rPr>
          <w:rFonts w:cs="Calibri"/>
        </w:rPr>
        <w:t>requirement</w:t>
      </w:r>
      <w:r w:rsidR="03ACD88A" w:rsidRPr="637EEC17">
        <w:rPr>
          <w:rFonts w:cs="Calibri"/>
        </w:rPr>
        <w:t>s.</w:t>
      </w:r>
    </w:p>
    <w:p w14:paraId="32171020" w14:textId="1A2CEC7C" w:rsidR="130A1CA5" w:rsidRDefault="130A1CA5" w:rsidP="1015858F">
      <w:pPr>
        <w:pStyle w:val="ListParagraph"/>
        <w:numPr>
          <w:ilvl w:val="0"/>
          <w:numId w:val="31"/>
        </w:numPr>
        <w:pBdr>
          <w:bar w:val="nil"/>
        </w:pBdr>
        <w:spacing w:after="0" w:line="259" w:lineRule="auto"/>
      </w:pPr>
      <w:r w:rsidRPr="1015858F">
        <w:t>Once approved and advertised, PhD project uptake is driven by student choice; projects without candidates can be advertised again in subsequent recruitment rounds.</w:t>
      </w:r>
    </w:p>
    <w:p w14:paraId="78DC988C" w14:textId="55EC6052" w:rsidR="1015858F" w:rsidRDefault="1015858F" w:rsidP="1015858F">
      <w:pPr>
        <w:pBdr>
          <w:top w:val="nil"/>
          <w:left w:val="nil"/>
          <w:bottom w:val="nil"/>
          <w:right w:val="nil"/>
          <w:between w:val="nil"/>
          <w:bar w:val="nil"/>
        </w:pBdr>
        <w:spacing w:after="0" w:line="259" w:lineRule="auto"/>
        <w:rPr>
          <w:rFonts w:ascii="Calibri" w:hAnsi="Calibri" w:cs="Calibri"/>
        </w:rPr>
      </w:pPr>
    </w:p>
    <w:p w14:paraId="404247E6" w14:textId="2682F594" w:rsidR="26439BF7" w:rsidRDefault="26439BF7" w:rsidP="1015858F">
      <w:pPr>
        <w:pStyle w:val="Heading4"/>
      </w:pPr>
      <w:r>
        <w:t>CASE project submission flow-chart</w:t>
      </w:r>
    </w:p>
    <w:p w14:paraId="36D5A6C0" w14:textId="77777777" w:rsidR="009E1A09" w:rsidRDefault="009E1A09" w:rsidP="637EEC17">
      <w:pPr>
        <w:spacing w:after="0" w:line="240" w:lineRule="auto"/>
        <w:jc w:val="both"/>
      </w:pPr>
    </w:p>
    <w:p w14:paraId="0FDDB45A" w14:textId="31891778" w:rsidR="131C8ECB" w:rsidRDefault="131C8ECB" w:rsidP="637EEC17">
      <w:pPr>
        <w:spacing w:after="0" w:line="240" w:lineRule="auto"/>
        <w:jc w:val="center"/>
      </w:pPr>
      <w:r>
        <w:rPr>
          <w:noProof/>
        </w:rPr>
        <w:drawing>
          <wp:inline distT="0" distB="0" distL="0" distR="0" wp14:anchorId="4537D4D8" wp14:editId="084221B5">
            <wp:extent cx="5550380" cy="4162786"/>
            <wp:effectExtent l="0" t="0" r="0" b="0"/>
            <wp:docPr id="191502526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25267" name=""/>
                    <pic:cNvPicPr/>
                  </pic:nvPicPr>
                  <pic:blipFill>
                    <a:blip r:embed="rId49">
                      <a:extLst>
                        <a:ext uri="{28A0092B-C50C-407E-A947-70E740481C1C}">
                          <a14:useLocalDpi xmlns:a14="http://schemas.microsoft.com/office/drawing/2010/main"/>
                        </a:ext>
                      </a:extLst>
                    </a:blip>
                    <a:stretch>
                      <a:fillRect/>
                    </a:stretch>
                  </pic:blipFill>
                  <pic:spPr>
                    <a:xfrm>
                      <a:off x="0" y="0"/>
                      <a:ext cx="5550380" cy="4162786"/>
                    </a:xfrm>
                    <a:prstGeom prst="rect">
                      <a:avLst/>
                    </a:prstGeom>
                  </pic:spPr>
                </pic:pic>
              </a:graphicData>
            </a:graphic>
          </wp:inline>
        </w:drawing>
      </w:r>
      <w:bookmarkStart w:id="14" w:name="_Hlk139879651"/>
    </w:p>
    <w:p w14:paraId="4A492A1B" w14:textId="28115553" w:rsidR="009E1A09" w:rsidRDefault="009E1A09" w:rsidP="1015858F">
      <w:pPr>
        <w:spacing w:after="0" w:line="240" w:lineRule="auto"/>
        <w:jc w:val="both"/>
      </w:pPr>
    </w:p>
    <w:p w14:paraId="1E9E49C8" w14:textId="77777777" w:rsidR="009E1A09" w:rsidRDefault="009E1A09" w:rsidP="00C77FA3">
      <w:pPr>
        <w:spacing w:after="0" w:line="240" w:lineRule="auto"/>
        <w:jc w:val="both"/>
        <w:rPr>
          <w:rFonts w:cstheme="minorHAnsi"/>
        </w:rPr>
      </w:pPr>
    </w:p>
    <w:p w14:paraId="145F79E6" w14:textId="3A11A35B" w:rsidR="000B116A" w:rsidRPr="00D66037" w:rsidRDefault="000B116A" w:rsidP="1015858F">
      <w:pPr>
        <w:pStyle w:val="Heading3"/>
      </w:pPr>
      <w:bookmarkStart w:id="15" w:name="_Toc1546789125"/>
      <w:bookmarkEnd w:id="14"/>
      <w:r>
        <w:t xml:space="preserve">Supervisory </w:t>
      </w:r>
      <w:r w:rsidR="435F9A04">
        <w:t>r</w:t>
      </w:r>
      <w:r>
        <w:t>esponsibilities</w:t>
      </w:r>
      <w:bookmarkEnd w:id="15"/>
    </w:p>
    <w:p w14:paraId="13726666" w14:textId="386DE056" w:rsidR="00FD7609" w:rsidRPr="00D66037" w:rsidRDefault="005568A1" w:rsidP="1015858F">
      <w:pPr>
        <w:spacing w:after="0" w:line="240" w:lineRule="auto"/>
        <w:jc w:val="both"/>
      </w:pPr>
      <w:r w:rsidRPr="1015858F">
        <w:t>Academic</w:t>
      </w:r>
      <w:r w:rsidR="00A213EB" w:rsidRPr="1015858F">
        <w:t>s</w:t>
      </w:r>
      <w:r w:rsidRPr="1015858F">
        <w:t xml:space="preserve"> </w:t>
      </w:r>
      <w:r w:rsidR="000B116A" w:rsidRPr="1015858F">
        <w:t>submitting</w:t>
      </w:r>
      <w:r w:rsidRPr="1015858F">
        <w:t xml:space="preserve"> a C</w:t>
      </w:r>
      <w:r w:rsidR="4385C785" w:rsidRPr="1015858F">
        <w:t xml:space="preserve">ASE </w:t>
      </w:r>
      <w:r w:rsidR="00FD7609" w:rsidRPr="1015858F">
        <w:t>project proposal</w:t>
      </w:r>
      <w:r w:rsidR="00707D58" w:rsidRPr="1015858F">
        <w:t xml:space="preserve"> </w:t>
      </w:r>
      <w:r w:rsidR="3D7DFFC8" w:rsidRPr="1015858F">
        <w:t xml:space="preserve">are encouraged to be aware of the following EastBio expectations. Please read this together with relevant guidance shared with EastBio, </w:t>
      </w:r>
      <w:proofErr w:type="gramStart"/>
      <w:r w:rsidR="3D7DFFC8" w:rsidRPr="1015858F">
        <w:t>i.e.</w:t>
      </w:r>
      <w:proofErr w:type="gramEnd"/>
      <w:r w:rsidR="3D7DFFC8" w:rsidRPr="1015858F">
        <w:t xml:space="preserve"> the Supervisor Handbook,</w:t>
      </w:r>
      <w:r w:rsidR="3738973C" w:rsidRPr="1015858F">
        <w:t xml:space="preserve"> the EastBio website, etc.</w:t>
      </w:r>
      <w:r w:rsidR="3D7DFFC8" w:rsidRPr="1015858F">
        <w:t xml:space="preserve"> </w:t>
      </w:r>
      <w:r w:rsidR="057612D3" w:rsidRPr="1015858F">
        <w:t>By default, we contact all new supervisors prior to the Induction with a summary of our expectations and provide opportunities for in person discussion at the Induction Day (early October).</w:t>
      </w:r>
    </w:p>
    <w:p w14:paraId="3508E631" w14:textId="77777777" w:rsidR="00DF77FC" w:rsidRPr="00D66037" w:rsidRDefault="00DF77FC" w:rsidP="000B116A">
      <w:pPr>
        <w:spacing w:after="0" w:line="240" w:lineRule="auto"/>
        <w:jc w:val="both"/>
        <w:rPr>
          <w:rFonts w:cstheme="minorHAnsi"/>
        </w:rPr>
      </w:pPr>
    </w:p>
    <w:p w14:paraId="64328771" w14:textId="2868CFA5" w:rsidR="00896B32" w:rsidRPr="00D66037" w:rsidRDefault="00597715" w:rsidP="00FD7609">
      <w:pPr>
        <w:spacing w:after="0" w:line="240" w:lineRule="auto"/>
        <w:jc w:val="both"/>
        <w:rPr>
          <w:rFonts w:cstheme="minorHAnsi"/>
        </w:rPr>
      </w:pPr>
      <w:r w:rsidRPr="00D66037">
        <w:rPr>
          <w:rFonts w:cstheme="minorHAnsi"/>
        </w:rPr>
        <w:t>Before submitting the Project Proposal form:</w:t>
      </w:r>
    </w:p>
    <w:p w14:paraId="4010342B" w14:textId="1DFC4405" w:rsidR="00747E4A" w:rsidRPr="00D66037" w:rsidRDefault="00747E4A" w:rsidP="1015858F">
      <w:pPr>
        <w:numPr>
          <w:ilvl w:val="0"/>
          <w:numId w:val="13"/>
        </w:numPr>
        <w:spacing w:after="0" w:line="240" w:lineRule="auto"/>
        <w:jc w:val="both"/>
      </w:pPr>
      <w:r w:rsidRPr="1015858F">
        <w:t xml:space="preserve">Read the </w:t>
      </w:r>
      <w:r w:rsidR="000E5E60" w:rsidRPr="1015858F">
        <w:t>EastBio</w:t>
      </w:r>
      <w:r w:rsidRPr="1015858F">
        <w:t xml:space="preserve"> </w:t>
      </w:r>
      <w:r w:rsidR="1D8499D5" w:rsidRPr="1015858F">
        <w:t>g</w:t>
      </w:r>
      <w:r w:rsidRPr="1015858F">
        <w:t xml:space="preserve">uidance </w:t>
      </w:r>
      <w:r w:rsidR="31FB9931" w:rsidRPr="1015858F">
        <w:t>carefully</w:t>
      </w:r>
      <w:r w:rsidRPr="1015858F">
        <w:t xml:space="preserve"> </w:t>
      </w:r>
      <w:r w:rsidR="28D54708" w:rsidRPr="1015858F">
        <w:t xml:space="preserve">and </w:t>
      </w:r>
      <w:r w:rsidR="1A824187" w:rsidRPr="1015858F">
        <w:t>contact</w:t>
      </w:r>
      <w:r w:rsidR="28D54708" w:rsidRPr="1015858F">
        <w:t xml:space="preserve"> the EastBio team</w:t>
      </w:r>
      <w:r w:rsidR="67C3F4FC" w:rsidRPr="1015858F">
        <w:t xml:space="preserve"> if you have any queries</w:t>
      </w:r>
      <w:r w:rsidR="2E0CCDFD" w:rsidRPr="1015858F">
        <w:t xml:space="preserve"> or concerns</w:t>
      </w:r>
      <w:r w:rsidRPr="1015858F">
        <w:t>.</w:t>
      </w:r>
    </w:p>
    <w:p w14:paraId="26CF22A9" w14:textId="69DB578D" w:rsidR="00FD7609" w:rsidRPr="00D66037" w:rsidRDefault="00B5627B" w:rsidP="1015858F">
      <w:pPr>
        <w:numPr>
          <w:ilvl w:val="0"/>
          <w:numId w:val="13"/>
        </w:numPr>
        <w:spacing w:after="0" w:line="240" w:lineRule="auto"/>
        <w:jc w:val="both"/>
      </w:pPr>
      <w:r w:rsidRPr="637EEC17">
        <w:t>Ensure</w:t>
      </w:r>
      <w:r w:rsidR="00740281" w:rsidRPr="637EEC17">
        <w:t xml:space="preserve"> that </w:t>
      </w:r>
      <w:r w:rsidR="32E861FE" w:rsidRPr="637EEC17">
        <w:t xml:space="preserve">your </w:t>
      </w:r>
      <w:r w:rsidR="5CAAB10B" w:rsidRPr="637EEC17">
        <w:t>CASE</w:t>
      </w:r>
      <w:r w:rsidR="32E861FE" w:rsidRPr="637EEC17">
        <w:t xml:space="preserve"> partner</w:t>
      </w:r>
      <w:r w:rsidRPr="637EEC17">
        <w:t xml:space="preserve"> is eligible</w:t>
      </w:r>
      <w:r w:rsidR="00C30664" w:rsidRPr="637EEC17">
        <w:rPr>
          <w:lang w:val="en-US"/>
        </w:rPr>
        <w:t>.</w:t>
      </w:r>
    </w:p>
    <w:p w14:paraId="466E109E" w14:textId="3C0FD84A" w:rsidR="000B116A" w:rsidRPr="00D66037" w:rsidRDefault="28136E06" w:rsidP="1015858F">
      <w:pPr>
        <w:pStyle w:val="Default"/>
        <w:numPr>
          <w:ilvl w:val="0"/>
          <w:numId w:val="13"/>
        </w:numPr>
        <w:jc w:val="both"/>
        <w:rPr>
          <w:rFonts w:asciiTheme="minorHAnsi" w:hAnsiTheme="minorHAnsi" w:cstheme="minorBidi"/>
          <w:b/>
          <w:bCs/>
          <w:color w:val="auto"/>
          <w:sz w:val="22"/>
          <w:szCs w:val="22"/>
        </w:rPr>
      </w:pPr>
      <w:r w:rsidRPr="637EEC17">
        <w:rPr>
          <w:rFonts w:asciiTheme="minorHAnsi" w:hAnsiTheme="minorHAnsi" w:cstheme="minorBidi"/>
          <w:color w:val="auto"/>
          <w:sz w:val="22"/>
          <w:szCs w:val="22"/>
        </w:rPr>
        <w:t>Demonstrate i</w:t>
      </w:r>
      <w:r w:rsidR="774BE946" w:rsidRPr="637EEC17">
        <w:rPr>
          <w:rFonts w:asciiTheme="minorHAnsi" w:hAnsiTheme="minorHAnsi" w:cstheme="minorBidi"/>
          <w:color w:val="auto"/>
          <w:sz w:val="22"/>
          <w:szCs w:val="22"/>
        </w:rPr>
        <w:t xml:space="preserve">n your proposal </w:t>
      </w:r>
      <w:r w:rsidR="00B87259" w:rsidRPr="637EEC17">
        <w:rPr>
          <w:rFonts w:asciiTheme="minorHAnsi" w:hAnsiTheme="minorHAnsi" w:cstheme="minorBidi"/>
          <w:color w:val="auto"/>
          <w:sz w:val="22"/>
          <w:szCs w:val="22"/>
        </w:rPr>
        <w:t>how the industr</w:t>
      </w:r>
      <w:r w:rsidR="06C8AB0F" w:rsidRPr="637EEC17">
        <w:rPr>
          <w:rFonts w:asciiTheme="minorHAnsi" w:hAnsiTheme="minorHAnsi" w:cstheme="minorBidi"/>
          <w:color w:val="auto"/>
          <w:sz w:val="22"/>
          <w:szCs w:val="22"/>
        </w:rPr>
        <w:t>ial partner</w:t>
      </w:r>
      <w:r w:rsidR="00B87259" w:rsidRPr="637EEC17">
        <w:rPr>
          <w:rFonts w:asciiTheme="minorHAnsi" w:hAnsiTheme="minorHAnsi" w:cstheme="minorBidi"/>
          <w:color w:val="auto"/>
          <w:sz w:val="22"/>
          <w:szCs w:val="22"/>
        </w:rPr>
        <w:t xml:space="preserve"> </w:t>
      </w:r>
      <w:r w:rsidR="00740281" w:rsidRPr="637EEC17">
        <w:rPr>
          <w:rFonts w:asciiTheme="minorHAnsi" w:hAnsiTheme="minorHAnsi" w:cstheme="minorBidi"/>
          <w:color w:val="auto"/>
          <w:sz w:val="22"/>
          <w:szCs w:val="22"/>
        </w:rPr>
        <w:t>contribute</w:t>
      </w:r>
      <w:r w:rsidR="38F27BE2" w:rsidRPr="637EEC17">
        <w:rPr>
          <w:rFonts w:asciiTheme="minorHAnsi" w:hAnsiTheme="minorHAnsi" w:cstheme="minorBidi"/>
          <w:color w:val="auto"/>
          <w:sz w:val="22"/>
          <w:szCs w:val="22"/>
        </w:rPr>
        <w:t>s</w:t>
      </w:r>
      <w:r w:rsidR="00740281" w:rsidRPr="637EEC17">
        <w:rPr>
          <w:rFonts w:asciiTheme="minorHAnsi" w:hAnsiTheme="minorHAnsi" w:cstheme="minorBidi"/>
          <w:color w:val="auto"/>
          <w:sz w:val="22"/>
          <w:szCs w:val="22"/>
        </w:rPr>
        <w:t xml:space="preserve"> </w:t>
      </w:r>
      <w:r w:rsidR="76DEE211" w:rsidRPr="637EEC17">
        <w:rPr>
          <w:rFonts w:asciiTheme="minorHAnsi" w:hAnsiTheme="minorHAnsi" w:cstheme="minorBidi"/>
          <w:color w:val="auto"/>
          <w:sz w:val="22"/>
          <w:szCs w:val="22"/>
        </w:rPr>
        <w:t>to the project and the student’s development; this wil</w:t>
      </w:r>
      <w:r w:rsidR="50AD03B1" w:rsidRPr="637EEC17">
        <w:rPr>
          <w:rFonts w:asciiTheme="minorHAnsi" w:hAnsiTheme="minorHAnsi" w:cstheme="minorBidi"/>
          <w:color w:val="auto"/>
          <w:sz w:val="22"/>
          <w:szCs w:val="22"/>
        </w:rPr>
        <w:t>l</w:t>
      </w:r>
      <w:r w:rsidR="00DE5696" w:rsidRPr="637EEC17">
        <w:rPr>
          <w:rFonts w:asciiTheme="minorHAnsi" w:hAnsiTheme="minorHAnsi" w:cstheme="minorBidi"/>
          <w:color w:val="auto"/>
          <w:sz w:val="22"/>
          <w:szCs w:val="22"/>
        </w:rPr>
        <w:t xml:space="preserve"> </w:t>
      </w:r>
      <w:r w:rsidR="4D503E36" w:rsidRPr="637EEC17">
        <w:rPr>
          <w:rFonts w:asciiTheme="minorHAnsi" w:hAnsiTheme="minorHAnsi" w:cstheme="minorBidi"/>
          <w:color w:val="auto"/>
          <w:sz w:val="22"/>
          <w:szCs w:val="22"/>
        </w:rPr>
        <w:t>help</w:t>
      </w:r>
      <w:r w:rsidR="00FB4566" w:rsidRPr="637EEC17">
        <w:rPr>
          <w:rFonts w:asciiTheme="minorHAnsi" w:hAnsiTheme="minorHAnsi" w:cstheme="minorBidi"/>
          <w:color w:val="auto"/>
          <w:sz w:val="22"/>
          <w:szCs w:val="22"/>
        </w:rPr>
        <w:t xml:space="preserve"> the </w:t>
      </w:r>
      <w:r w:rsidR="000E5E60" w:rsidRPr="637EEC17">
        <w:rPr>
          <w:rFonts w:asciiTheme="minorHAnsi" w:hAnsiTheme="minorHAnsi" w:cstheme="minorBidi"/>
          <w:color w:val="auto"/>
          <w:sz w:val="22"/>
          <w:szCs w:val="22"/>
        </w:rPr>
        <w:t>EastBio</w:t>
      </w:r>
      <w:r w:rsidR="00FB4566" w:rsidRPr="637EEC17">
        <w:rPr>
          <w:rFonts w:asciiTheme="minorHAnsi" w:hAnsiTheme="minorHAnsi" w:cstheme="minorBidi"/>
          <w:color w:val="auto"/>
          <w:sz w:val="22"/>
          <w:szCs w:val="22"/>
        </w:rPr>
        <w:t xml:space="preserve"> Industry Engagement Committee</w:t>
      </w:r>
      <w:r w:rsidR="7444C4FE" w:rsidRPr="637EEC17">
        <w:rPr>
          <w:rFonts w:asciiTheme="minorHAnsi" w:hAnsiTheme="minorHAnsi" w:cstheme="minorBidi"/>
          <w:color w:val="auto"/>
          <w:sz w:val="22"/>
          <w:szCs w:val="22"/>
        </w:rPr>
        <w:t xml:space="preserve"> to approve it</w:t>
      </w:r>
      <w:r w:rsidR="00B014CF" w:rsidRPr="637EEC17">
        <w:rPr>
          <w:rFonts w:asciiTheme="minorHAnsi" w:hAnsiTheme="minorHAnsi" w:cstheme="minorBidi"/>
          <w:color w:val="auto"/>
          <w:sz w:val="22"/>
          <w:szCs w:val="22"/>
        </w:rPr>
        <w:t>.</w:t>
      </w:r>
      <w:r w:rsidR="000B116A" w:rsidRPr="637EEC17">
        <w:rPr>
          <w:rFonts w:asciiTheme="minorHAnsi" w:hAnsiTheme="minorHAnsi" w:cstheme="minorBidi"/>
          <w:b/>
          <w:bCs/>
          <w:color w:val="auto"/>
          <w:sz w:val="22"/>
          <w:szCs w:val="22"/>
        </w:rPr>
        <w:t xml:space="preserve"> </w:t>
      </w:r>
    </w:p>
    <w:p w14:paraId="356BB48C" w14:textId="44B34636" w:rsidR="000B116A" w:rsidRPr="00D66037" w:rsidRDefault="7E0257C2" w:rsidP="1015858F">
      <w:pPr>
        <w:numPr>
          <w:ilvl w:val="0"/>
          <w:numId w:val="13"/>
        </w:numPr>
        <w:spacing w:after="0" w:line="240" w:lineRule="auto"/>
        <w:jc w:val="both"/>
      </w:pPr>
      <w:r w:rsidRPr="1015858F">
        <w:t xml:space="preserve">Work with the CASE partner to fill in and sign </w:t>
      </w:r>
      <w:r w:rsidR="13DB2806" w:rsidRPr="1015858F">
        <w:t>the CASE Support Letter</w:t>
      </w:r>
      <w:r w:rsidR="1A3042EE" w:rsidRPr="1015858F">
        <w:t xml:space="preserve"> </w:t>
      </w:r>
      <w:r w:rsidR="0095190E" w:rsidRPr="1015858F">
        <w:t xml:space="preserve">and submit </w:t>
      </w:r>
      <w:r w:rsidR="33FAE369" w:rsidRPr="1015858F">
        <w:t xml:space="preserve">it </w:t>
      </w:r>
      <w:r w:rsidR="0095190E" w:rsidRPr="1015858F">
        <w:t xml:space="preserve">to </w:t>
      </w:r>
      <w:r w:rsidR="2A08DFF3" w:rsidRPr="1015858F">
        <w:t xml:space="preserve">both the academic lead of your institution and </w:t>
      </w:r>
      <w:r w:rsidR="0095190E" w:rsidRPr="1015858F">
        <w:t>EastBio</w:t>
      </w:r>
      <w:r w:rsidR="000B116A" w:rsidRPr="1015858F">
        <w:t>; generic letters of support will not be accepted</w:t>
      </w:r>
      <w:r w:rsidR="29998805" w:rsidRPr="1015858F">
        <w:t xml:space="preserve"> and proposals without a signed CASE Support Letter will not be approved</w:t>
      </w:r>
      <w:r w:rsidR="000B116A" w:rsidRPr="1015858F">
        <w:t>.</w:t>
      </w:r>
    </w:p>
    <w:p w14:paraId="1FF6DC80" w14:textId="22F91AAB" w:rsidR="000B116A" w:rsidRPr="00017A21" w:rsidRDefault="57B5F318" w:rsidP="1015858F">
      <w:pPr>
        <w:pStyle w:val="Default"/>
        <w:numPr>
          <w:ilvl w:val="0"/>
          <w:numId w:val="13"/>
        </w:numPr>
        <w:jc w:val="both"/>
        <w:rPr>
          <w:rFonts w:asciiTheme="minorHAnsi" w:hAnsiTheme="minorHAnsi" w:cstheme="minorBidi"/>
          <w:color w:val="auto"/>
          <w:sz w:val="22"/>
          <w:szCs w:val="22"/>
        </w:rPr>
      </w:pPr>
      <w:r w:rsidRPr="637EEC17">
        <w:rPr>
          <w:rFonts w:asciiTheme="minorHAnsi" w:hAnsiTheme="minorHAnsi" w:cstheme="minorBidi"/>
          <w:color w:val="auto"/>
          <w:sz w:val="22"/>
          <w:szCs w:val="22"/>
        </w:rPr>
        <w:lastRenderedPageBreak/>
        <w:t>E</w:t>
      </w:r>
      <w:r w:rsidR="000B116A" w:rsidRPr="637EEC17">
        <w:rPr>
          <w:rFonts w:asciiTheme="minorHAnsi" w:hAnsiTheme="minorHAnsi" w:cstheme="minorBidi"/>
          <w:color w:val="auto"/>
          <w:sz w:val="22"/>
          <w:szCs w:val="22"/>
        </w:rPr>
        <w:t xml:space="preserve">stablish </w:t>
      </w:r>
      <w:r w:rsidR="00DE0BFF" w:rsidRPr="637EEC17">
        <w:rPr>
          <w:rFonts w:asciiTheme="minorHAnsi" w:hAnsiTheme="minorHAnsi" w:cstheme="minorBidi"/>
          <w:color w:val="auto"/>
          <w:sz w:val="22"/>
          <w:szCs w:val="22"/>
        </w:rPr>
        <w:t xml:space="preserve">(with support from </w:t>
      </w:r>
      <w:r w:rsidR="4E665C3B" w:rsidRPr="637EEC17">
        <w:rPr>
          <w:rFonts w:asciiTheme="minorHAnsi" w:hAnsiTheme="minorHAnsi" w:cstheme="minorBidi"/>
          <w:color w:val="auto"/>
          <w:sz w:val="22"/>
          <w:szCs w:val="22"/>
        </w:rPr>
        <w:t xml:space="preserve">your local </w:t>
      </w:r>
      <w:r w:rsidR="00DE0BFF" w:rsidRPr="637EEC17">
        <w:rPr>
          <w:rFonts w:asciiTheme="minorHAnsi" w:hAnsiTheme="minorHAnsi" w:cstheme="minorBidi"/>
          <w:color w:val="auto"/>
          <w:sz w:val="22"/>
          <w:szCs w:val="22"/>
        </w:rPr>
        <w:t xml:space="preserve">academic lead and the local Business/Industry service) </w:t>
      </w:r>
      <w:r w:rsidR="000B116A" w:rsidRPr="637EEC17">
        <w:rPr>
          <w:rFonts w:asciiTheme="minorHAnsi" w:hAnsiTheme="minorHAnsi" w:cstheme="minorBidi"/>
          <w:color w:val="auto"/>
          <w:sz w:val="22"/>
          <w:szCs w:val="22"/>
        </w:rPr>
        <w:t>any possible risk to the C</w:t>
      </w:r>
      <w:r w:rsidR="61E6F2FD" w:rsidRPr="637EEC17">
        <w:rPr>
          <w:rFonts w:asciiTheme="minorHAnsi" w:hAnsiTheme="minorHAnsi" w:cstheme="minorBidi"/>
          <w:color w:val="auto"/>
          <w:sz w:val="22"/>
          <w:szCs w:val="22"/>
        </w:rPr>
        <w:t>ASE</w:t>
      </w:r>
      <w:r w:rsidR="000B116A" w:rsidRPr="637EEC17">
        <w:rPr>
          <w:rFonts w:asciiTheme="minorHAnsi" w:hAnsiTheme="minorHAnsi" w:cstheme="minorBidi"/>
          <w:color w:val="auto"/>
          <w:sz w:val="22"/>
          <w:szCs w:val="22"/>
        </w:rPr>
        <w:t xml:space="preserve"> project and have contingencies in place </w:t>
      </w:r>
      <w:r w:rsidR="7A170296" w:rsidRPr="637EEC17">
        <w:rPr>
          <w:rFonts w:asciiTheme="minorHAnsi" w:hAnsiTheme="minorHAnsi" w:cstheme="minorBidi"/>
          <w:color w:val="auto"/>
          <w:sz w:val="22"/>
          <w:szCs w:val="22"/>
        </w:rPr>
        <w:t>to mitigate such risks</w:t>
      </w:r>
      <w:r w:rsidR="3BDBDB41" w:rsidRPr="637EEC17">
        <w:rPr>
          <w:rFonts w:asciiTheme="minorHAnsi" w:hAnsiTheme="minorHAnsi" w:cstheme="minorBidi"/>
          <w:color w:val="auto"/>
          <w:sz w:val="22"/>
          <w:szCs w:val="22"/>
        </w:rPr>
        <w:t>. R</w:t>
      </w:r>
      <w:r w:rsidR="574B7476" w:rsidRPr="637EEC17">
        <w:rPr>
          <w:rFonts w:asciiTheme="minorHAnsi" w:hAnsiTheme="minorHAnsi" w:cstheme="minorBidi"/>
          <w:color w:val="auto"/>
          <w:sz w:val="22"/>
          <w:szCs w:val="22"/>
        </w:rPr>
        <w:t>isks may,</w:t>
      </w:r>
      <w:r w:rsidR="7A170296" w:rsidRPr="637EEC17">
        <w:rPr>
          <w:rFonts w:asciiTheme="minorHAnsi" w:hAnsiTheme="minorHAnsi" w:cstheme="minorBidi"/>
          <w:color w:val="auto"/>
          <w:sz w:val="22"/>
          <w:szCs w:val="22"/>
        </w:rPr>
        <w:t xml:space="preserve"> for instance</w:t>
      </w:r>
      <w:r w:rsidR="3D632F88" w:rsidRPr="637EEC17">
        <w:rPr>
          <w:rFonts w:asciiTheme="minorHAnsi" w:hAnsiTheme="minorHAnsi" w:cstheme="minorBidi"/>
          <w:color w:val="auto"/>
          <w:sz w:val="22"/>
          <w:szCs w:val="22"/>
        </w:rPr>
        <w:t>, include:</w:t>
      </w:r>
      <w:r w:rsidR="00017A21" w:rsidRPr="637EEC17">
        <w:rPr>
          <w:rFonts w:asciiTheme="minorHAnsi" w:hAnsiTheme="minorHAnsi" w:cstheme="minorBidi"/>
          <w:color w:val="auto"/>
          <w:sz w:val="22"/>
          <w:szCs w:val="22"/>
        </w:rPr>
        <w:t xml:space="preserve"> </w:t>
      </w:r>
      <w:r w:rsidR="55B89B66" w:rsidRPr="637EEC17">
        <w:rPr>
          <w:rFonts w:asciiTheme="minorHAnsi" w:hAnsiTheme="minorHAnsi" w:cstheme="minorBidi"/>
          <w:color w:val="auto"/>
          <w:sz w:val="22"/>
          <w:szCs w:val="22"/>
        </w:rPr>
        <w:t xml:space="preserve">evidence that </w:t>
      </w:r>
      <w:r w:rsidR="00017A21" w:rsidRPr="637EEC17">
        <w:rPr>
          <w:rFonts w:asciiTheme="minorHAnsi" w:hAnsiTheme="minorHAnsi" w:cstheme="minorBidi"/>
          <w:color w:val="auto"/>
          <w:sz w:val="22"/>
          <w:szCs w:val="22"/>
        </w:rPr>
        <w:t>company or contact is on a sanctions list; high risk sector; high risk country; potential reputational risks</w:t>
      </w:r>
      <w:r w:rsidR="5EE57F4D" w:rsidRPr="637EEC17">
        <w:rPr>
          <w:rFonts w:asciiTheme="minorHAnsi" w:hAnsiTheme="minorHAnsi" w:cstheme="minorBidi"/>
          <w:color w:val="auto"/>
          <w:sz w:val="22"/>
          <w:szCs w:val="22"/>
        </w:rPr>
        <w:t xml:space="preserve"> from association</w:t>
      </w:r>
      <w:r w:rsidR="00017A21" w:rsidRPr="637EEC17">
        <w:rPr>
          <w:rFonts w:asciiTheme="minorHAnsi" w:hAnsiTheme="minorHAnsi" w:cstheme="minorBidi"/>
          <w:color w:val="auto"/>
          <w:sz w:val="22"/>
          <w:szCs w:val="22"/>
        </w:rPr>
        <w:t>; unethical investment; credit report</w:t>
      </w:r>
      <w:r w:rsidR="7B7FB801" w:rsidRPr="637EEC17">
        <w:rPr>
          <w:rFonts w:asciiTheme="minorHAnsi" w:hAnsiTheme="minorHAnsi" w:cstheme="minorBidi"/>
          <w:color w:val="auto"/>
          <w:sz w:val="22"/>
          <w:szCs w:val="22"/>
        </w:rPr>
        <w:t>; unreliable supplier links;</w:t>
      </w:r>
      <w:r w:rsidR="40AEB7CD" w:rsidRPr="637EEC17">
        <w:rPr>
          <w:rFonts w:asciiTheme="minorHAnsi" w:hAnsiTheme="minorHAnsi" w:cstheme="minorBidi"/>
          <w:color w:val="auto"/>
          <w:sz w:val="22"/>
          <w:szCs w:val="22"/>
        </w:rPr>
        <w:t xml:space="preserve"> inability to host a student on placement,</w:t>
      </w:r>
      <w:r w:rsidR="7B7FB801" w:rsidRPr="637EEC17">
        <w:rPr>
          <w:rFonts w:asciiTheme="minorHAnsi" w:hAnsiTheme="minorHAnsi" w:cstheme="minorBidi"/>
          <w:color w:val="auto"/>
          <w:sz w:val="22"/>
          <w:szCs w:val="22"/>
        </w:rPr>
        <w:t xml:space="preserve"> </w:t>
      </w:r>
      <w:r w:rsidR="00017A21" w:rsidRPr="637EEC17">
        <w:rPr>
          <w:rFonts w:asciiTheme="minorHAnsi" w:hAnsiTheme="minorHAnsi" w:cstheme="minorBidi"/>
          <w:color w:val="auto"/>
          <w:sz w:val="22"/>
          <w:szCs w:val="22"/>
        </w:rPr>
        <w:t xml:space="preserve">etc. Any risk considered should be discussed and signed off </w:t>
      </w:r>
      <w:r w:rsidR="00017A21" w:rsidRPr="637EEC17">
        <w:rPr>
          <w:rFonts w:asciiTheme="minorHAnsi" w:hAnsiTheme="minorHAnsi" w:cstheme="minorBidi"/>
          <w:sz w:val="22"/>
          <w:szCs w:val="22"/>
        </w:rPr>
        <w:t xml:space="preserve">by </w:t>
      </w:r>
      <w:r w:rsidR="3B4894C0" w:rsidRPr="637EEC17">
        <w:rPr>
          <w:rFonts w:asciiTheme="minorHAnsi" w:hAnsiTheme="minorHAnsi" w:cstheme="minorBidi"/>
          <w:color w:val="auto"/>
          <w:sz w:val="22"/>
          <w:szCs w:val="22"/>
        </w:rPr>
        <w:t>the local Business/Industry service</w:t>
      </w:r>
      <w:r w:rsidR="50EC7785" w:rsidRPr="637EEC17">
        <w:rPr>
          <w:rFonts w:asciiTheme="minorHAnsi" w:hAnsiTheme="minorHAnsi" w:cstheme="minorBidi"/>
          <w:color w:val="auto"/>
          <w:sz w:val="22"/>
          <w:szCs w:val="22"/>
        </w:rPr>
        <w:t xml:space="preserve"> before submitting your CASE project</w:t>
      </w:r>
      <w:r w:rsidR="00017A21" w:rsidRPr="637EEC17">
        <w:rPr>
          <w:rFonts w:asciiTheme="minorHAnsi" w:hAnsiTheme="minorHAnsi" w:cstheme="minorBidi"/>
          <w:sz w:val="22"/>
          <w:szCs w:val="22"/>
        </w:rPr>
        <w:t>.</w:t>
      </w:r>
    </w:p>
    <w:p w14:paraId="00303764" w14:textId="3442ABDA" w:rsidR="000B116A" w:rsidRPr="00D66037" w:rsidRDefault="006D531A" w:rsidP="637EEC17">
      <w:pPr>
        <w:pStyle w:val="Default"/>
        <w:numPr>
          <w:ilvl w:val="0"/>
          <w:numId w:val="13"/>
        </w:numPr>
        <w:jc w:val="both"/>
        <w:rPr>
          <w:rFonts w:asciiTheme="minorHAnsi" w:hAnsiTheme="minorHAnsi" w:cstheme="minorBidi"/>
          <w:color w:val="000000" w:themeColor="text1"/>
        </w:rPr>
      </w:pPr>
      <w:r w:rsidRPr="637EEC17">
        <w:rPr>
          <w:rFonts w:asciiTheme="minorHAnsi" w:hAnsiTheme="minorHAnsi" w:cstheme="minorBidi"/>
          <w:color w:val="auto"/>
          <w:sz w:val="22"/>
          <w:szCs w:val="22"/>
        </w:rPr>
        <w:t xml:space="preserve">Ensure </w:t>
      </w:r>
      <w:r w:rsidR="3E79D9E6" w:rsidRPr="637EEC17">
        <w:rPr>
          <w:rFonts w:asciiTheme="minorHAnsi" w:hAnsiTheme="minorHAnsi" w:cstheme="minorBidi"/>
          <w:color w:val="auto"/>
          <w:sz w:val="22"/>
          <w:szCs w:val="22"/>
        </w:rPr>
        <w:t xml:space="preserve">that you contact and consult </w:t>
      </w:r>
      <w:r w:rsidRPr="637EEC17">
        <w:rPr>
          <w:rFonts w:asciiTheme="minorHAnsi" w:hAnsiTheme="minorHAnsi" w:cstheme="minorBidi"/>
          <w:color w:val="auto"/>
          <w:sz w:val="22"/>
          <w:szCs w:val="22"/>
        </w:rPr>
        <w:t xml:space="preserve">the Business/Industry team </w:t>
      </w:r>
      <w:r w:rsidR="008D0286" w:rsidRPr="637EEC17">
        <w:rPr>
          <w:rFonts w:asciiTheme="minorHAnsi" w:hAnsiTheme="minorHAnsi" w:cstheme="minorBidi"/>
          <w:color w:val="auto"/>
          <w:sz w:val="22"/>
          <w:szCs w:val="22"/>
        </w:rPr>
        <w:t xml:space="preserve">early on and at two </w:t>
      </w:r>
      <w:r w:rsidR="165351E7" w:rsidRPr="637EEC17">
        <w:rPr>
          <w:rFonts w:asciiTheme="minorHAnsi" w:hAnsiTheme="minorHAnsi" w:cstheme="minorBidi"/>
          <w:color w:val="auto"/>
          <w:sz w:val="22"/>
          <w:szCs w:val="22"/>
        </w:rPr>
        <w:t xml:space="preserve">key </w:t>
      </w:r>
      <w:r w:rsidR="008D0286" w:rsidRPr="637EEC17">
        <w:rPr>
          <w:rFonts w:asciiTheme="minorHAnsi" w:hAnsiTheme="minorHAnsi" w:cstheme="minorBidi"/>
          <w:color w:val="auto"/>
          <w:sz w:val="22"/>
          <w:szCs w:val="22"/>
        </w:rPr>
        <w:t>points</w:t>
      </w:r>
      <w:r w:rsidR="235485B3" w:rsidRPr="637EEC17">
        <w:rPr>
          <w:rFonts w:asciiTheme="minorHAnsi" w:hAnsiTheme="minorHAnsi" w:cstheme="minorBidi"/>
          <w:color w:val="auto"/>
          <w:sz w:val="22"/>
          <w:szCs w:val="22"/>
        </w:rPr>
        <w:t>:</w:t>
      </w:r>
      <w:r w:rsidR="008D0286" w:rsidRPr="637EEC17">
        <w:rPr>
          <w:rFonts w:asciiTheme="minorHAnsi" w:hAnsiTheme="minorHAnsi" w:cstheme="minorBidi"/>
          <w:color w:val="auto"/>
          <w:sz w:val="22"/>
          <w:szCs w:val="22"/>
        </w:rPr>
        <w:t xml:space="preserve"> (a) </w:t>
      </w:r>
      <w:r w:rsidR="2CC40249" w:rsidRPr="637EEC17">
        <w:rPr>
          <w:rFonts w:asciiTheme="minorHAnsi" w:hAnsiTheme="minorHAnsi" w:cstheme="minorBidi"/>
          <w:color w:val="auto"/>
          <w:sz w:val="22"/>
          <w:szCs w:val="22"/>
        </w:rPr>
        <w:t>before you</w:t>
      </w:r>
      <w:r w:rsidR="008D0286" w:rsidRPr="637EEC17">
        <w:rPr>
          <w:rFonts w:asciiTheme="minorHAnsi" w:hAnsiTheme="minorHAnsi" w:cstheme="minorBidi"/>
          <w:color w:val="auto"/>
          <w:sz w:val="22"/>
          <w:szCs w:val="22"/>
        </w:rPr>
        <w:t xml:space="preserve"> submit </w:t>
      </w:r>
      <w:r w:rsidR="7928D8B0" w:rsidRPr="637EEC17">
        <w:rPr>
          <w:rFonts w:asciiTheme="minorHAnsi" w:hAnsiTheme="minorHAnsi" w:cstheme="minorBidi"/>
          <w:color w:val="auto"/>
          <w:sz w:val="22"/>
          <w:szCs w:val="22"/>
        </w:rPr>
        <w:t>your CASE p</w:t>
      </w:r>
      <w:r w:rsidR="008D0286" w:rsidRPr="637EEC17">
        <w:rPr>
          <w:rFonts w:asciiTheme="minorHAnsi" w:hAnsiTheme="minorHAnsi" w:cstheme="minorBidi"/>
          <w:color w:val="auto"/>
          <w:sz w:val="22"/>
          <w:szCs w:val="22"/>
        </w:rPr>
        <w:t xml:space="preserve">roject to </w:t>
      </w:r>
      <w:r w:rsidR="000E5E60" w:rsidRPr="637EEC17">
        <w:rPr>
          <w:rFonts w:asciiTheme="minorHAnsi" w:hAnsiTheme="minorHAnsi" w:cstheme="minorBidi"/>
          <w:color w:val="auto"/>
          <w:sz w:val="22"/>
          <w:szCs w:val="22"/>
        </w:rPr>
        <w:t>EastBio</w:t>
      </w:r>
      <w:r w:rsidR="008D0286" w:rsidRPr="637EEC17">
        <w:rPr>
          <w:rFonts w:asciiTheme="minorHAnsi" w:hAnsiTheme="minorHAnsi" w:cstheme="minorBidi"/>
          <w:color w:val="auto"/>
          <w:sz w:val="22"/>
          <w:szCs w:val="22"/>
        </w:rPr>
        <w:t xml:space="preserve"> and (b) when </w:t>
      </w:r>
      <w:r w:rsidR="43DC5AD9" w:rsidRPr="637EEC17">
        <w:rPr>
          <w:rFonts w:asciiTheme="minorHAnsi" w:hAnsiTheme="minorHAnsi" w:cstheme="minorBidi"/>
          <w:color w:val="auto"/>
          <w:sz w:val="22"/>
          <w:szCs w:val="22"/>
        </w:rPr>
        <w:t xml:space="preserve">EastBio </w:t>
      </w:r>
      <w:r w:rsidR="008D0286" w:rsidRPr="637EEC17">
        <w:rPr>
          <w:rFonts w:asciiTheme="minorHAnsi" w:hAnsiTheme="minorHAnsi" w:cstheme="minorBidi"/>
          <w:color w:val="auto"/>
          <w:sz w:val="22"/>
          <w:szCs w:val="22"/>
        </w:rPr>
        <w:t>recruit</w:t>
      </w:r>
      <w:r w:rsidR="4EE8939E" w:rsidRPr="637EEC17">
        <w:rPr>
          <w:rFonts w:asciiTheme="minorHAnsi" w:hAnsiTheme="minorHAnsi" w:cstheme="minorBidi"/>
          <w:color w:val="auto"/>
          <w:sz w:val="22"/>
          <w:szCs w:val="22"/>
        </w:rPr>
        <w:t>s</w:t>
      </w:r>
      <w:r w:rsidR="008D0286" w:rsidRPr="637EEC17">
        <w:rPr>
          <w:rFonts w:asciiTheme="minorHAnsi" w:hAnsiTheme="minorHAnsi" w:cstheme="minorBidi"/>
          <w:color w:val="auto"/>
          <w:sz w:val="22"/>
          <w:szCs w:val="22"/>
        </w:rPr>
        <w:t xml:space="preserve"> a student to </w:t>
      </w:r>
      <w:r w:rsidR="797A8125" w:rsidRPr="637EEC17">
        <w:rPr>
          <w:rFonts w:asciiTheme="minorHAnsi" w:hAnsiTheme="minorHAnsi" w:cstheme="minorBidi"/>
          <w:color w:val="auto"/>
          <w:sz w:val="22"/>
          <w:szCs w:val="22"/>
        </w:rPr>
        <w:t>your</w:t>
      </w:r>
      <w:r w:rsidR="008D0286" w:rsidRPr="637EEC17">
        <w:rPr>
          <w:rFonts w:asciiTheme="minorHAnsi" w:hAnsiTheme="minorHAnsi" w:cstheme="minorBidi"/>
          <w:color w:val="auto"/>
          <w:sz w:val="22"/>
          <w:szCs w:val="22"/>
        </w:rPr>
        <w:t xml:space="preserve"> project. This </w:t>
      </w:r>
      <w:r w:rsidR="5E870BBB" w:rsidRPr="637EEC17">
        <w:rPr>
          <w:rFonts w:asciiTheme="minorHAnsi" w:hAnsiTheme="minorHAnsi" w:cstheme="minorBidi"/>
          <w:color w:val="auto"/>
          <w:sz w:val="22"/>
          <w:szCs w:val="22"/>
        </w:rPr>
        <w:t>will enable</w:t>
      </w:r>
      <w:r w:rsidRPr="637EEC17">
        <w:rPr>
          <w:rFonts w:asciiTheme="minorHAnsi" w:hAnsiTheme="minorHAnsi" w:cstheme="minorBidi"/>
          <w:color w:val="auto"/>
          <w:sz w:val="22"/>
          <w:szCs w:val="22"/>
        </w:rPr>
        <w:t xml:space="preserve"> </w:t>
      </w:r>
      <w:r w:rsidR="1AC5D5B3" w:rsidRPr="637EEC17">
        <w:rPr>
          <w:rFonts w:asciiTheme="minorHAnsi" w:hAnsiTheme="minorHAnsi" w:cstheme="minorBidi"/>
          <w:color w:val="auto"/>
          <w:sz w:val="22"/>
          <w:szCs w:val="22"/>
        </w:rPr>
        <w:t xml:space="preserve">the team </w:t>
      </w:r>
      <w:r w:rsidR="79EDBF98" w:rsidRPr="637EEC17">
        <w:rPr>
          <w:rFonts w:asciiTheme="minorHAnsi" w:hAnsiTheme="minorHAnsi" w:cstheme="minorBidi"/>
          <w:color w:val="auto"/>
          <w:sz w:val="22"/>
          <w:szCs w:val="22"/>
        </w:rPr>
        <w:t xml:space="preserve">to </w:t>
      </w:r>
      <w:r w:rsidR="46291C25" w:rsidRPr="637EEC17">
        <w:rPr>
          <w:rFonts w:asciiTheme="minorHAnsi" w:hAnsiTheme="minorHAnsi" w:cstheme="minorBidi"/>
          <w:color w:val="auto"/>
          <w:sz w:val="22"/>
          <w:szCs w:val="22"/>
        </w:rPr>
        <w:t xml:space="preserve">advise you and </w:t>
      </w:r>
      <w:r w:rsidR="79EDBF98" w:rsidRPr="637EEC17">
        <w:rPr>
          <w:rFonts w:asciiTheme="minorHAnsi" w:hAnsiTheme="minorHAnsi" w:cstheme="minorBidi"/>
          <w:color w:val="auto"/>
          <w:sz w:val="22"/>
          <w:szCs w:val="22"/>
        </w:rPr>
        <w:t xml:space="preserve">start </w:t>
      </w:r>
      <w:r w:rsidRPr="637EEC17">
        <w:rPr>
          <w:rFonts w:asciiTheme="minorHAnsi" w:hAnsiTheme="minorHAnsi" w:cstheme="minorBidi"/>
          <w:color w:val="auto"/>
          <w:sz w:val="22"/>
          <w:szCs w:val="22"/>
        </w:rPr>
        <w:t xml:space="preserve">drawing </w:t>
      </w:r>
      <w:r w:rsidR="09D90FFB" w:rsidRPr="637EEC17">
        <w:rPr>
          <w:rFonts w:asciiTheme="minorHAnsi" w:hAnsiTheme="minorHAnsi" w:cstheme="minorBidi"/>
          <w:color w:val="auto"/>
          <w:sz w:val="22"/>
          <w:szCs w:val="22"/>
        </w:rPr>
        <w:t xml:space="preserve">up </w:t>
      </w:r>
      <w:r w:rsidRPr="637EEC17">
        <w:rPr>
          <w:rFonts w:asciiTheme="minorHAnsi" w:hAnsiTheme="minorHAnsi" w:cstheme="minorBidi"/>
          <w:color w:val="auto"/>
          <w:sz w:val="22"/>
          <w:szCs w:val="22"/>
        </w:rPr>
        <w:t xml:space="preserve">the Agreement </w:t>
      </w:r>
      <w:r w:rsidR="008D0286" w:rsidRPr="637EEC17">
        <w:rPr>
          <w:rFonts w:asciiTheme="minorHAnsi" w:hAnsiTheme="minorHAnsi" w:cstheme="minorBidi"/>
          <w:color w:val="auto"/>
          <w:sz w:val="22"/>
          <w:szCs w:val="22"/>
        </w:rPr>
        <w:t>for th</w:t>
      </w:r>
      <w:r w:rsidR="034C79A1" w:rsidRPr="637EEC17">
        <w:rPr>
          <w:rFonts w:asciiTheme="minorHAnsi" w:hAnsiTheme="minorHAnsi" w:cstheme="minorBidi"/>
          <w:color w:val="auto"/>
          <w:sz w:val="22"/>
          <w:szCs w:val="22"/>
        </w:rPr>
        <w:t>e CASE</w:t>
      </w:r>
      <w:r w:rsidRPr="637EEC17">
        <w:rPr>
          <w:rFonts w:asciiTheme="minorHAnsi" w:hAnsiTheme="minorHAnsi" w:cstheme="minorBidi"/>
          <w:color w:val="auto"/>
          <w:sz w:val="22"/>
          <w:szCs w:val="22"/>
        </w:rPr>
        <w:t xml:space="preserve"> </w:t>
      </w:r>
      <w:r w:rsidR="636EFD14" w:rsidRPr="637EEC17">
        <w:rPr>
          <w:rFonts w:asciiTheme="minorHAnsi" w:hAnsiTheme="minorHAnsi" w:cstheme="minorBidi"/>
          <w:color w:val="auto"/>
          <w:sz w:val="22"/>
          <w:szCs w:val="22"/>
        </w:rPr>
        <w:t>s</w:t>
      </w:r>
      <w:r w:rsidRPr="637EEC17">
        <w:rPr>
          <w:rFonts w:asciiTheme="minorHAnsi" w:hAnsiTheme="minorHAnsi" w:cstheme="minorBidi"/>
          <w:color w:val="auto"/>
          <w:sz w:val="22"/>
          <w:szCs w:val="22"/>
        </w:rPr>
        <w:t>tudentship</w:t>
      </w:r>
      <w:r w:rsidR="008D0286" w:rsidRPr="637EEC17">
        <w:rPr>
          <w:rFonts w:asciiTheme="minorHAnsi" w:hAnsiTheme="minorHAnsi" w:cstheme="minorBidi"/>
          <w:color w:val="auto"/>
          <w:sz w:val="22"/>
          <w:szCs w:val="22"/>
        </w:rPr>
        <w:t xml:space="preserve">. </w:t>
      </w:r>
      <w:r w:rsidR="3927E54A" w:rsidRPr="637EEC17">
        <w:rPr>
          <w:rFonts w:asciiTheme="minorHAnsi" w:hAnsiTheme="minorHAnsi" w:cstheme="minorBidi"/>
          <w:color w:val="auto"/>
          <w:sz w:val="22"/>
          <w:szCs w:val="22"/>
        </w:rPr>
        <w:t xml:space="preserve">The </w:t>
      </w:r>
      <w:r w:rsidR="08770727" w:rsidRPr="637EEC17">
        <w:rPr>
          <w:rFonts w:asciiTheme="minorHAnsi" w:hAnsiTheme="minorHAnsi" w:cstheme="minorBidi"/>
          <w:color w:val="auto"/>
          <w:sz w:val="22"/>
          <w:szCs w:val="22"/>
        </w:rPr>
        <w:t xml:space="preserve">lengthy </w:t>
      </w:r>
      <w:r w:rsidR="3927E54A" w:rsidRPr="637EEC17">
        <w:rPr>
          <w:rFonts w:asciiTheme="minorHAnsi" w:hAnsiTheme="minorHAnsi" w:cstheme="minorBidi"/>
          <w:color w:val="auto"/>
          <w:sz w:val="22"/>
          <w:szCs w:val="22"/>
        </w:rPr>
        <w:t xml:space="preserve">process </w:t>
      </w:r>
      <w:r w:rsidR="194F5249" w:rsidRPr="637EEC17">
        <w:rPr>
          <w:rFonts w:asciiTheme="minorHAnsi" w:hAnsiTheme="minorHAnsi" w:cstheme="minorBidi"/>
          <w:color w:val="auto"/>
          <w:sz w:val="22"/>
          <w:szCs w:val="22"/>
        </w:rPr>
        <w:t>– including</w:t>
      </w:r>
      <w:r w:rsidRPr="637EEC17">
        <w:rPr>
          <w:rFonts w:asciiTheme="minorHAnsi" w:hAnsiTheme="minorHAnsi" w:cstheme="minorBidi"/>
          <w:color w:val="auto"/>
          <w:sz w:val="22"/>
          <w:szCs w:val="22"/>
        </w:rPr>
        <w:t xml:space="preserve"> IP assigning, establishment of liabilities, approval by legal or contracts teams</w:t>
      </w:r>
      <w:r w:rsidR="118F98A4" w:rsidRPr="637EEC17">
        <w:rPr>
          <w:rFonts w:asciiTheme="minorHAnsi" w:hAnsiTheme="minorHAnsi" w:cstheme="minorBidi"/>
          <w:color w:val="auto"/>
          <w:sz w:val="22"/>
          <w:szCs w:val="22"/>
        </w:rPr>
        <w:t xml:space="preserve"> - </w:t>
      </w:r>
      <w:r w:rsidR="1C53A5AB" w:rsidRPr="637EEC17">
        <w:rPr>
          <w:rFonts w:asciiTheme="minorHAnsi" w:hAnsiTheme="minorHAnsi" w:cstheme="minorBidi"/>
          <w:color w:val="auto"/>
          <w:sz w:val="22"/>
          <w:szCs w:val="22"/>
        </w:rPr>
        <w:t>combined with</w:t>
      </w:r>
      <w:r w:rsidR="118F98A4" w:rsidRPr="637EEC17">
        <w:rPr>
          <w:rFonts w:asciiTheme="minorHAnsi" w:hAnsiTheme="minorHAnsi" w:cstheme="minorBidi"/>
          <w:color w:val="auto"/>
          <w:sz w:val="22"/>
          <w:szCs w:val="22"/>
        </w:rPr>
        <w:t xml:space="preserve"> lack of communication </w:t>
      </w:r>
      <w:r w:rsidR="62AE265F" w:rsidRPr="637EEC17">
        <w:rPr>
          <w:rFonts w:asciiTheme="minorHAnsi" w:hAnsiTheme="minorHAnsi" w:cstheme="minorBidi"/>
          <w:color w:val="auto"/>
          <w:sz w:val="22"/>
          <w:szCs w:val="22"/>
        </w:rPr>
        <w:t xml:space="preserve">between stakeholders </w:t>
      </w:r>
      <w:r w:rsidR="118F98A4" w:rsidRPr="637EEC17">
        <w:rPr>
          <w:rFonts w:asciiTheme="minorHAnsi" w:hAnsiTheme="minorHAnsi" w:cstheme="minorBidi"/>
          <w:color w:val="auto"/>
          <w:sz w:val="22"/>
          <w:szCs w:val="22"/>
        </w:rPr>
        <w:t xml:space="preserve">may impact on the smooth start or </w:t>
      </w:r>
      <w:r w:rsidR="32823908" w:rsidRPr="637EEC17">
        <w:rPr>
          <w:rFonts w:asciiTheme="minorHAnsi" w:hAnsiTheme="minorHAnsi" w:cstheme="minorBidi"/>
          <w:color w:val="auto"/>
          <w:sz w:val="22"/>
          <w:szCs w:val="22"/>
        </w:rPr>
        <w:t xml:space="preserve">long-term </w:t>
      </w:r>
      <w:r w:rsidR="118F98A4" w:rsidRPr="637EEC17">
        <w:rPr>
          <w:rFonts w:asciiTheme="minorHAnsi" w:hAnsiTheme="minorHAnsi" w:cstheme="minorBidi"/>
          <w:color w:val="auto"/>
          <w:sz w:val="22"/>
          <w:szCs w:val="22"/>
        </w:rPr>
        <w:t>progress of</w:t>
      </w:r>
      <w:r w:rsidR="008D0286" w:rsidRPr="637EEC17">
        <w:rPr>
          <w:rFonts w:asciiTheme="minorHAnsi" w:hAnsiTheme="minorHAnsi" w:cstheme="minorBidi"/>
          <w:color w:val="auto"/>
          <w:sz w:val="22"/>
          <w:szCs w:val="22"/>
        </w:rPr>
        <w:t xml:space="preserve"> the PhD</w:t>
      </w:r>
      <w:r w:rsidR="61EBE25F" w:rsidRPr="637EEC17">
        <w:rPr>
          <w:rFonts w:asciiTheme="minorHAnsi" w:hAnsiTheme="minorHAnsi" w:cstheme="minorBidi"/>
          <w:color w:val="auto"/>
          <w:sz w:val="22"/>
          <w:szCs w:val="22"/>
        </w:rPr>
        <w:t xml:space="preserve">, retrieval of committed </w:t>
      </w:r>
      <w:r w:rsidR="74940787" w:rsidRPr="637EEC17">
        <w:rPr>
          <w:rFonts w:asciiTheme="minorHAnsi" w:hAnsiTheme="minorHAnsi" w:cstheme="minorBidi"/>
          <w:color w:val="auto"/>
          <w:sz w:val="22"/>
          <w:szCs w:val="22"/>
        </w:rPr>
        <w:t xml:space="preserve">industrial </w:t>
      </w:r>
      <w:r w:rsidR="008D0286" w:rsidRPr="637EEC17">
        <w:rPr>
          <w:rFonts w:asciiTheme="minorHAnsi" w:hAnsiTheme="minorHAnsi" w:cstheme="minorBidi"/>
          <w:color w:val="auto"/>
          <w:sz w:val="22"/>
          <w:szCs w:val="22"/>
        </w:rPr>
        <w:t>funding</w:t>
      </w:r>
      <w:r w:rsidR="447CE195" w:rsidRPr="637EEC17">
        <w:rPr>
          <w:rFonts w:asciiTheme="minorHAnsi" w:hAnsiTheme="minorHAnsi" w:cstheme="minorBidi"/>
          <w:color w:val="auto"/>
          <w:sz w:val="22"/>
          <w:szCs w:val="22"/>
        </w:rPr>
        <w:t>, the student placement</w:t>
      </w:r>
      <w:r w:rsidR="56F65386" w:rsidRPr="637EEC17">
        <w:rPr>
          <w:rFonts w:asciiTheme="minorHAnsi" w:hAnsiTheme="minorHAnsi" w:cstheme="minorBidi"/>
          <w:color w:val="auto"/>
          <w:sz w:val="22"/>
          <w:szCs w:val="22"/>
        </w:rPr>
        <w:t xml:space="preserve"> and</w:t>
      </w:r>
      <w:r w:rsidR="447CE195" w:rsidRPr="637EEC17">
        <w:rPr>
          <w:rFonts w:asciiTheme="minorHAnsi" w:hAnsiTheme="minorHAnsi" w:cstheme="minorBidi"/>
          <w:color w:val="auto"/>
          <w:sz w:val="22"/>
          <w:szCs w:val="22"/>
        </w:rPr>
        <w:t xml:space="preserve"> </w:t>
      </w:r>
      <w:r w:rsidR="02D6B50A" w:rsidRPr="637EEC17">
        <w:rPr>
          <w:rFonts w:asciiTheme="minorHAnsi" w:hAnsiTheme="minorHAnsi" w:cstheme="minorBidi"/>
          <w:color w:val="auto"/>
          <w:sz w:val="22"/>
          <w:szCs w:val="22"/>
        </w:rPr>
        <w:t>even the completion of the PhD project.</w:t>
      </w:r>
    </w:p>
    <w:p w14:paraId="05488C77" w14:textId="77777777" w:rsidR="000B116A" w:rsidRPr="00D66037" w:rsidRDefault="000B116A" w:rsidP="000B116A">
      <w:pPr>
        <w:pStyle w:val="Default"/>
        <w:ind w:left="360"/>
        <w:jc w:val="both"/>
        <w:rPr>
          <w:rFonts w:asciiTheme="minorHAnsi" w:hAnsiTheme="minorHAnsi" w:cstheme="minorHAnsi"/>
          <w:color w:val="auto"/>
          <w:sz w:val="22"/>
          <w:szCs w:val="22"/>
        </w:rPr>
      </w:pPr>
    </w:p>
    <w:p w14:paraId="47EA646B" w14:textId="79A9422C" w:rsidR="00FD7609" w:rsidRPr="00D66037" w:rsidRDefault="00597715" w:rsidP="1015858F">
      <w:pPr>
        <w:spacing w:after="0" w:line="240" w:lineRule="auto"/>
        <w:jc w:val="both"/>
      </w:pPr>
      <w:r w:rsidRPr="1015858F">
        <w:t xml:space="preserve">After </w:t>
      </w:r>
      <w:r w:rsidR="000E5E60" w:rsidRPr="1015858F">
        <w:t>EastBio</w:t>
      </w:r>
      <w:r w:rsidRPr="1015858F">
        <w:t xml:space="preserve"> recruits a student to </w:t>
      </w:r>
      <w:r w:rsidR="76BE5621" w:rsidRPr="1015858F">
        <w:t>your CASE</w:t>
      </w:r>
      <w:r w:rsidRPr="1015858F">
        <w:t xml:space="preserve"> project</w:t>
      </w:r>
      <w:r w:rsidR="00DF77FC" w:rsidRPr="1015858F">
        <w:t>, the academic supervisor is expected to</w:t>
      </w:r>
      <w:r w:rsidRPr="1015858F">
        <w:t>:</w:t>
      </w:r>
    </w:p>
    <w:p w14:paraId="4FBD3FAA" w14:textId="4D300514" w:rsidR="00597715" w:rsidRPr="00D66037" w:rsidRDefault="54A738A5" w:rsidP="1015858F">
      <w:pPr>
        <w:pStyle w:val="ListParagraph"/>
        <w:numPr>
          <w:ilvl w:val="0"/>
          <w:numId w:val="16"/>
        </w:numPr>
        <w:spacing w:after="0" w:line="240" w:lineRule="auto"/>
        <w:jc w:val="both"/>
      </w:pPr>
      <w:r w:rsidRPr="1015858F">
        <w:t xml:space="preserve">Liaise with </w:t>
      </w:r>
      <w:r w:rsidR="00597715" w:rsidRPr="1015858F">
        <w:t xml:space="preserve">the </w:t>
      </w:r>
      <w:r w:rsidR="3201E4FB" w:rsidRPr="1015858F">
        <w:t xml:space="preserve">local </w:t>
      </w:r>
      <w:r w:rsidR="00A310C9" w:rsidRPr="1015858F">
        <w:t xml:space="preserve">Business/Industry </w:t>
      </w:r>
      <w:r w:rsidR="00597715" w:rsidRPr="1015858F">
        <w:t>team with a view to</w:t>
      </w:r>
      <w:r w:rsidR="00747E4A" w:rsidRPr="1015858F">
        <w:t xml:space="preserve"> </w:t>
      </w:r>
      <w:r w:rsidR="00740281" w:rsidRPr="1015858F">
        <w:t>completing</w:t>
      </w:r>
      <w:r w:rsidR="00747E4A" w:rsidRPr="1015858F">
        <w:t xml:space="preserve"> the following</w:t>
      </w:r>
      <w:r w:rsidR="00597715" w:rsidRPr="1015858F">
        <w:t>:</w:t>
      </w:r>
    </w:p>
    <w:p w14:paraId="1944EF23" w14:textId="6D74B481" w:rsidR="00597715" w:rsidRPr="00D66037" w:rsidRDefault="00597715" w:rsidP="637EEC17">
      <w:pPr>
        <w:pStyle w:val="ListParagraph"/>
        <w:numPr>
          <w:ilvl w:val="1"/>
          <w:numId w:val="16"/>
        </w:numPr>
        <w:spacing w:after="0" w:line="240" w:lineRule="auto"/>
        <w:jc w:val="both"/>
      </w:pPr>
      <w:r w:rsidRPr="637EEC17">
        <w:t xml:space="preserve">Put in place </w:t>
      </w:r>
      <w:r w:rsidR="000B116A" w:rsidRPr="637EEC17">
        <w:t xml:space="preserve">whatever </w:t>
      </w:r>
      <w:r w:rsidR="2279B4F2" w:rsidRPr="637EEC17">
        <w:t xml:space="preserve">formal </w:t>
      </w:r>
      <w:r w:rsidR="000B116A" w:rsidRPr="637EEC17">
        <w:t xml:space="preserve">agreement with the </w:t>
      </w:r>
      <w:r w:rsidR="08DEE56C" w:rsidRPr="637EEC17">
        <w:t>CASE</w:t>
      </w:r>
      <w:r w:rsidR="000B116A" w:rsidRPr="637EEC17">
        <w:t xml:space="preserve"> partner is appropriate in keeping with UKRI terms and conditions, outlining agreed IP, </w:t>
      </w:r>
      <w:r w:rsidR="00DF77FC" w:rsidRPr="637EEC17">
        <w:t>d</w:t>
      </w:r>
      <w:r w:rsidR="000B116A" w:rsidRPr="637EEC17">
        <w:t>isclosu</w:t>
      </w:r>
      <w:r w:rsidR="0059511D" w:rsidRPr="637EEC17">
        <w:t>re and publication arrangements</w:t>
      </w:r>
      <w:r w:rsidR="0097493B" w:rsidRPr="637EEC17">
        <w:t>.</w:t>
      </w:r>
      <w:r w:rsidR="008C6885" w:rsidRPr="637EEC17">
        <w:t xml:space="preserve"> Once the arrangement is in place, </w:t>
      </w:r>
      <w:r w:rsidR="670873BB" w:rsidRPr="637EEC17">
        <w:t>you</w:t>
      </w:r>
      <w:r w:rsidR="008C6885" w:rsidRPr="637EEC17">
        <w:t xml:space="preserve"> </w:t>
      </w:r>
      <w:r w:rsidR="553B53BD" w:rsidRPr="637EEC17">
        <w:t xml:space="preserve">must </w:t>
      </w:r>
      <w:r w:rsidR="2417B074" w:rsidRPr="637EEC17">
        <w:t xml:space="preserve">notify the EastBio Partnership by </w:t>
      </w:r>
      <w:r w:rsidR="670873BB" w:rsidRPr="637EEC17">
        <w:t>send</w:t>
      </w:r>
      <w:r w:rsidR="16CA0896" w:rsidRPr="637EEC17">
        <w:t>ing</w:t>
      </w:r>
      <w:r w:rsidR="670873BB" w:rsidRPr="637EEC17">
        <w:t xml:space="preserve"> </w:t>
      </w:r>
      <w:r w:rsidR="1EA460AD" w:rsidRPr="637EEC17">
        <w:t xml:space="preserve">us </w:t>
      </w:r>
      <w:r w:rsidR="670873BB" w:rsidRPr="637EEC17">
        <w:t>a signed copy</w:t>
      </w:r>
      <w:r w:rsidR="00A310C9" w:rsidRPr="637EEC17">
        <w:t>.</w:t>
      </w:r>
      <w:r w:rsidR="52C7936B" w:rsidRPr="637EEC17">
        <w:t xml:space="preserve"> The </w:t>
      </w:r>
      <w:r w:rsidR="0E617523" w:rsidRPr="637EEC17">
        <w:t xml:space="preserve">CASE </w:t>
      </w:r>
      <w:r w:rsidR="4BA133F4" w:rsidRPr="637EEC17">
        <w:rPr>
          <w:rFonts w:cs="Calibri"/>
          <w:lang w:val="en-US"/>
        </w:rPr>
        <w:t xml:space="preserve">PhD Studentship </w:t>
      </w:r>
      <w:r w:rsidR="52C7936B" w:rsidRPr="637EEC17">
        <w:t>Agreement should not only define the terms of the CASE projects but also the details of the mandatory student CASE placement.</w:t>
      </w:r>
      <w:r w:rsidR="35F1B4C8" w:rsidRPr="637EEC17">
        <w:t xml:space="preserve"> A separate agreement for that purpose may be necessary</w:t>
      </w:r>
      <w:r w:rsidR="7ADA66C6" w:rsidRPr="637EEC17">
        <w:t xml:space="preserve"> depending on the timing of the CASE student placement</w:t>
      </w:r>
      <w:r w:rsidR="35F1B4C8" w:rsidRPr="637EEC17">
        <w:t>.</w:t>
      </w:r>
    </w:p>
    <w:p w14:paraId="04CA0484" w14:textId="6B4204E9" w:rsidR="00597715" w:rsidRPr="00D66037" w:rsidRDefault="48EE5A6E" w:rsidP="1015858F">
      <w:pPr>
        <w:pStyle w:val="ListParagraph"/>
        <w:numPr>
          <w:ilvl w:val="1"/>
          <w:numId w:val="16"/>
        </w:numPr>
        <w:spacing w:after="0" w:line="240" w:lineRule="auto"/>
        <w:jc w:val="both"/>
      </w:pPr>
      <w:r w:rsidRPr="637EEC17">
        <w:t xml:space="preserve">Any </w:t>
      </w:r>
      <w:r w:rsidR="73817CA1" w:rsidRPr="637EEC17">
        <w:t xml:space="preserve">significant </w:t>
      </w:r>
      <w:r w:rsidRPr="637EEC17">
        <w:t xml:space="preserve">change to the CASE </w:t>
      </w:r>
      <w:r w:rsidR="585F76BF" w:rsidRPr="637EEC17">
        <w:rPr>
          <w:rFonts w:cs="Calibri"/>
          <w:lang w:val="en-US"/>
        </w:rPr>
        <w:t xml:space="preserve">PhD Studentship </w:t>
      </w:r>
      <w:r w:rsidRPr="637EEC17">
        <w:t xml:space="preserve">Agreement, affecting the CASE partners and the PhD and placement plans, will require the approval of the EastBio Management Group. The Industry Engagement Committee Chair and the </w:t>
      </w:r>
      <w:proofErr w:type="spellStart"/>
      <w:r w:rsidRPr="637EEC17">
        <w:t>Eastbio</w:t>
      </w:r>
      <w:proofErr w:type="spellEnd"/>
      <w:r w:rsidRPr="637EEC17">
        <w:t xml:space="preserve"> Director must be satisfied that the original aims of the project can still be met and that the project will continue to meet the </w:t>
      </w:r>
      <w:r w:rsidR="18F0AA1A" w:rsidRPr="637EEC17">
        <w:t xml:space="preserve">BBSRC CASE </w:t>
      </w:r>
      <w:r w:rsidRPr="637EEC17">
        <w:t>conditions.</w:t>
      </w:r>
      <w:r w:rsidR="65C54768" w:rsidRPr="637EEC17">
        <w:t xml:space="preserve"> A discussion will follow to explore and agree on options available for the CASE studentship.</w:t>
      </w:r>
    </w:p>
    <w:p w14:paraId="4AFA8E0D" w14:textId="11C3D33C" w:rsidR="00597715" w:rsidRPr="00D66037" w:rsidRDefault="48210316" w:rsidP="1015858F">
      <w:pPr>
        <w:pStyle w:val="ListParagraph"/>
        <w:numPr>
          <w:ilvl w:val="1"/>
          <w:numId w:val="16"/>
        </w:numPr>
        <w:spacing w:after="0" w:line="240" w:lineRule="auto"/>
        <w:jc w:val="both"/>
      </w:pPr>
      <w:r w:rsidRPr="1015858F">
        <w:t>Help to m</w:t>
      </w:r>
      <w:r w:rsidR="00597715" w:rsidRPr="1015858F">
        <w:t xml:space="preserve">ake </w:t>
      </w:r>
      <w:r w:rsidR="5E9C58F2" w:rsidRPr="1015858F">
        <w:t xml:space="preserve">any </w:t>
      </w:r>
      <w:r w:rsidR="00597715" w:rsidRPr="1015858F">
        <w:t xml:space="preserve">arrangements </w:t>
      </w:r>
      <w:r w:rsidR="78ADF6D1" w:rsidRPr="1015858F">
        <w:t xml:space="preserve">necessary </w:t>
      </w:r>
      <w:r w:rsidR="04237857" w:rsidRPr="1015858F">
        <w:t>so that your host institution can</w:t>
      </w:r>
      <w:r w:rsidR="00597715" w:rsidRPr="1015858F">
        <w:t xml:space="preserve"> invoice the </w:t>
      </w:r>
      <w:r w:rsidR="08A8E1EA" w:rsidRPr="1015858F">
        <w:t>CASE</w:t>
      </w:r>
      <w:r w:rsidR="00597715" w:rsidRPr="1015858F">
        <w:t xml:space="preserve"> partner for </w:t>
      </w:r>
      <w:r w:rsidR="4B5D2CFC" w:rsidRPr="1015858F">
        <w:t xml:space="preserve">any </w:t>
      </w:r>
      <w:r w:rsidR="00597715" w:rsidRPr="1015858F">
        <w:t xml:space="preserve">financial contribution </w:t>
      </w:r>
      <w:r w:rsidR="39831545" w:rsidRPr="1015858F">
        <w:t>recorded on the CASE Support Letter</w:t>
      </w:r>
      <w:r w:rsidR="0097493B" w:rsidRPr="1015858F">
        <w:t>.</w:t>
      </w:r>
    </w:p>
    <w:p w14:paraId="38EE1775" w14:textId="255ED33B" w:rsidR="0059511D" w:rsidRPr="00D66037" w:rsidRDefault="0059511D" w:rsidP="1015858F">
      <w:pPr>
        <w:pStyle w:val="ListParagraph"/>
        <w:numPr>
          <w:ilvl w:val="0"/>
          <w:numId w:val="16"/>
        </w:numPr>
        <w:spacing w:after="0" w:line="240" w:lineRule="auto"/>
        <w:jc w:val="both"/>
      </w:pPr>
      <w:r w:rsidRPr="637EEC17">
        <w:t xml:space="preserve">Support the student placement at the headquarters of the </w:t>
      </w:r>
      <w:r w:rsidR="4462A352" w:rsidRPr="637EEC17">
        <w:t>CASE</w:t>
      </w:r>
      <w:r w:rsidRPr="637EEC17">
        <w:t xml:space="preserve"> partner and</w:t>
      </w:r>
      <w:r w:rsidR="1B4BCFD5" w:rsidRPr="637EEC17">
        <w:t>,</w:t>
      </w:r>
      <w:r w:rsidRPr="637EEC17">
        <w:t xml:space="preserve"> </w:t>
      </w:r>
      <w:r w:rsidR="0524939E" w:rsidRPr="637EEC17">
        <w:t>from an early stage</w:t>
      </w:r>
      <w:r w:rsidR="2E378DD7" w:rsidRPr="637EEC17">
        <w:t>,</w:t>
      </w:r>
      <w:r w:rsidR="0524939E" w:rsidRPr="637EEC17">
        <w:t xml:space="preserve"> </w:t>
      </w:r>
      <w:r w:rsidRPr="637EEC17">
        <w:t xml:space="preserve">inform the </w:t>
      </w:r>
      <w:r w:rsidR="000E5E60" w:rsidRPr="637EEC17">
        <w:t>EastBio</w:t>
      </w:r>
      <w:r w:rsidRPr="637EEC17">
        <w:t xml:space="preserve"> </w:t>
      </w:r>
      <w:r w:rsidR="726AF9B5" w:rsidRPr="637EEC17">
        <w:t xml:space="preserve">of </w:t>
      </w:r>
      <w:r w:rsidRPr="637EEC17">
        <w:t xml:space="preserve">the </w:t>
      </w:r>
      <w:r w:rsidR="40F47C5D" w:rsidRPr="637EEC17">
        <w:t xml:space="preserve">agreed </w:t>
      </w:r>
      <w:r w:rsidRPr="637EEC17">
        <w:t xml:space="preserve">plans </w:t>
      </w:r>
      <w:r w:rsidR="3B035679" w:rsidRPr="637EEC17">
        <w:t>so tha</w:t>
      </w:r>
      <w:r w:rsidRPr="637EEC17">
        <w:t>t</w:t>
      </w:r>
      <w:r w:rsidR="3B035679" w:rsidRPr="637EEC17">
        <w:t xml:space="preserve"> </w:t>
      </w:r>
      <w:r w:rsidR="49DDA363" w:rsidRPr="637EEC17">
        <w:t>we can monitor compliance with</w:t>
      </w:r>
      <w:r w:rsidRPr="637EEC17">
        <w:t xml:space="preserve"> </w:t>
      </w:r>
      <w:r w:rsidR="371B43B3" w:rsidRPr="637EEC17">
        <w:t xml:space="preserve">the </w:t>
      </w:r>
      <w:r w:rsidRPr="637EEC17">
        <w:t xml:space="preserve">BBSRC </w:t>
      </w:r>
      <w:r w:rsidR="743E3D87" w:rsidRPr="637EEC17">
        <w:t xml:space="preserve">CASE </w:t>
      </w:r>
      <w:r w:rsidRPr="637EEC17">
        <w:t>conditions.</w:t>
      </w:r>
    </w:p>
    <w:p w14:paraId="4C042097" w14:textId="1CD89771" w:rsidR="00597715" w:rsidRDefault="00597715" w:rsidP="1015858F">
      <w:pPr>
        <w:pStyle w:val="ListParagraph"/>
        <w:numPr>
          <w:ilvl w:val="0"/>
          <w:numId w:val="16"/>
        </w:numPr>
        <w:spacing w:after="0" w:line="240" w:lineRule="auto"/>
        <w:jc w:val="both"/>
      </w:pPr>
      <w:r w:rsidRPr="1015858F">
        <w:t xml:space="preserve">Inform </w:t>
      </w:r>
      <w:r w:rsidR="000E5E60" w:rsidRPr="1015858F">
        <w:t>EastBio</w:t>
      </w:r>
      <w:r w:rsidRPr="1015858F">
        <w:t xml:space="preserve"> </w:t>
      </w:r>
      <w:r w:rsidR="00DF77FC" w:rsidRPr="1015858F">
        <w:t>ASAP</w:t>
      </w:r>
      <w:r w:rsidRPr="1015858F">
        <w:t xml:space="preserve"> </w:t>
      </w:r>
      <w:r w:rsidR="00DF77FC" w:rsidRPr="1015858F">
        <w:t>should</w:t>
      </w:r>
      <w:r w:rsidRPr="1015858F">
        <w:t xml:space="preserve"> there </w:t>
      </w:r>
      <w:r w:rsidR="00DF77FC" w:rsidRPr="1015858F">
        <w:t>be</w:t>
      </w:r>
      <w:r w:rsidRPr="1015858F">
        <w:t xml:space="preserve"> any concerns regarding the C</w:t>
      </w:r>
      <w:r w:rsidR="3D240505" w:rsidRPr="1015858F">
        <w:t>ASE s</w:t>
      </w:r>
      <w:r w:rsidRPr="1015858F">
        <w:t xml:space="preserve">tudentship or if the </w:t>
      </w:r>
      <w:r w:rsidR="5D6EF78D" w:rsidRPr="1015858F">
        <w:t>CASE</w:t>
      </w:r>
      <w:r w:rsidRPr="1015858F">
        <w:t xml:space="preserve"> partner pulls out</w:t>
      </w:r>
      <w:r w:rsidR="00DF77FC" w:rsidRPr="1015858F">
        <w:t xml:space="preserve"> after the start of the project</w:t>
      </w:r>
      <w:r w:rsidR="0097493B" w:rsidRPr="1015858F">
        <w:t>.</w:t>
      </w:r>
      <w:r w:rsidR="27F882B3" w:rsidRPr="1015858F">
        <w:t xml:space="preserve"> EastBio will work with your local academic lead</w:t>
      </w:r>
      <w:r w:rsidR="1BB67A24" w:rsidRPr="1015858F">
        <w:t xml:space="preserve"> and BBSRC</w:t>
      </w:r>
      <w:r w:rsidR="27F882B3" w:rsidRPr="1015858F">
        <w:t xml:space="preserve"> to mitigate for any disruption </w:t>
      </w:r>
      <w:r w:rsidR="7BC14AC1" w:rsidRPr="1015858F">
        <w:t>in the project</w:t>
      </w:r>
      <w:r w:rsidR="27F882B3" w:rsidRPr="1015858F">
        <w:t>.</w:t>
      </w:r>
    </w:p>
    <w:p w14:paraId="00E08625" w14:textId="539FFC6D" w:rsidR="00DE0BFF" w:rsidRDefault="29AEAD38" w:rsidP="1015858F">
      <w:pPr>
        <w:pStyle w:val="ListParagraph"/>
        <w:numPr>
          <w:ilvl w:val="0"/>
          <w:numId w:val="16"/>
        </w:numPr>
        <w:spacing w:after="0" w:line="240" w:lineRule="auto"/>
        <w:jc w:val="both"/>
      </w:pPr>
      <w:r w:rsidRPr="637EEC17">
        <w:t>S</w:t>
      </w:r>
      <w:r w:rsidR="00DE0BFF" w:rsidRPr="637EEC17">
        <w:t xml:space="preserve">hare with the recruited student </w:t>
      </w:r>
      <w:r w:rsidR="1C68435E" w:rsidRPr="637EEC17">
        <w:t xml:space="preserve">all relevant </w:t>
      </w:r>
      <w:r w:rsidR="00DE0BFF" w:rsidRPr="637EEC17">
        <w:t xml:space="preserve">project details, including formal agreements so that expectations and </w:t>
      </w:r>
      <w:r w:rsidR="1DE1C92C" w:rsidRPr="637EEC17">
        <w:t xml:space="preserve">forms </w:t>
      </w:r>
      <w:r w:rsidR="00DE0BFF" w:rsidRPr="637EEC17">
        <w:t xml:space="preserve">of engagement are clear for all parties from an early stage and throughout the PhD project life. For example: </w:t>
      </w:r>
    </w:p>
    <w:p w14:paraId="7810E609" w14:textId="1D3FE8B4" w:rsidR="00BE3C51" w:rsidRPr="00D66037" w:rsidRDefault="00BE3C51" w:rsidP="1015858F">
      <w:pPr>
        <w:pStyle w:val="ListParagraph"/>
        <w:numPr>
          <w:ilvl w:val="1"/>
          <w:numId w:val="16"/>
        </w:numPr>
        <w:spacing w:after="0" w:line="240" w:lineRule="auto"/>
        <w:jc w:val="both"/>
      </w:pPr>
      <w:r>
        <w:t xml:space="preserve">discuss with </w:t>
      </w:r>
      <w:r w:rsidR="2FBCA5BA">
        <w:t xml:space="preserve">your student </w:t>
      </w:r>
      <w:r>
        <w:t xml:space="preserve">and the </w:t>
      </w:r>
      <w:r w:rsidR="052BC2E9">
        <w:t>CASE</w:t>
      </w:r>
      <w:r>
        <w:t xml:space="preserve"> supervisor </w:t>
      </w:r>
      <w:r w:rsidR="000E5E60">
        <w:t xml:space="preserve">the project requirements, expectations and contributions from the </w:t>
      </w:r>
      <w:r w:rsidR="125215D4">
        <w:t>CASE partner</w:t>
      </w:r>
      <w:r>
        <w:t xml:space="preserve"> with a view to arriving at an agree</w:t>
      </w:r>
      <w:r w:rsidR="000E5E60">
        <w:t>d</w:t>
      </w:r>
      <w:r>
        <w:t xml:space="preserve"> workplan and schedule of meetings that ensure the </w:t>
      </w:r>
      <w:r w:rsidR="0802AFED">
        <w:t>collaboration</w:t>
      </w:r>
      <w:r w:rsidR="000E5E60">
        <w:t>’s</w:t>
      </w:r>
      <w:r>
        <w:t xml:space="preserve"> success.</w:t>
      </w:r>
      <w:r w:rsidR="00DE5696">
        <w:t xml:space="preserve"> </w:t>
      </w:r>
      <w:r w:rsidR="222A8140">
        <w:t xml:space="preserve">You are responsible </w:t>
      </w:r>
      <w:r w:rsidR="1D24A920">
        <w:t>to en</w:t>
      </w:r>
      <w:r w:rsidR="00DE5696">
        <w:t xml:space="preserve">sure that the student understands the commitment and anticipated contributions of the </w:t>
      </w:r>
      <w:r w:rsidR="39FE7117">
        <w:t>CASE</w:t>
      </w:r>
      <w:r w:rsidR="00DE5696">
        <w:t xml:space="preserve"> partner to carry out </w:t>
      </w:r>
      <w:r w:rsidR="561AF642">
        <w:t xml:space="preserve">confidently </w:t>
      </w:r>
      <w:r w:rsidR="00DE5696">
        <w:t xml:space="preserve">any </w:t>
      </w:r>
      <w:r w:rsidR="000E5E60">
        <w:t>work</w:t>
      </w:r>
      <w:r w:rsidR="00DE5696">
        <w:t xml:space="preserve"> that depends on </w:t>
      </w:r>
      <w:r w:rsidR="00FB4566">
        <w:t>such</w:t>
      </w:r>
      <w:r w:rsidR="00DE5696">
        <w:t xml:space="preserve"> contributions. A </w:t>
      </w:r>
      <w:r w:rsidR="7C9F954B">
        <w:t>w</w:t>
      </w:r>
      <w:r w:rsidR="00DE5696">
        <w:t>elcome pack</w:t>
      </w:r>
      <w:r w:rsidR="00FB4566">
        <w:t xml:space="preserve"> with key partner contact details</w:t>
      </w:r>
      <w:r w:rsidR="6E936772">
        <w:t>, a calendar of meeting</w:t>
      </w:r>
      <w:r w:rsidR="1CB34D54">
        <w:t>s</w:t>
      </w:r>
      <w:r w:rsidR="6E936772">
        <w:t>,</w:t>
      </w:r>
      <w:r w:rsidR="00DE5696">
        <w:t xml:space="preserve"> a set of </w:t>
      </w:r>
      <w:r w:rsidR="4D4B14AD">
        <w:t xml:space="preserve">dynamic </w:t>
      </w:r>
      <w:r w:rsidR="00DE5696">
        <w:t xml:space="preserve">objectives, </w:t>
      </w:r>
      <w:r w:rsidR="257B6D02">
        <w:t>etc.</w:t>
      </w:r>
      <w:r w:rsidR="00DE5696">
        <w:t xml:space="preserve"> should be part of the student onboarding as a guarantee of a robust collaboration during the PhD project life.</w:t>
      </w:r>
      <w:r w:rsidR="02B5606A">
        <w:t xml:space="preserve"> </w:t>
      </w:r>
    </w:p>
    <w:p w14:paraId="5CA1C99B" w14:textId="42D52560" w:rsidR="000B116A" w:rsidRPr="00D66037" w:rsidRDefault="6472EC8E" w:rsidP="1015858F">
      <w:pPr>
        <w:spacing w:after="0" w:line="240" w:lineRule="auto"/>
        <w:jc w:val="both"/>
      </w:pPr>
      <w:r w:rsidRPr="1015858F">
        <w:t>Further info:</w:t>
      </w:r>
    </w:p>
    <w:p w14:paraId="27452B0A" w14:textId="0E7D6F45" w:rsidR="6472EC8E" w:rsidRDefault="003E69C4" w:rsidP="1015858F">
      <w:pPr>
        <w:spacing w:after="0" w:line="240" w:lineRule="auto"/>
        <w:jc w:val="both"/>
      </w:pPr>
      <w:hyperlink r:id="rId50">
        <w:r w:rsidR="6472EC8E" w:rsidRPr="1015858F">
          <w:rPr>
            <w:rStyle w:val="Hyperlink"/>
          </w:rPr>
          <w:t>EastBio Research Brochure</w:t>
        </w:r>
      </w:hyperlink>
    </w:p>
    <w:p w14:paraId="2E53F223" w14:textId="16F67C26" w:rsidR="6472EC8E" w:rsidRDefault="003E69C4" w:rsidP="1015858F">
      <w:pPr>
        <w:spacing w:after="0" w:line="240" w:lineRule="auto"/>
        <w:jc w:val="both"/>
      </w:pPr>
      <w:hyperlink r:id="rId51">
        <w:r w:rsidR="6472EC8E" w:rsidRPr="1015858F">
          <w:rPr>
            <w:rStyle w:val="Hyperlink"/>
          </w:rPr>
          <w:t>EastBio Industrial collaboration</w:t>
        </w:r>
      </w:hyperlink>
    </w:p>
    <w:p w14:paraId="65E08993" w14:textId="3E446640" w:rsidR="1015858F" w:rsidRDefault="1015858F" w:rsidP="1015858F">
      <w:pPr>
        <w:spacing w:after="0" w:line="240" w:lineRule="auto"/>
        <w:jc w:val="both"/>
        <w:rPr>
          <w:b/>
          <w:bCs/>
        </w:rPr>
      </w:pPr>
    </w:p>
    <w:p w14:paraId="07F3593E" w14:textId="77777777" w:rsidR="2FC22A97" w:rsidRDefault="2FC22A97" w:rsidP="1015858F">
      <w:pPr>
        <w:pStyle w:val="Heading3"/>
      </w:pPr>
      <w:bookmarkStart w:id="16" w:name="_Toc1594438844"/>
      <w:r>
        <w:t>Liability for Industry Partner Funding</w:t>
      </w:r>
      <w:bookmarkEnd w:id="16"/>
      <w:r>
        <w:t xml:space="preserve"> </w:t>
      </w:r>
    </w:p>
    <w:p w14:paraId="789AAF85" w14:textId="2379FA57" w:rsidR="2FC22A97" w:rsidRDefault="2FC22A97" w:rsidP="1015858F">
      <w:pPr>
        <w:pStyle w:val="Body"/>
        <w:spacing w:after="0" w:line="240" w:lineRule="auto"/>
        <w:jc w:val="both"/>
        <w:rPr>
          <w:rFonts w:cs="Calibri"/>
          <w:lang w:val="en-US"/>
        </w:rPr>
      </w:pPr>
      <w:r w:rsidRPr="637EEC17">
        <w:rPr>
          <w:rFonts w:cs="Calibri"/>
        </w:rPr>
        <w:t xml:space="preserve">The </w:t>
      </w:r>
      <w:r w:rsidR="7BBC689A" w:rsidRPr="637EEC17">
        <w:rPr>
          <w:rFonts w:cs="Calibri"/>
        </w:rPr>
        <w:t xml:space="preserve">CASE </w:t>
      </w:r>
      <w:r w:rsidRPr="637EEC17">
        <w:rPr>
          <w:rFonts w:cs="Calibri"/>
        </w:rPr>
        <w:t xml:space="preserve">partner and the </w:t>
      </w:r>
      <w:r w:rsidRPr="637EEC17">
        <w:rPr>
          <w:rFonts w:cs="Calibri"/>
          <w:lang w:val="en-US"/>
        </w:rPr>
        <w:t>academic</w:t>
      </w:r>
      <w:r w:rsidRPr="637EEC17">
        <w:rPr>
          <w:rFonts w:cs="Calibri"/>
        </w:rPr>
        <w:t xml:space="preserve"> institution finalise the </w:t>
      </w:r>
      <w:r w:rsidRPr="637EEC17">
        <w:rPr>
          <w:rFonts w:cs="Calibri"/>
          <w:lang w:val="en-US"/>
        </w:rPr>
        <w:t>contract</w:t>
      </w:r>
      <w:r w:rsidR="6D6B4C6A" w:rsidRPr="637EEC17">
        <w:rPr>
          <w:rFonts w:cs="Calibri"/>
          <w:lang w:val="en-US"/>
        </w:rPr>
        <w:t xml:space="preserve"> (CASE PhD </w:t>
      </w:r>
      <w:r w:rsidR="4C15050D" w:rsidRPr="637EEC17">
        <w:rPr>
          <w:rFonts w:cs="Calibri"/>
          <w:lang w:val="en-US"/>
        </w:rPr>
        <w:t xml:space="preserve">Studentship </w:t>
      </w:r>
      <w:r w:rsidR="6D6B4C6A" w:rsidRPr="637EEC17">
        <w:rPr>
          <w:rFonts w:cs="Calibri"/>
          <w:lang w:val="en-US"/>
        </w:rPr>
        <w:t>Agreement)</w:t>
      </w:r>
      <w:r w:rsidRPr="637EEC17">
        <w:rPr>
          <w:rFonts w:cs="Calibri"/>
          <w:lang w:val="en-US"/>
        </w:rPr>
        <w:t xml:space="preserve"> that sets out the details of the industrial contribution to the </w:t>
      </w:r>
      <w:r w:rsidR="1395A1D7" w:rsidRPr="637EEC17">
        <w:rPr>
          <w:rFonts w:cs="Calibri"/>
          <w:lang w:val="en-US"/>
        </w:rPr>
        <w:t>PhD CASE</w:t>
      </w:r>
      <w:r w:rsidRPr="637EEC17">
        <w:rPr>
          <w:rFonts w:cs="Calibri"/>
          <w:lang w:val="en-US"/>
        </w:rPr>
        <w:t xml:space="preserve"> </w:t>
      </w:r>
      <w:r w:rsidR="72425287" w:rsidRPr="637EEC17">
        <w:rPr>
          <w:rFonts w:cs="Calibri"/>
          <w:lang w:val="en-US"/>
        </w:rPr>
        <w:t>s</w:t>
      </w:r>
      <w:r w:rsidRPr="637EEC17">
        <w:rPr>
          <w:rFonts w:cs="Calibri"/>
          <w:lang w:val="en-US"/>
        </w:rPr>
        <w:t xml:space="preserve">tudentship. </w:t>
      </w:r>
      <w:r w:rsidR="04C43C2B" w:rsidRPr="637EEC17">
        <w:rPr>
          <w:rFonts w:cs="Calibri"/>
          <w:lang w:val="en-US"/>
        </w:rPr>
        <w:t xml:space="preserve">For audit purposes, the local </w:t>
      </w:r>
      <w:r w:rsidR="04C43C2B" w:rsidRPr="637EEC17">
        <w:rPr>
          <w:rFonts w:cs="Calibri"/>
          <w:lang w:val="en-US"/>
        </w:rPr>
        <w:lastRenderedPageBreak/>
        <w:t>institution must send a copy of the final signed C</w:t>
      </w:r>
      <w:r w:rsidR="653D2489" w:rsidRPr="637EEC17">
        <w:rPr>
          <w:rFonts w:cs="Calibri"/>
          <w:lang w:val="en-US"/>
        </w:rPr>
        <w:t xml:space="preserve">ASE </w:t>
      </w:r>
      <w:r w:rsidR="78917944" w:rsidRPr="637EEC17">
        <w:rPr>
          <w:rFonts w:cs="Calibri"/>
          <w:lang w:val="en-US"/>
        </w:rPr>
        <w:t xml:space="preserve">PhD </w:t>
      </w:r>
      <w:r w:rsidR="04C43C2B" w:rsidRPr="637EEC17">
        <w:rPr>
          <w:rFonts w:cs="Calibri"/>
          <w:lang w:val="en-US"/>
        </w:rPr>
        <w:t>Studentship Agreement to the EastBio Partnership Manager</w:t>
      </w:r>
      <w:r w:rsidR="1ADC5D31" w:rsidRPr="637EEC17">
        <w:rPr>
          <w:rFonts w:cs="Calibri"/>
          <w:lang w:val="en-US"/>
        </w:rPr>
        <w:t xml:space="preserve"> as soon as the process is completed</w:t>
      </w:r>
      <w:r w:rsidR="04C43C2B" w:rsidRPr="637EEC17">
        <w:rPr>
          <w:rFonts w:cs="Calibri"/>
          <w:lang w:val="en-US"/>
        </w:rPr>
        <w:t xml:space="preserve">. </w:t>
      </w:r>
      <w:r w:rsidRPr="637EEC17">
        <w:rPr>
          <w:rFonts w:cs="Calibri"/>
          <w:lang w:val="en-US"/>
        </w:rPr>
        <w:t xml:space="preserve">The EastBio Partnership carries no liability for any shortfalls arising </w:t>
      </w:r>
      <w:r w:rsidR="2CDCDCF4" w:rsidRPr="637EEC17">
        <w:rPr>
          <w:rFonts w:cs="Calibri"/>
          <w:lang w:val="en-US"/>
        </w:rPr>
        <w:t xml:space="preserve">throughout the studentship </w:t>
      </w:r>
      <w:r w:rsidRPr="637EEC17">
        <w:rPr>
          <w:rFonts w:cs="Calibri"/>
          <w:lang w:val="en-US"/>
        </w:rPr>
        <w:t xml:space="preserve">from any changes to the </w:t>
      </w:r>
      <w:r w:rsidR="36063B3D" w:rsidRPr="637EEC17">
        <w:rPr>
          <w:rFonts w:cs="Calibri"/>
          <w:lang w:val="en-US"/>
        </w:rPr>
        <w:t xml:space="preserve">CASE </w:t>
      </w:r>
      <w:r w:rsidRPr="637EEC17">
        <w:rPr>
          <w:rFonts w:cs="Calibri"/>
          <w:lang w:val="en-US"/>
        </w:rPr>
        <w:t>partner’s contribution</w:t>
      </w:r>
      <w:r w:rsidR="6B15B24E" w:rsidRPr="637EEC17">
        <w:rPr>
          <w:rFonts w:cs="Calibri"/>
          <w:lang w:val="en-US"/>
        </w:rPr>
        <w:t>,</w:t>
      </w:r>
      <w:r w:rsidRPr="637EEC17">
        <w:rPr>
          <w:rFonts w:cs="Calibri"/>
          <w:lang w:val="en-US"/>
        </w:rPr>
        <w:t xml:space="preserve"> or from additional student costs, in line with the UKRI training grant terms and conditions. The </w:t>
      </w:r>
      <w:r w:rsidR="57B6B40D" w:rsidRPr="637EEC17">
        <w:rPr>
          <w:rFonts w:cs="Calibri"/>
          <w:lang w:val="en-US"/>
        </w:rPr>
        <w:t xml:space="preserve">CASE </w:t>
      </w:r>
      <w:r w:rsidR="54E8648C" w:rsidRPr="637EEC17">
        <w:rPr>
          <w:rFonts w:cs="Calibri"/>
          <w:lang w:val="en-US"/>
        </w:rPr>
        <w:t xml:space="preserve">PhD Studentship </w:t>
      </w:r>
      <w:r w:rsidR="57B6B40D" w:rsidRPr="637EEC17">
        <w:rPr>
          <w:rFonts w:cs="Calibri"/>
          <w:lang w:val="en-US"/>
        </w:rPr>
        <w:t>A</w:t>
      </w:r>
      <w:r w:rsidRPr="637EEC17">
        <w:rPr>
          <w:rFonts w:cs="Calibri"/>
          <w:lang w:val="en-US"/>
        </w:rPr>
        <w:t xml:space="preserve">greement should </w:t>
      </w:r>
      <w:r w:rsidR="4D4D8CD3" w:rsidRPr="637EEC17">
        <w:rPr>
          <w:rFonts w:cs="Calibri"/>
          <w:lang w:val="en-US"/>
        </w:rPr>
        <w:t xml:space="preserve">acknowledge and </w:t>
      </w:r>
      <w:r w:rsidRPr="637EEC17">
        <w:rPr>
          <w:rFonts w:cs="Calibri"/>
          <w:lang w:val="en-US"/>
        </w:rPr>
        <w:t xml:space="preserve">comply with UKRI policies on sick, </w:t>
      </w:r>
      <w:r w:rsidR="64973106" w:rsidRPr="637EEC17">
        <w:rPr>
          <w:rFonts w:cs="Calibri"/>
          <w:lang w:val="en-US"/>
        </w:rPr>
        <w:t>famil</w:t>
      </w:r>
      <w:r w:rsidRPr="637EEC17">
        <w:rPr>
          <w:rFonts w:cs="Calibri"/>
          <w:lang w:val="en-US"/>
        </w:rPr>
        <w:t>y</w:t>
      </w:r>
      <w:r w:rsidR="322B4093" w:rsidRPr="637EEC17">
        <w:rPr>
          <w:rFonts w:cs="Calibri"/>
          <w:lang w:val="en-US"/>
        </w:rPr>
        <w:t>, s</w:t>
      </w:r>
      <w:r w:rsidR="6CD4BCD8" w:rsidRPr="637EEC17">
        <w:rPr>
          <w:rFonts w:cs="Calibri"/>
          <w:lang w:val="en-US"/>
        </w:rPr>
        <w:t xml:space="preserve">pecial </w:t>
      </w:r>
      <w:r w:rsidR="322B4093" w:rsidRPr="637EEC17">
        <w:rPr>
          <w:rFonts w:cs="Calibri"/>
          <w:lang w:val="en-US"/>
        </w:rPr>
        <w:t>leave and support for students with a plan of ad</w:t>
      </w:r>
      <w:r w:rsidR="1C796ECD" w:rsidRPr="637EEC17">
        <w:rPr>
          <w:rFonts w:cs="Calibri"/>
          <w:lang w:val="en-US"/>
        </w:rPr>
        <w:t>j</w:t>
      </w:r>
      <w:r w:rsidR="322B4093" w:rsidRPr="637EEC17">
        <w:rPr>
          <w:rFonts w:cs="Calibri"/>
          <w:lang w:val="en-US"/>
        </w:rPr>
        <w:t>ustments</w:t>
      </w:r>
      <w:r w:rsidR="4E6BFF14" w:rsidRPr="637EEC17">
        <w:rPr>
          <w:rFonts w:cs="Calibri"/>
          <w:lang w:val="en-US"/>
        </w:rPr>
        <w:t xml:space="preserve"> based on a disability</w:t>
      </w:r>
      <w:r w:rsidRPr="637EEC17">
        <w:rPr>
          <w:rFonts w:cs="Calibri"/>
          <w:lang w:val="en-US"/>
        </w:rPr>
        <w:t>. It is the responsibility of the academic supervisor</w:t>
      </w:r>
      <w:r w:rsidR="6AB02479" w:rsidRPr="637EEC17">
        <w:rPr>
          <w:rFonts w:cs="Calibri"/>
          <w:lang w:val="en-US"/>
        </w:rPr>
        <w:t xml:space="preserve"> </w:t>
      </w:r>
      <w:r w:rsidRPr="637EEC17">
        <w:rPr>
          <w:rFonts w:cs="Calibri"/>
          <w:lang w:val="en-US"/>
        </w:rPr>
        <w:t xml:space="preserve">to initiate the local process for retrieving industry contributions and the responsibility of the </w:t>
      </w:r>
      <w:r w:rsidR="21514218" w:rsidRPr="637EEC17">
        <w:rPr>
          <w:rFonts w:cs="Calibri"/>
          <w:lang w:val="en-US"/>
        </w:rPr>
        <w:t>host academic</w:t>
      </w:r>
      <w:r w:rsidRPr="637EEC17">
        <w:rPr>
          <w:rFonts w:cs="Calibri"/>
          <w:lang w:val="en-US"/>
        </w:rPr>
        <w:t xml:space="preserve"> institution to collect all financial contributions as committed to in the </w:t>
      </w:r>
      <w:r w:rsidR="370F9EB6" w:rsidRPr="637EEC17">
        <w:rPr>
          <w:rFonts w:cs="Calibri"/>
          <w:lang w:val="en-US"/>
        </w:rPr>
        <w:t xml:space="preserve">CASE </w:t>
      </w:r>
      <w:r w:rsidRPr="637EEC17">
        <w:rPr>
          <w:rFonts w:cs="Calibri"/>
          <w:lang w:val="en-US"/>
        </w:rPr>
        <w:t xml:space="preserve">Support </w:t>
      </w:r>
      <w:r w:rsidR="73536242" w:rsidRPr="637EEC17">
        <w:rPr>
          <w:rFonts w:cs="Calibri"/>
          <w:lang w:val="en-US"/>
        </w:rPr>
        <w:t>Letter signed by the CASE</w:t>
      </w:r>
      <w:r w:rsidRPr="637EEC17">
        <w:rPr>
          <w:rFonts w:cs="Calibri"/>
          <w:lang w:val="en-US"/>
        </w:rPr>
        <w:t xml:space="preserve"> partner </w:t>
      </w:r>
      <w:r w:rsidR="023CDB38" w:rsidRPr="637EEC17">
        <w:rPr>
          <w:rFonts w:cs="Calibri"/>
          <w:lang w:val="en-US"/>
        </w:rPr>
        <w:t xml:space="preserve">and </w:t>
      </w:r>
      <w:r w:rsidRPr="637EEC17">
        <w:rPr>
          <w:rFonts w:cs="Calibri"/>
          <w:lang w:val="en-US"/>
        </w:rPr>
        <w:t xml:space="preserve">submitted </w:t>
      </w:r>
      <w:r w:rsidR="26D08C11" w:rsidRPr="637EEC17">
        <w:rPr>
          <w:rFonts w:cs="Calibri"/>
          <w:lang w:val="en-US"/>
        </w:rPr>
        <w:t xml:space="preserve">to EastBio </w:t>
      </w:r>
      <w:r w:rsidRPr="637EEC17">
        <w:rPr>
          <w:rFonts w:cs="Calibri"/>
          <w:lang w:val="en-US"/>
        </w:rPr>
        <w:t xml:space="preserve">with the </w:t>
      </w:r>
      <w:r w:rsidR="12398017" w:rsidRPr="637EEC17">
        <w:rPr>
          <w:rFonts w:cs="Calibri"/>
          <w:lang w:val="en-US"/>
        </w:rPr>
        <w:t>PhD</w:t>
      </w:r>
      <w:r w:rsidRPr="637EEC17">
        <w:rPr>
          <w:rFonts w:cs="Calibri"/>
          <w:lang w:val="en-US"/>
        </w:rPr>
        <w:t xml:space="preserve"> Project proposal.</w:t>
      </w:r>
    </w:p>
    <w:p w14:paraId="0DBDEEBA" w14:textId="25C2B7FE" w:rsidR="1015858F" w:rsidRDefault="1015858F" w:rsidP="1015858F">
      <w:pPr>
        <w:pStyle w:val="Body"/>
        <w:spacing w:after="0" w:line="240" w:lineRule="auto"/>
        <w:jc w:val="both"/>
        <w:rPr>
          <w:rFonts w:cs="Calibri"/>
          <w:lang w:val="en-US"/>
        </w:rPr>
      </w:pPr>
    </w:p>
    <w:p w14:paraId="534F5BD4" w14:textId="58866EEC" w:rsidR="1015858F" w:rsidRDefault="1015858F">
      <w:r>
        <w:br w:type="page"/>
      </w:r>
    </w:p>
    <w:p w14:paraId="107D9755" w14:textId="1D10648A" w:rsidR="030C8205" w:rsidRDefault="030C8205" w:rsidP="1015858F">
      <w:pPr>
        <w:pStyle w:val="Heading2"/>
        <w:rPr>
          <w:lang w:val="en-US"/>
        </w:rPr>
      </w:pPr>
      <w:bookmarkStart w:id="17" w:name="_Appendix_2:_CASE"/>
      <w:bookmarkStart w:id="18" w:name="_Toc627433627"/>
      <w:r w:rsidRPr="637EEC17">
        <w:rPr>
          <w:lang w:val="en-US"/>
        </w:rPr>
        <w:lastRenderedPageBreak/>
        <w:t xml:space="preserve">Appendix </w:t>
      </w:r>
      <w:r w:rsidR="1BCA5531" w:rsidRPr="637EEC17">
        <w:rPr>
          <w:lang w:val="en-US"/>
        </w:rPr>
        <w:t>1</w:t>
      </w:r>
      <w:r w:rsidRPr="637EEC17">
        <w:rPr>
          <w:lang w:val="en-US"/>
        </w:rPr>
        <w:t xml:space="preserve">: CASE </w:t>
      </w:r>
      <w:r w:rsidR="24AA5C39" w:rsidRPr="637EEC17">
        <w:rPr>
          <w:lang w:val="en-US"/>
        </w:rPr>
        <w:t xml:space="preserve">Project </w:t>
      </w:r>
      <w:r w:rsidRPr="637EEC17">
        <w:rPr>
          <w:lang w:val="en-US"/>
        </w:rPr>
        <w:t>Support Letter</w:t>
      </w:r>
      <w:bookmarkEnd w:id="17"/>
      <w:bookmarkEnd w:id="18"/>
    </w:p>
    <w:p w14:paraId="11A0C675" w14:textId="2B00D471" w:rsidR="1443A50A" w:rsidRDefault="1443A50A" w:rsidP="31B38C4D">
      <w:pPr>
        <w:rPr>
          <w:rFonts w:ascii="Calibri Light" w:eastAsia="Calibri Light" w:hAnsi="Calibri Light" w:cs="Calibri Light"/>
          <w:b/>
          <w:bCs/>
          <w:color w:val="2F5496"/>
          <w:sz w:val="32"/>
          <w:szCs w:val="32"/>
          <w:lang w:val="en-US"/>
        </w:rPr>
      </w:pPr>
      <w:bookmarkStart w:id="19" w:name="Bookmark1"/>
      <w:r w:rsidRPr="0BC5D52D">
        <w:rPr>
          <w:b/>
          <w:bCs/>
          <w:lang w:val="en-US"/>
        </w:rPr>
        <w:t>EastBio CASE Project Support Letter</w:t>
      </w:r>
      <w:bookmarkEnd w:id="19"/>
    </w:p>
    <w:p w14:paraId="2ACD82EE" w14:textId="4E145C6A" w:rsidR="7B63EE9E" w:rsidRDefault="7B63EE9E" w:rsidP="637EEC17">
      <w:pPr>
        <w:rPr>
          <w:rFonts w:ascii="Calibri" w:eastAsia="Calibri" w:hAnsi="Calibri" w:cs="Calibri"/>
          <w:i/>
          <w:iCs/>
          <w:sz w:val="20"/>
          <w:szCs w:val="20"/>
          <w:lang w:val="en-US"/>
        </w:rPr>
      </w:pPr>
      <w:r w:rsidRPr="637EEC17">
        <w:rPr>
          <w:rFonts w:ascii="Calibri" w:eastAsia="Calibri" w:hAnsi="Calibri" w:cs="Calibri"/>
          <w:i/>
          <w:iCs/>
          <w:sz w:val="20"/>
          <w:szCs w:val="20"/>
          <w:lang w:val="en-US"/>
        </w:rPr>
        <w:t xml:space="preserve">This section </w:t>
      </w:r>
      <w:r w:rsidR="371E5A90" w:rsidRPr="637EEC17">
        <w:rPr>
          <w:rFonts w:ascii="Calibri" w:eastAsia="Calibri" w:hAnsi="Calibri" w:cs="Calibri"/>
          <w:i/>
          <w:iCs/>
          <w:sz w:val="20"/>
          <w:szCs w:val="20"/>
          <w:lang w:val="en-US"/>
        </w:rPr>
        <w:t>must be submitted together with your proposal</w:t>
      </w:r>
      <w:r w:rsidRPr="637EEC17">
        <w:rPr>
          <w:rFonts w:ascii="Calibri" w:eastAsia="Calibri" w:hAnsi="Calibri" w:cs="Calibri"/>
          <w:i/>
          <w:iCs/>
          <w:sz w:val="20"/>
          <w:szCs w:val="20"/>
          <w:lang w:val="en-US"/>
        </w:rPr>
        <w:t xml:space="preserve"> for</w:t>
      </w:r>
      <w:r w:rsidR="19CC78D8" w:rsidRPr="637EEC17">
        <w:rPr>
          <w:rFonts w:ascii="Calibri" w:eastAsia="Calibri" w:hAnsi="Calibri" w:cs="Calibri"/>
          <w:i/>
          <w:iCs/>
          <w:sz w:val="20"/>
          <w:szCs w:val="20"/>
          <w:lang w:val="en-US"/>
        </w:rPr>
        <w:t xml:space="preserve"> a</w:t>
      </w:r>
      <w:r w:rsidRPr="637EEC17">
        <w:rPr>
          <w:rFonts w:ascii="Calibri" w:eastAsia="Calibri" w:hAnsi="Calibri" w:cs="Calibri"/>
          <w:i/>
          <w:iCs/>
          <w:sz w:val="20"/>
          <w:szCs w:val="20"/>
          <w:lang w:val="en-US"/>
        </w:rPr>
        <w:t xml:space="preserve"> Collaborative </w:t>
      </w:r>
      <w:r w:rsidR="0AF16619" w:rsidRPr="637EEC17">
        <w:rPr>
          <w:rFonts w:ascii="Calibri" w:eastAsia="Calibri" w:hAnsi="Calibri" w:cs="Calibri"/>
          <w:i/>
          <w:iCs/>
          <w:sz w:val="20"/>
          <w:szCs w:val="20"/>
          <w:lang w:val="en-US"/>
        </w:rPr>
        <w:t xml:space="preserve">(CASE) </w:t>
      </w:r>
      <w:r w:rsidRPr="637EEC17">
        <w:rPr>
          <w:rFonts w:ascii="Calibri" w:eastAsia="Calibri" w:hAnsi="Calibri" w:cs="Calibri"/>
          <w:i/>
          <w:iCs/>
          <w:sz w:val="20"/>
          <w:szCs w:val="20"/>
          <w:lang w:val="en-US"/>
        </w:rPr>
        <w:t xml:space="preserve">Studentship Project. The </w:t>
      </w:r>
      <w:r w:rsidR="78A4705D" w:rsidRPr="637EEC17">
        <w:rPr>
          <w:rFonts w:ascii="Calibri" w:eastAsia="Calibri" w:hAnsi="Calibri" w:cs="Calibri"/>
          <w:i/>
          <w:iCs/>
          <w:sz w:val="20"/>
          <w:szCs w:val="20"/>
          <w:lang w:val="en-US"/>
        </w:rPr>
        <w:t xml:space="preserve">lead </w:t>
      </w:r>
      <w:r w:rsidRPr="637EEC17">
        <w:rPr>
          <w:rFonts w:ascii="Calibri" w:eastAsia="Calibri" w:hAnsi="Calibri" w:cs="Calibri"/>
          <w:i/>
          <w:iCs/>
          <w:sz w:val="20"/>
          <w:szCs w:val="20"/>
          <w:lang w:val="en-US"/>
        </w:rPr>
        <w:t xml:space="preserve">PhD supervisor must provide </w:t>
      </w:r>
      <w:r w:rsidR="76E72CB6" w:rsidRPr="637EEC17">
        <w:rPr>
          <w:rFonts w:ascii="Calibri" w:eastAsia="Calibri" w:hAnsi="Calibri" w:cs="Calibri"/>
          <w:i/>
          <w:iCs/>
          <w:sz w:val="20"/>
          <w:szCs w:val="20"/>
          <w:lang w:val="en-US"/>
        </w:rPr>
        <w:t>the CASE Support L</w:t>
      </w:r>
      <w:r w:rsidRPr="637EEC17">
        <w:rPr>
          <w:rFonts w:ascii="Calibri" w:eastAsia="Calibri" w:hAnsi="Calibri" w:cs="Calibri"/>
          <w:i/>
          <w:iCs/>
          <w:sz w:val="20"/>
          <w:szCs w:val="20"/>
          <w:lang w:val="en-US"/>
        </w:rPr>
        <w:t xml:space="preserve">etter </w:t>
      </w:r>
      <w:r w:rsidR="30CCF5E8" w:rsidRPr="637EEC17">
        <w:rPr>
          <w:rFonts w:ascii="Calibri" w:eastAsia="Calibri" w:hAnsi="Calibri" w:cs="Calibri"/>
          <w:i/>
          <w:iCs/>
          <w:sz w:val="20"/>
          <w:szCs w:val="20"/>
          <w:lang w:val="en-US"/>
        </w:rPr>
        <w:t xml:space="preserve">working closely with </w:t>
      </w:r>
      <w:r w:rsidRPr="637EEC17">
        <w:rPr>
          <w:rFonts w:ascii="Calibri" w:eastAsia="Calibri" w:hAnsi="Calibri" w:cs="Calibri"/>
          <w:i/>
          <w:iCs/>
          <w:sz w:val="20"/>
          <w:szCs w:val="20"/>
          <w:lang w:val="en-US"/>
        </w:rPr>
        <w:t>the</w:t>
      </w:r>
      <w:r w:rsidR="66AA467D" w:rsidRPr="637EEC17">
        <w:rPr>
          <w:rFonts w:ascii="Calibri" w:eastAsia="Calibri" w:hAnsi="Calibri" w:cs="Calibri"/>
          <w:i/>
          <w:iCs/>
          <w:sz w:val="20"/>
          <w:szCs w:val="20"/>
          <w:lang w:val="en-US"/>
        </w:rPr>
        <w:t xml:space="preserve"> </w:t>
      </w:r>
      <w:r w:rsidRPr="637EEC17">
        <w:rPr>
          <w:rFonts w:ascii="Calibri" w:eastAsia="Calibri" w:hAnsi="Calibri" w:cs="Calibri"/>
          <w:i/>
          <w:iCs/>
          <w:sz w:val="20"/>
          <w:szCs w:val="20"/>
          <w:lang w:val="en-US"/>
        </w:rPr>
        <w:t>CASE partner</w:t>
      </w:r>
      <w:r w:rsidR="3937B6E7" w:rsidRPr="637EEC17">
        <w:rPr>
          <w:rFonts w:ascii="Calibri" w:eastAsia="Calibri" w:hAnsi="Calibri" w:cs="Calibri"/>
          <w:i/>
          <w:iCs/>
          <w:sz w:val="20"/>
          <w:szCs w:val="20"/>
          <w:lang w:val="en-US"/>
        </w:rPr>
        <w:t xml:space="preserve">, signed also by your local </w:t>
      </w:r>
      <w:r w:rsidR="149058E7" w:rsidRPr="637EEC17">
        <w:rPr>
          <w:rFonts w:ascii="Calibri" w:eastAsia="Calibri" w:hAnsi="Calibri" w:cs="Calibri"/>
          <w:i/>
          <w:iCs/>
          <w:sz w:val="20"/>
          <w:szCs w:val="20"/>
          <w:lang w:val="en-US"/>
        </w:rPr>
        <w:t>Business Development/</w:t>
      </w:r>
      <w:r w:rsidR="3937B6E7" w:rsidRPr="637EEC17">
        <w:rPr>
          <w:rFonts w:ascii="Calibri" w:eastAsia="Calibri" w:hAnsi="Calibri" w:cs="Calibri"/>
          <w:i/>
          <w:iCs/>
          <w:sz w:val="20"/>
          <w:szCs w:val="20"/>
          <w:lang w:val="en-US"/>
        </w:rPr>
        <w:t>Industry</w:t>
      </w:r>
      <w:r w:rsidR="2446D3AC" w:rsidRPr="637EEC17">
        <w:rPr>
          <w:rFonts w:ascii="Calibri" w:eastAsia="Calibri" w:hAnsi="Calibri" w:cs="Calibri"/>
          <w:i/>
          <w:iCs/>
          <w:sz w:val="20"/>
          <w:szCs w:val="20"/>
          <w:lang w:val="en-US"/>
        </w:rPr>
        <w:t xml:space="preserve"> Engagement </w:t>
      </w:r>
      <w:r w:rsidR="3937B6E7" w:rsidRPr="637EEC17">
        <w:rPr>
          <w:rFonts w:ascii="Calibri" w:eastAsia="Calibri" w:hAnsi="Calibri" w:cs="Calibri"/>
          <w:i/>
          <w:iCs/>
          <w:sz w:val="20"/>
          <w:szCs w:val="20"/>
          <w:lang w:val="en-US"/>
        </w:rPr>
        <w:t xml:space="preserve">contact </w:t>
      </w:r>
      <w:r w:rsidRPr="637EEC17">
        <w:rPr>
          <w:rFonts w:ascii="Calibri" w:eastAsia="Calibri" w:hAnsi="Calibri" w:cs="Calibri"/>
          <w:i/>
          <w:iCs/>
          <w:sz w:val="20"/>
          <w:szCs w:val="20"/>
          <w:lang w:val="en-US"/>
        </w:rPr>
        <w:t xml:space="preserve">using the </w:t>
      </w:r>
      <w:r w:rsidR="0621362A" w:rsidRPr="637EEC17">
        <w:rPr>
          <w:rFonts w:ascii="Calibri" w:eastAsia="Calibri" w:hAnsi="Calibri" w:cs="Calibri"/>
          <w:i/>
          <w:iCs/>
          <w:sz w:val="20"/>
          <w:szCs w:val="20"/>
          <w:lang w:val="en-US"/>
        </w:rPr>
        <w:t xml:space="preserve">template </w:t>
      </w:r>
      <w:r w:rsidRPr="637EEC17">
        <w:rPr>
          <w:rFonts w:ascii="Calibri" w:eastAsia="Calibri" w:hAnsi="Calibri" w:cs="Calibri"/>
          <w:i/>
          <w:iCs/>
          <w:sz w:val="20"/>
          <w:szCs w:val="20"/>
          <w:lang w:val="en-US"/>
        </w:rPr>
        <w:t xml:space="preserve">below. </w:t>
      </w:r>
      <w:r w:rsidR="27C7F833" w:rsidRPr="637EEC17">
        <w:rPr>
          <w:rFonts w:ascii="Calibri" w:eastAsia="Calibri" w:hAnsi="Calibri" w:cs="Calibri"/>
          <w:i/>
          <w:iCs/>
          <w:sz w:val="20"/>
          <w:szCs w:val="20"/>
          <w:lang w:val="en-US"/>
        </w:rPr>
        <w:t xml:space="preserve">Your proposal will not be approved without a completed and signed Support Letter, submitted to </w:t>
      </w:r>
      <w:r w:rsidR="3C85B3D8" w:rsidRPr="637EEC17">
        <w:rPr>
          <w:rFonts w:ascii="Calibri" w:eastAsia="Calibri" w:hAnsi="Calibri" w:cs="Calibri"/>
          <w:i/>
          <w:iCs/>
          <w:sz w:val="20"/>
          <w:szCs w:val="20"/>
          <w:lang w:val="en-US"/>
        </w:rPr>
        <w:t>EastBio</w:t>
      </w:r>
      <w:r w:rsidR="00A964B6" w:rsidRPr="637EEC17">
        <w:rPr>
          <w:rFonts w:ascii="Calibri" w:eastAsia="Calibri" w:hAnsi="Calibri" w:cs="Calibri"/>
          <w:i/>
          <w:iCs/>
          <w:sz w:val="20"/>
          <w:szCs w:val="20"/>
          <w:lang w:val="en-US"/>
        </w:rPr>
        <w:t xml:space="preserve"> </w:t>
      </w:r>
      <w:r w:rsidR="27C7F833" w:rsidRPr="637EEC17">
        <w:rPr>
          <w:rFonts w:ascii="Calibri" w:eastAsia="Calibri" w:hAnsi="Calibri" w:cs="Calibri"/>
          <w:i/>
          <w:iCs/>
          <w:sz w:val="20"/>
          <w:szCs w:val="20"/>
          <w:lang w:val="en-US"/>
        </w:rPr>
        <w:t xml:space="preserve">and </w:t>
      </w:r>
      <w:r w:rsidR="2234DFA2" w:rsidRPr="637EEC17">
        <w:rPr>
          <w:rFonts w:ascii="Calibri" w:eastAsia="Calibri" w:hAnsi="Calibri" w:cs="Calibri"/>
          <w:i/>
          <w:iCs/>
          <w:sz w:val="20"/>
          <w:szCs w:val="20"/>
          <w:lang w:val="en-US"/>
        </w:rPr>
        <w:t xml:space="preserve">to </w:t>
      </w:r>
      <w:r w:rsidR="27C7F833" w:rsidRPr="637EEC17">
        <w:rPr>
          <w:rFonts w:ascii="Calibri" w:eastAsia="Calibri" w:hAnsi="Calibri" w:cs="Calibri"/>
          <w:i/>
          <w:iCs/>
          <w:sz w:val="20"/>
          <w:szCs w:val="20"/>
          <w:lang w:val="en-US"/>
        </w:rPr>
        <w:t>the academic lead of your host institution before the closing dat</w:t>
      </w:r>
      <w:r w:rsidR="00A20FE8" w:rsidRPr="637EEC17">
        <w:rPr>
          <w:rFonts w:ascii="Calibri" w:eastAsia="Calibri" w:hAnsi="Calibri" w:cs="Calibri"/>
          <w:i/>
          <w:iCs/>
          <w:sz w:val="20"/>
          <w:szCs w:val="20"/>
          <w:lang w:val="en-US"/>
        </w:rPr>
        <w:t xml:space="preserve">e </w:t>
      </w:r>
      <w:r w:rsidR="46821B0A" w:rsidRPr="637EEC17">
        <w:rPr>
          <w:rFonts w:ascii="Calibri" w:eastAsia="Calibri" w:hAnsi="Calibri" w:cs="Calibri"/>
          <w:i/>
          <w:iCs/>
          <w:sz w:val="20"/>
          <w:szCs w:val="20"/>
          <w:lang w:val="en-US"/>
        </w:rPr>
        <w:t>20</w:t>
      </w:r>
      <w:r w:rsidR="46821B0A" w:rsidRPr="637EEC17">
        <w:rPr>
          <w:rFonts w:ascii="Calibri" w:eastAsia="Calibri" w:hAnsi="Calibri" w:cs="Calibri"/>
          <w:i/>
          <w:iCs/>
          <w:sz w:val="20"/>
          <w:szCs w:val="20"/>
          <w:vertAlign w:val="superscript"/>
          <w:lang w:val="en-US"/>
        </w:rPr>
        <w:t>th</w:t>
      </w:r>
      <w:r w:rsidR="46821B0A" w:rsidRPr="637EEC17">
        <w:rPr>
          <w:rFonts w:ascii="Calibri" w:eastAsia="Calibri" w:hAnsi="Calibri" w:cs="Calibri"/>
          <w:i/>
          <w:iCs/>
          <w:sz w:val="20"/>
          <w:szCs w:val="20"/>
          <w:lang w:val="en-US"/>
        </w:rPr>
        <w:t xml:space="preserve"> of October</w:t>
      </w:r>
      <w:r w:rsidR="00A20FE8" w:rsidRPr="637EEC17">
        <w:rPr>
          <w:rFonts w:ascii="Calibri" w:eastAsia="Calibri" w:hAnsi="Calibri" w:cs="Calibri"/>
          <w:i/>
          <w:iCs/>
          <w:sz w:val="20"/>
          <w:szCs w:val="20"/>
          <w:lang w:val="en-US"/>
        </w:rPr>
        <w:t xml:space="preserve"> 2025</w:t>
      </w:r>
      <w:r w:rsidR="27C7F833" w:rsidRPr="637EEC17">
        <w:rPr>
          <w:rFonts w:ascii="Calibri" w:eastAsia="Calibri" w:hAnsi="Calibri" w:cs="Calibri"/>
          <w:i/>
          <w:iCs/>
          <w:sz w:val="20"/>
          <w:szCs w:val="20"/>
          <w:lang w:val="en-US"/>
        </w:rPr>
        <w:t xml:space="preserve">. </w:t>
      </w:r>
      <w:r w:rsidRPr="637EEC17">
        <w:rPr>
          <w:rFonts w:ascii="Calibri" w:eastAsia="Calibri" w:hAnsi="Calibri" w:cs="Calibri"/>
          <w:i/>
          <w:iCs/>
          <w:sz w:val="20"/>
          <w:szCs w:val="20"/>
          <w:lang w:val="en-US"/>
        </w:rPr>
        <w:t>Please ensure</w:t>
      </w:r>
      <w:r w:rsidR="2ACB2689" w:rsidRPr="637EEC17">
        <w:rPr>
          <w:rFonts w:ascii="Calibri" w:eastAsia="Calibri" w:hAnsi="Calibri" w:cs="Calibri"/>
          <w:i/>
          <w:iCs/>
          <w:sz w:val="20"/>
          <w:szCs w:val="20"/>
          <w:lang w:val="en-US"/>
        </w:rPr>
        <w:t xml:space="preserve"> that</w:t>
      </w:r>
      <w:r w:rsidRPr="637EEC17">
        <w:rPr>
          <w:rFonts w:ascii="Calibri" w:eastAsia="Calibri" w:hAnsi="Calibri" w:cs="Calibri"/>
          <w:i/>
          <w:iCs/>
          <w:sz w:val="20"/>
          <w:szCs w:val="20"/>
          <w:lang w:val="en-US"/>
        </w:rPr>
        <w:t xml:space="preserve"> you </w:t>
      </w:r>
      <w:r w:rsidR="2AE56C80" w:rsidRPr="637EEC17">
        <w:rPr>
          <w:rFonts w:ascii="Calibri" w:eastAsia="Calibri" w:hAnsi="Calibri" w:cs="Calibri"/>
          <w:i/>
          <w:iCs/>
          <w:sz w:val="20"/>
          <w:szCs w:val="20"/>
          <w:lang w:val="en-US"/>
        </w:rPr>
        <w:t xml:space="preserve">have </w:t>
      </w:r>
      <w:r w:rsidRPr="637EEC17">
        <w:rPr>
          <w:rFonts w:ascii="Calibri" w:eastAsia="Calibri" w:hAnsi="Calibri" w:cs="Calibri"/>
          <w:i/>
          <w:iCs/>
          <w:sz w:val="20"/>
          <w:szCs w:val="20"/>
          <w:lang w:val="en-US"/>
        </w:rPr>
        <w:t xml:space="preserve">read the EastBio </w:t>
      </w:r>
      <w:r w:rsidR="2DFD9B64" w:rsidRPr="637EEC17">
        <w:rPr>
          <w:rFonts w:ascii="Calibri" w:eastAsia="Calibri" w:hAnsi="Calibri" w:cs="Calibri"/>
          <w:i/>
          <w:iCs/>
          <w:sz w:val="20"/>
          <w:szCs w:val="20"/>
          <w:lang w:val="en-US"/>
        </w:rPr>
        <w:t>g</w:t>
      </w:r>
      <w:r w:rsidRPr="637EEC17">
        <w:rPr>
          <w:rFonts w:ascii="Calibri" w:eastAsia="Calibri" w:hAnsi="Calibri" w:cs="Calibri"/>
          <w:i/>
          <w:iCs/>
          <w:sz w:val="20"/>
          <w:szCs w:val="20"/>
          <w:lang w:val="en-US"/>
        </w:rPr>
        <w:t xml:space="preserve">uidance </w:t>
      </w:r>
      <w:r w:rsidR="4BEDD07F" w:rsidRPr="637EEC17">
        <w:rPr>
          <w:rFonts w:ascii="Calibri" w:eastAsia="Calibri" w:hAnsi="Calibri" w:cs="Calibri"/>
          <w:i/>
          <w:iCs/>
          <w:sz w:val="20"/>
          <w:szCs w:val="20"/>
          <w:lang w:val="en-US"/>
        </w:rPr>
        <w:t xml:space="preserve">for CASE </w:t>
      </w:r>
      <w:r w:rsidR="125151FF" w:rsidRPr="637EEC17">
        <w:rPr>
          <w:rFonts w:ascii="Calibri" w:eastAsia="Calibri" w:hAnsi="Calibri" w:cs="Calibri"/>
          <w:i/>
          <w:iCs/>
          <w:sz w:val="20"/>
          <w:szCs w:val="20"/>
          <w:lang w:val="en-US"/>
        </w:rPr>
        <w:t xml:space="preserve">Studentship </w:t>
      </w:r>
      <w:r w:rsidR="4BEDD07F" w:rsidRPr="637EEC17">
        <w:rPr>
          <w:rFonts w:ascii="Calibri" w:eastAsia="Calibri" w:hAnsi="Calibri" w:cs="Calibri"/>
          <w:i/>
          <w:iCs/>
          <w:sz w:val="20"/>
          <w:szCs w:val="20"/>
          <w:lang w:val="en-US"/>
        </w:rPr>
        <w:t>Projects</w:t>
      </w:r>
      <w:r w:rsidRPr="637EEC17">
        <w:rPr>
          <w:rFonts w:ascii="Calibri" w:eastAsia="Calibri" w:hAnsi="Calibri" w:cs="Calibri"/>
          <w:i/>
          <w:iCs/>
          <w:sz w:val="20"/>
          <w:szCs w:val="20"/>
          <w:lang w:val="en-US"/>
        </w:rPr>
        <w:t xml:space="preserve"> and work</w:t>
      </w:r>
      <w:r w:rsidR="22517BA4" w:rsidRPr="637EEC17">
        <w:rPr>
          <w:rFonts w:ascii="Calibri" w:eastAsia="Calibri" w:hAnsi="Calibri" w:cs="Calibri"/>
          <w:i/>
          <w:iCs/>
          <w:sz w:val="20"/>
          <w:szCs w:val="20"/>
          <w:lang w:val="en-US"/>
        </w:rPr>
        <w:t>ed</w:t>
      </w:r>
      <w:r w:rsidRPr="637EEC17">
        <w:rPr>
          <w:rFonts w:ascii="Calibri" w:eastAsia="Calibri" w:hAnsi="Calibri" w:cs="Calibri"/>
          <w:i/>
          <w:iCs/>
          <w:sz w:val="20"/>
          <w:szCs w:val="20"/>
          <w:lang w:val="en-US"/>
        </w:rPr>
        <w:t xml:space="preserve"> with your local Business Development/Industry Engagement team </w:t>
      </w:r>
      <w:r w:rsidR="5D023287" w:rsidRPr="637EEC17">
        <w:rPr>
          <w:rFonts w:ascii="Calibri" w:eastAsia="Calibri" w:hAnsi="Calibri" w:cs="Calibri"/>
          <w:i/>
          <w:iCs/>
          <w:sz w:val="20"/>
          <w:szCs w:val="20"/>
          <w:lang w:val="en-US"/>
        </w:rPr>
        <w:t xml:space="preserve">and </w:t>
      </w:r>
      <w:r w:rsidRPr="637EEC17">
        <w:rPr>
          <w:rFonts w:ascii="Calibri" w:eastAsia="Calibri" w:hAnsi="Calibri" w:cs="Calibri"/>
          <w:i/>
          <w:iCs/>
          <w:sz w:val="20"/>
          <w:szCs w:val="20"/>
          <w:lang w:val="en-US"/>
        </w:rPr>
        <w:t xml:space="preserve">the CASE partner to </w:t>
      </w:r>
      <w:proofErr w:type="spellStart"/>
      <w:r w:rsidRPr="637EEC17">
        <w:rPr>
          <w:rFonts w:ascii="Calibri" w:eastAsia="Calibri" w:hAnsi="Calibri" w:cs="Calibri"/>
          <w:i/>
          <w:iCs/>
          <w:sz w:val="20"/>
          <w:szCs w:val="20"/>
          <w:lang w:val="en-US"/>
        </w:rPr>
        <w:t>finalise</w:t>
      </w:r>
      <w:proofErr w:type="spellEnd"/>
      <w:r w:rsidRPr="637EEC17">
        <w:rPr>
          <w:rFonts w:ascii="Calibri" w:eastAsia="Calibri" w:hAnsi="Calibri" w:cs="Calibri"/>
          <w:i/>
          <w:iCs/>
          <w:sz w:val="20"/>
          <w:szCs w:val="20"/>
          <w:lang w:val="en-US"/>
        </w:rPr>
        <w:t xml:space="preserve"> the details of their financial and in-kind contributions to the proposed PhD project. It is your responsibility to </w:t>
      </w:r>
      <w:r w:rsidR="28ECA1E0" w:rsidRPr="637EEC17">
        <w:rPr>
          <w:rFonts w:ascii="Calibri" w:eastAsia="Calibri" w:hAnsi="Calibri" w:cs="Calibri"/>
          <w:i/>
          <w:iCs/>
          <w:sz w:val="20"/>
          <w:szCs w:val="20"/>
          <w:lang w:val="en-US"/>
        </w:rPr>
        <w:t xml:space="preserve">liaise </w:t>
      </w:r>
      <w:r w:rsidR="440B8581" w:rsidRPr="637EEC17">
        <w:rPr>
          <w:rFonts w:ascii="Calibri" w:eastAsia="Calibri" w:hAnsi="Calibri" w:cs="Calibri"/>
          <w:i/>
          <w:iCs/>
          <w:sz w:val="20"/>
          <w:szCs w:val="20"/>
          <w:lang w:val="en-US"/>
        </w:rPr>
        <w:t xml:space="preserve">early with the </w:t>
      </w:r>
      <w:r w:rsidR="45DBF822" w:rsidRPr="637EEC17">
        <w:rPr>
          <w:rFonts w:ascii="Calibri" w:eastAsia="Calibri" w:hAnsi="Calibri" w:cs="Calibri"/>
          <w:i/>
          <w:iCs/>
          <w:sz w:val="20"/>
          <w:szCs w:val="20"/>
          <w:lang w:val="en-US"/>
        </w:rPr>
        <w:t>Business Development/Industry Engagement</w:t>
      </w:r>
      <w:r w:rsidR="440B8581" w:rsidRPr="637EEC17">
        <w:rPr>
          <w:rFonts w:ascii="Calibri" w:eastAsia="Calibri" w:hAnsi="Calibri" w:cs="Calibri"/>
          <w:i/>
          <w:iCs/>
          <w:sz w:val="20"/>
          <w:szCs w:val="20"/>
          <w:lang w:val="en-US"/>
        </w:rPr>
        <w:t xml:space="preserve"> team of your institution and </w:t>
      </w:r>
      <w:r w:rsidR="544F57B5" w:rsidRPr="637EEC17">
        <w:rPr>
          <w:rFonts w:ascii="Calibri" w:eastAsia="Calibri" w:hAnsi="Calibri" w:cs="Calibri"/>
          <w:i/>
          <w:iCs/>
          <w:sz w:val="20"/>
          <w:szCs w:val="20"/>
          <w:lang w:val="en-US"/>
        </w:rPr>
        <w:t>your</w:t>
      </w:r>
      <w:r w:rsidR="440B8581" w:rsidRPr="637EEC17">
        <w:rPr>
          <w:rFonts w:ascii="Calibri" w:eastAsia="Calibri" w:hAnsi="Calibri" w:cs="Calibri"/>
          <w:i/>
          <w:iCs/>
          <w:sz w:val="20"/>
          <w:szCs w:val="20"/>
          <w:lang w:val="en-US"/>
        </w:rPr>
        <w:t xml:space="preserve"> CASE partner</w:t>
      </w:r>
      <w:r w:rsidR="1CE94D36" w:rsidRPr="637EEC17">
        <w:rPr>
          <w:rFonts w:ascii="Calibri" w:eastAsia="Calibri" w:hAnsi="Calibri" w:cs="Calibri"/>
          <w:i/>
          <w:iCs/>
          <w:sz w:val="20"/>
          <w:szCs w:val="20"/>
          <w:lang w:val="en-US"/>
        </w:rPr>
        <w:t xml:space="preserve"> to help draw up any necessary contracts or formal agreements that </w:t>
      </w:r>
      <w:r w:rsidR="70E995F7" w:rsidRPr="637EEC17">
        <w:rPr>
          <w:rFonts w:ascii="Calibri" w:eastAsia="Calibri" w:hAnsi="Calibri" w:cs="Calibri"/>
          <w:i/>
          <w:iCs/>
          <w:sz w:val="20"/>
          <w:szCs w:val="20"/>
          <w:lang w:val="en-US"/>
        </w:rPr>
        <w:t xml:space="preserve">describe the commitments </w:t>
      </w:r>
      <w:r w:rsidR="144FF618" w:rsidRPr="637EEC17">
        <w:rPr>
          <w:rFonts w:ascii="Calibri" w:eastAsia="Calibri" w:hAnsi="Calibri" w:cs="Calibri"/>
          <w:i/>
          <w:iCs/>
          <w:sz w:val="20"/>
          <w:szCs w:val="20"/>
          <w:lang w:val="en-US"/>
        </w:rPr>
        <w:t>recorded in this Support Letter</w:t>
      </w:r>
      <w:r w:rsidRPr="637EEC17">
        <w:rPr>
          <w:rFonts w:ascii="Calibri" w:eastAsia="Calibri" w:hAnsi="Calibri" w:cs="Calibri"/>
          <w:i/>
          <w:iCs/>
          <w:sz w:val="20"/>
          <w:szCs w:val="20"/>
          <w:lang w:val="en-US"/>
        </w:rPr>
        <w:t>.</w:t>
      </w:r>
    </w:p>
    <w:p w14:paraId="5610DF77" w14:textId="20BA1A38" w:rsidR="25D38503" w:rsidRDefault="25D38503" w:rsidP="637EEC17">
      <w:pPr>
        <w:rPr>
          <w:rFonts w:ascii="Calibri" w:eastAsia="Calibri" w:hAnsi="Calibri" w:cs="Calibri"/>
          <w:i/>
          <w:iCs/>
          <w:sz w:val="20"/>
          <w:szCs w:val="20"/>
          <w:lang w:val="en-US"/>
        </w:rPr>
      </w:pPr>
      <w:r w:rsidRPr="637EEC17">
        <w:rPr>
          <w:rFonts w:ascii="Calibri" w:eastAsia="Calibri" w:hAnsi="Calibri" w:cs="Calibri"/>
          <w:i/>
          <w:iCs/>
          <w:sz w:val="20"/>
          <w:szCs w:val="20"/>
          <w:lang w:val="en-US"/>
        </w:rPr>
        <w:t xml:space="preserve">Please detach this appendix, complete the form and submit it to (a) EastBio </w:t>
      </w:r>
      <w:r w:rsidR="30ECFAB4" w:rsidRPr="637EEC17">
        <w:rPr>
          <w:rFonts w:ascii="Calibri" w:eastAsia="Calibri" w:hAnsi="Calibri" w:cs="Calibri"/>
          <w:i/>
          <w:iCs/>
          <w:sz w:val="20"/>
          <w:szCs w:val="20"/>
          <w:lang w:val="en-US"/>
        </w:rPr>
        <w:t xml:space="preserve">at </w:t>
      </w:r>
      <w:r w:rsidR="3A0530CF" w:rsidRPr="637EEC17">
        <w:rPr>
          <w:rFonts w:ascii="Calibri" w:eastAsia="Calibri" w:hAnsi="Calibri" w:cs="Calibri"/>
          <w:i/>
          <w:iCs/>
          <w:sz w:val="20"/>
          <w:szCs w:val="20"/>
          <w:lang w:val="en-US"/>
        </w:rPr>
        <w:t xml:space="preserve">recruitment@eastscotbiodtp.ac.uk </w:t>
      </w:r>
      <w:r w:rsidRPr="637EEC17">
        <w:rPr>
          <w:rFonts w:ascii="Calibri" w:eastAsia="Calibri" w:hAnsi="Calibri" w:cs="Calibri"/>
          <w:i/>
          <w:iCs/>
          <w:sz w:val="20"/>
          <w:szCs w:val="20"/>
          <w:lang w:val="en-US"/>
        </w:rPr>
        <w:t>and (s) the local academic lead within the closing date for EastBio project proposals</w:t>
      </w:r>
      <w:r w:rsidR="7CE41052" w:rsidRPr="637EEC17">
        <w:rPr>
          <w:rFonts w:ascii="Calibri" w:eastAsia="Calibri" w:hAnsi="Calibri" w:cs="Calibri"/>
          <w:i/>
          <w:iCs/>
          <w:sz w:val="20"/>
          <w:szCs w:val="20"/>
          <w:lang w:val="en-US"/>
        </w:rPr>
        <w:t xml:space="preserve"> (details provided in the Pro</w:t>
      </w:r>
      <w:r w:rsidR="23FCA676" w:rsidRPr="637EEC17">
        <w:rPr>
          <w:rFonts w:ascii="Calibri" w:eastAsia="Calibri" w:hAnsi="Calibri" w:cs="Calibri"/>
          <w:i/>
          <w:iCs/>
          <w:sz w:val="20"/>
          <w:szCs w:val="20"/>
          <w:lang w:val="en-US"/>
        </w:rPr>
        <w:t xml:space="preserve">ject Call </w:t>
      </w:r>
      <w:r w:rsidR="7CE41052" w:rsidRPr="637EEC17">
        <w:rPr>
          <w:rFonts w:ascii="Calibri" w:eastAsia="Calibri" w:hAnsi="Calibri" w:cs="Calibri"/>
          <w:i/>
          <w:iCs/>
          <w:sz w:val="20"/>
          <w:szCs w:val="20"/>
          <w:lang w:val="en-US"/>
        </w:rPr>
        <w:t>email sent to PIs by your local graduate school)</w:t>
      </w:r>
      <w:r w:rsidRPr="637EEC17">
        <w:rPr>
          <w:rFonts w:ascii="Calibri" w:eastAsia="Calibri" w:hAnsi="Calibri" w:cs="Calibri"/>
          <w:i/>
          <w:iCs/>
          <w:sz w:val="20"/>
          <w:szCs w:val="20"/>
          <w:lang w:val="en-US"/>
        </w:rPr>
        <w:t>.</w:t>
      </w:r>
    </w:p>
    <w:p w14:paraId="58D51F32" w14:textId="2AF2D940" w:rsidR="1443A50A" w:rsidRDefault="7B63EE9E" w:rsidP="31B38C4D">
      <w:pPr>
        <w:rPr>
          <w:rFonts w:ascii="Calibri Light" w:eastAsia="Calibri Light" w:hAnsi="Calibri Light" w:cs="Calibri Light"/>
          <w:b/>
          <w:bCs/>
          <w:color w:val="2F5496"/>
          <w:sz w:val="28"/>
          <w:szCs w:val="28"/>
          <w:lang w:val="en-US"/>
        </w:rPr>
      </w:pPr>
      <w:r w:rsidRPr="0BC5D52D">
        <w:rPr>
          <w:b/>
          <w:bCs/>
          <w:sz w:val="28"/>
          <w:szCs w:val="28"/>
          <w:lang w:val="en-US"/>
        </w:rPr>
        <w:t xml:space="preserve">EastBio </w:t>
      </w:r>
      <w:r w:rsidR="1443A50A" w:rsidRPr="0BC5D52D">
        <w:rPr>
          <w:b/>
          <w:bCs/>
          <w:sz w:val="28"/>
          <w:szCs w:val="28"/>
          <w:lang w:val="en-US"/>
        </w:rPr>
        <w:t>CASE Support Letter</w:t>
      </w:r>
    </w:p>
    <w:p w14:paraId="70646349" w14:textId="003257AC" w:rsidR="1443A50A" w:rsidRDefault="1443A50A" w:rsidP="31B38C4D">
      <w:r w:rsidRPr="31B38C4D">
        <w:rPr>
          <w:rFonts w:ascii="Calibri" w:eastAsia="Calibri" w:hAnsi="Calibri" w:cs="Calibri"/>
          <w:lang w:val="en-US"/>
        </w:rPr>
        <w:t>[</w:t>
      </w:r>
      <w:r w:rsidRPr="31B38C4D">
        <w:rPr>
          <w:rFonts w:ascii="Calibri" w:eastAsia="Calibri" w:hAnsi="Calibri" w:cs="Calibri"/>
          <w:i/>
          <w:iCs/>
          <w:lang w:val="en-US"/>
        </w:rPr>
        <w:t>Use Company Heading</w:t>
      </w:r>
      <w:r w:rsidRPr="31B38C4D">
        <w:rPr>
          <w:rFonts w:ascii="Calibri" w:eastAsia="Calibri" w:hAnsi="Calibri" w:cs="Calibri"/>
          <w:lang w:val="en-US"/>
        </w:rPr>
        <w:t>]</w:t>
      </w:r>
    </w:p>
    <w:p w14:paraId="257E0A18" w14:textId="4F6A6B9F" w:rsidR="1443A50A" w:rsidRDefault="1443A50A" w:rsidP="31B38C4D">
      <w:r w:rsidRPr="0BC5D52D">
        <w:rPr>
          <w:rFonts w:ascii="Calibri" w:eastAsia="Calibri" w:hAnsi="Calibri" w:cs="Calibri"/>
          <w:lang w:val="en-US"/>
        </w:rPr>
        <w:t>To Whom It May Concern</w:t>
      </w:r>
    </w:p>
    <w:p w14:paraId="2FDE3B4E" w14:textId="6CC9CDFF" w:rsidR="5A27E376" w:rsidRDefault="5A27E376" w:rsidP="0BC5D52D">
      <w:r w:rsidRPr="637EEC17">
        <w:rPr>
          <w:rFonts w:ascii="Calibri" w:eastAsia="Calibri" w:hAnsi="Calibri" w:cs="Calibri"/>
          <w:lang w:val="en-US"/>
        </w:rPr>
        <w:t xml:space="preserve">I hereby confirm in my capacity as [enter role </w:t>
      </w:r>
      <w:r w:rsidR="332386AB" w:rsidRPr="637EEC17">
        <w:rPr>
          <w:rFonts w:ascii="Calibri" w:eastAsia="Calibri" w:hAnsi="Calibri" w:cs="Calibri"/>
          <w:lang w:val="en-US"/>
        </w:rPr>
        <w:t xml:space="preserve">of representative of </w:t>
      </w:r>
      <w:r w:rsidRPr="637EEC17">
        <w:rPr>
          <w:rFonts w:ascii="Calibri" w:eastAsia="Calibri" w:hAnsi="Calibri" w:cs="Calibri"/>
          <w:lang w:val="en-US"/>
        </w:rPr>
        <w:t>the CASE Partner Company] that the [</w:t>
      </w:r>
      <w:r w:rsidRPr="637EEC17">
        <w:rPr>
          <w:rFonts w:ascii="Calibri" w:eastAsia="Calibri" w:hAnsi="Calibri" w:cs="Calibri"/>
          <w:i/>
          <w:iCs/>
          <w:lang w:val="en-US"/>
        </w:rPr>
        <w:t>enter name of CASE Partner Company</w:t>
      </w:r>
      <w:r w:rsidRPr="637EEC17">
        <w:rPr>
          <w:rFonts w:ascii="Calibri" w:eastAsia="Calibri" w:hAnsi="Calibri" w:cs="Calibri"/>
          <w:lang w:val="en-US"/>
        </w:rPr>
        <w:t xml:space="preserve">] is committed to supporting a 4-year UKRI BBSRC </w:t>
      </w:r>
      <w:r w:rsidR="3813DC5F" w:rsidRPr="637EEC17">
        <w:rPr>
          <w:rFonts w:ascii="Calibri" w:eastAsia="Calibri" w:hAnsi="Calibri" w:cs="Calibri"/>
          <w:lang w:val="en-US"/>
        </w:rPr>
        <w:t xml:space="preserve">PhD </w:t>
      </w:r>
      <w:r w:rsidRPr="637EEC17">
        <w:rPr>
          <w:rFonts w:ascii="Calibri" w:eastAsia="Calibri" w:hAnsi="Calibri" w:cs="Calibri"/>
          <w:lang w:val="en-US"/>
        </w:rPr>
        <w:t xml:space="preserve">studentship starting in </w:t>
      </w:r>
      <w:r w:rsidR="33095FF2" w:rsidRPr="637EEC17">
        <w:rPr>
          <w:rFonts w:ascii="Calibri" w:eastAsia="Calibri" w:hAnsi="Calibri" w:cs="Calibri"/>
          <w:lang w:val="en-US"/>
        </w:rPr>
        <w:t xml:space="preserve">the autumn of </w:t>
      </w:r>
      <w:r w:rsidRPr="637EEC17">
        <w:rPr>
          <w:rFonts w:ascii="Calibri" w:eastAsia="Calibri" w:hAnsi="Calibri" w:cs="Calibri"/>
          <w:lang w:val="en-US"/>
        </w:rPr>
        <w:t>Academic Year 2026/27 on the PhD project [</w:t>
      </w:r>
      <w:r w:rsidRPr="637EEC17">
        <w:rPr>
          <w:rFonts w:ascii="Calibri" w:eastAsia="Calibri" w:hAnsi="Calibri" w:cs="Calibri"/>
          <w:i/>
          <w:iCs/>
          <w:lang w:val="en-US"/>
        </w:rPr>
        <w:t>enter Title of Project</w:t>
      </w:r>
      <w:r w:rsidRPr="637EEC17">
        <w:rPr>
          <w:rFonts w:ascii="Calibri" w:eastAsia="Calibri" w:hAnsi="Calibri" w:cs="Calibri"/>
          <w:lang w:val="en-US"/>
        </w:rPr>
        <w:t>] with [</w:t>
      </w:r>
      <w:r w:rsidRPr="637EEC17">
        <w:rPr>
          <w:rFonts w:ascii="Calibri" w:eastAsia="Calibri" w:hAnsi="Calibri" w:cs="Calibri"/>
          <w:i/>
          <w:iCs/>
          <w:lang w:val="en-US"/>
        </w:rPr>
        <w:t xml:space="preserve">enter Name </w:t>
      </w:r>
      <w:r w:rsidR="3E355BE3" w:rsidRPr="637EEC17">
        <w:rPr>
          <w:rFonts w:ascii="Calibri" w:eastAsia="Calibri" w:hAnsi="Calibri" w:cs="Calibri"/>
          <w:i/>
          <w:iCs/>
          <w:lang w:val="en-US"/>
        </w:rPr>
        <w:t xml:space="preserve">and title </w:t>
      </w:r>
      <w:r w:rsidRPr="637EEC17">
        <w:rPr>
          <w:rFonts w:ascii="Calibri" w:eastAsia="Calibri" w:hAnsi="Calibri" w:cs="Calibri"/>
          <w:i/>
          <w:iCs/>
          <w:lang w:val="en-US"/>
        </w:rPr>
        <w:t xml:space="preserve">of </w:t>
      </w:r>
      <w:r w:rsidR="6F49DD17" w:rsidRPr="637EEC17">
        <w:rPr>
          <w:rFonts w:ascii="Calibri" w:eastAsia="Calibri" w:hAnsi="Calibri" w:cs="Calibri"/>
          <w:i/>
          <w:iCs/>
          <w:lang w:val="en-US"/>
        </w:rPr>
        <w:t xml:space="preserve">lead </w:t>
      </w:r>
      <w:r w:rsidRPr="637EEC17">
        <w:rPr>
          <w:rFonts w:ascii="Calibri" w:eastAsia="Calibri" w:hAnsi="Calibri" w:cs="Calibri"/>
          <w:i/>
          <w:iCs/>
          <w:lang w:val="en-US"/>
        </w:rPr>
        <w:t>PhD Supervisor</w:t>
      </w:r>
      <w:r w:rsidRPr="637EEC17">
        <w:rPr>
          <w:rFonts w:ascii="Calibri" w:eastAsia="Calibri" w:hAnsi="Calibri" w:cs="Calibri"/>
          <w:lang w:val="en-US"/>
        </w:rPr>
        <w:t xml:space="preserve">] on the following basis, should a student be successfully recruited by the BBSRC-funded EastBio Partnership. </w:t>
      </w:r>
    </w:p>
    <w:p w14:paraId="4A6C44A1" w14:textId="0F822EC8" w:rsidR="5A27E376" w:rsidRDefault="5A27E376" w:rsidP="1015858F">
      <w:pPr>
        <w:rPr>
          <w:rFonts w:ascii="Calibri" w:eastAsia="Calibri" w:hAnsi="Calibri" w:cs="Calibri"/>
          <w:lang w:val="en-US"/>
        </w:rPr>
      </w:pPr>
      <w:r w:rsidRPr="637EEC17">
        <w:rPr>
          <w:rFonts w:ascii="Calibri" w:eastAsia="Calibri" w:hAnsi="Calibri" w:cs="Calibri"/>
          <w:lang w:val="en-US"/>
        </w:rPr>
        <w:t>I will ensure that the associated student will spend at least three months and up to a maximum of eighteen months at the [</w:t>
      </w:r>
      <w:r w:rsidRPr="637EEC17">
        <w:rPr>
          <w:rFonts w:ascii="Calibri" w:eastAsia="Calibri" w:hAnsi="Calibri" w:cs="Calibri"/>
          <w:i/>
          <w:iCs/>
          <w:lang w:val="en-US"/>
        </w:rPr>
        <w:t>enter Company name</w:t>
      </w:r>
      <w:r w:rsidRPr="637EEC17">
        <w:rPr>
          <w:rFonts w:ascii="Calibri" w:eastAsia="Calibri" w:hAnsi="Calibri" w:cs="Calibri"/>
          <w:lang w:val="en-US"/>
        </w:rPr>
        <w:t>] premises to work on a specific project [</w:t>
      </w:r>
      <w:r w:rsidRPr="637EEC17">
        <w:rPr>
          <w:rFonts w:ascii="Calibri" w:eastAsia="Calibri" w:hAnsi="Calibri" w:cs="Calibri"/>
          <w:i/>
          <w:iCs/>
          <w:lang w:val="en-US"/>
        </w:rPr>
        <w:t>Name project if this is known at the time of submitting the form</w:t>
      </w:r>
      <w:r w:rsidRPr="637EEC17">
        <w:rPr>
          <w:rFonts w:ascii="Calibri" w:eastAsia="Calibri" w:hAnsi="Calibri" w:cs="Calibri"/>
          <w:lang w:val="en-US"/>
        </w:rPr>
        <w:t xml:space="preserve">] appropriate for the said PhD project. I understand that this placement will be integral </w:t>
      </w:r>
      <w:r w:rsidR="5A5A3460" w:rsidRPr="637EEC17">
        <w:rPr>
          <w:rFonts w:ascii="Calibri" w:eastAsia="Calibri" w:hAnsi="Calibri" w:cs="Calibri"/>
          <w:lang w:val="en-US"/>
        </w:rPr>
        <w:t xml:space="preserve">and mandatory </w:t>
      </w:r>
      <w:r w:rsidRPr="637EEC17">
        <w:rPr>
          <w:rFonts w:ascii="Calibri" w:eastAsia="Calibri" w:hAnsi="Calibri" w:cs="Calibri"/>
          <w:lang w:val="en-US"/>
        </w:rPr>
        <w:t>part of the EastBio Industrial Collaborative Studentship</w:t>
      </w:r>
      <w:r w:rsidR="595E9238" w:rsidRPr="637EEC17">
        <w:rPr>
          <w:rFonts w:ascii="Calibri" w:eastAsia="Calibri" w:hAnsi="Calibri" w:cs="Calibri"/>
          <w:lang w:val="en-US"/>
        </w:rPr>
        <w:t xml:space="preserve"> (or CASE Studentship)</w:t>
      </w:r>
      <w:r w:rsidRPr="637EEC17">
        <w:rPr>
          <w:rFonts w:ascii="Calibri" w:eastAsia="Calibri" w:hAnsi="Calibri" w:cs="Calibri"/>
          <w:lang w:val="en-US"/>
        </w:rPr>
        <w:t xml:space="preserve">, supported by the UKRI Biotechnology and Biological Sciences Research Council (BBSRC) and the host academic institution, and subject to the </w:t>
      </w:r>
      <w:hyperlink r:id="rId52">
        <w:r w:rsidRPr="637EEC17">
          <w:rPr>
            <w:rStyle w:val="Hyperlink"/>
            <w:rFonts w:ascii="Calibri" w:eastAsia="Calibri" w:hAnsi="Calibri" w:cs="Calibri"/>
            <w:color w:val="0563C1"/>
            <w:lang w:val="en-US"/>
          </w:rPr>
          <w:t>UKRI BBSRC terms and conditions</w:t>
        </w:r>
      </w:hyperlink>
      <w:r w:rsidRPr="637EEC17">
        <w:rPr>
          <w:rFonts w:ascii="Calibri" w:eastAsia="Calibri" w:hAnsi="Calibri" w:cs="Calibri"/>
          <w:lang w:val="en-US"/>
        </w:rPr>
        <w:t>. I confirm that we will provide the student with suitable supervision and professional development training</w:t>
      </w:r>
      <w:r w:rsidR="4FF60041" w:rsidRPr="637EEC17">
        <w:rPr>
          <w:rFonts w:ascii="Calibri" w:eastAsia="Calibri" w:hAnsi="Calibri" w:cs="Calibri"/>
          <w:lang w:val="en-US"/>
        </w:rPr>
        <w:t xml:space="preserve"> (including business, project management, finance, etc.)</w:t>
      </w:r>
      <w:r w:rsidRPr="637EEC17">
        <w:rPr>
          <w:rFonts w:ascii="Calibri" w:eastAsia="Calibri" w:hAnsi="Calibri" w:cs="Calibri"/>
          <w:lang w:val="en-US"/>
        </w:rPr>
        <w:t>, as well as covering any travel, accommodation and subsistence costs the student will incur during the period of their CASE placement</w:t>
      </w:r>
      <w:r w:rsidR="2F503C71" w:rsidRPr="637EEC17">
        <w:rPr>
          <w:rFonts w:ascii="Calibri" w:eastAsia="Calibri" w:hAnsi="Calibri" w:cs="Calibri"/>
          <w:lang w:val="en-US"/>
        </w:rPr>
        <w:t xml:space="preserve"> at the headquarters of the [</w:t>
      </w:r>
      <w:r w:rsidR="2F503C71" w:rsidRPr="637EEC17">
        <w:rPr>
          <w:rFonts w:ascii="Calibri" w:eastAsia="Calibri" w:hAnsi="Calibri" w:cs="Calibri"/>
          <w:i/>
          <w:iCs/>
          <w:lang w:val="en-US"/>
        </w:rPr>
        <w:t>enter Company name</w:t>
      </w:r>
      <w:r w:rsidR="2F503C71" w:rsidRPr="637EEC17">
        <w:rPr>
          <w:rFonts w:ascii="Calibri" w:eastAsia="Calibri" w:hAnsi="Calibri" w:cs="Calibri"/>
          <w:lang w:val="en-US"/>
        </w:rPr>
        <w:t xml:space="preserve">], especially if </w:t>
      </w:r>
      <w:r w:rsidR="73632E6D" w:rsidRPr="637EEC17">
        <w:rPr>
          <w:rFonts w:ascii="Calibri" w:eastAsia="Calibri" w:hAnsi="Calibri" w:cs="Calibri"/>
          <w:lang w:val="en-US"/>
        </w:rPr>
        <w:t>the placement is fully in person and at a distance</w:t>
      </w:r>
      <w:r w:rsidR="2F503C71" w:rsidRPr="637EEC17">
        <w:rPr>
          <w:rFonts w:ascii="Calibri" w:eastAsia="Calibri" w:hAnsi="Calibri" w:cs="Calibri"/>
          <w:lang w:val="en-US"/>
        </w:rPr>
        <w:t xml:space="preserve"> 50 miles or more from the rec</w:t>
      </w:r>
      <w:r w:rsidR="7937014A" w:rsidRPr="637EEC17">
        <w:rPr>
          <w:rFonts w:ascii="Calibri" w:eastAsia="Calibri" w:hAnsi="Calibri" w:cs="Calibri"/>
          <w:lang w:val="en-US"/>
        </w:rPr>
        <w:t>ruited student’s term-time address</w:t>
      </w:r>
      <w:r w:rsidRPr="637EEC17">
        <w:rPr>
          <w:rFonts w:ascii="Calibri" w:eastAsia="Calibri" w:hAnsi="Calibri" w:cs="Calibri"/>
          <w:lang w:val="en-US"/>
        </w:rPr>
        <w:t xml:space="preserve">. I confirm that we will work with the PhD supervisor and the recruited student to </w:t>
      </w:r>
      <w:proofErr w:type="spellStart"/>
      <w:r w:rsidRPr="637EEC17">
        <w:rPr>
          <w:rFonts w:ascii="Calibri" w:eastAsia="Calibri" w:hAnsi="Calibri" w:cs="Calibri"/>
          <w:lang w:val="en-US"/>
        </w:rPr>
        <w:t>finalise</w:t>
      </w:r>
      <w:proofErr w:type="spellEnd"/>
      <w:r w:rsidRPr="637EEC17">
        <w:rPr>
          <w:rFonts w:ascii="Calibri" w:eastAsia="Calibri" w:hAnsi="Calibri" w:cs="Calibri"/>
          <w:lang w:val="en-US"/>
        </w:rPr>
        <w:t xml:space="preserve"> the placement details (including project</w:t>
      </w:r>
      <w:r w:rsidR="222150D5" w:rsidRPr="637EEC17">
        <w:rPr>
          <w:rFonts w:ascii="Calibri" w:eastAsia="Calibri" w:hAnsi="Calibri" w:cs="Calibri"/>
          <w:lang w:val="en-US"/>
        </w:rPr>
        <w:t xml:space="preserve"> definition</w:t>
      </w:r>
      <w:r w:rsidRPr="637EEC17">
        <w:rPr>
          <w:rFonts w:ascii="Calibri" w:eastAsia="Calibri" w:hAnsi="Calibri" w:cs="Calibri"/>
          <w:lang w:val="en-US"/>
        </w:rPr>
        <w:t xml:space="preserve">, timings, </w:t>
      </w:r>
      <w:r w:rsidR="688DA56E" w:rsidRPr="637EEC17">
        <w:rPr>
          <w:rFonts w:ascii="Calibri" w:eastAsia="Calibri" w:hAnsi="Calibri" w:cs="Calibri"/>
          <w:lang w:val="en-US"/>
        </w:rPr>
        <w:t xml:space="preserve">onboarding, </w:t>
      </w:r>
      <w:r w:rsidRPr="637EEC17">
        <w:rPr>
          <w:rFonts w:ascii="Calibri" w:eastAsia="Calibri" w:hAnsi="Calibri" w:cs="Calibri"/>
          <w:lang w:val="en-US"/>
        </w:rPr>
        <w:t>IP, Health &amp; Safety</w:t>
      </w:r>
      <w:r w:rsidR="7E072348" w:rsidRPr="637EEC17">
        <w:rPr>
          <w:rFonts w:ascii="Calibri" w:eastAsia="Calibri" w:hAnsi="Calibri" w:cs="Calibri"/>
          <w:lang w:val="en-US"/>
        </w:rPr>
        <w:t>,</w:t>
      </w:r>
      <w:r w:rsidRPr="637EEC17">
        <w:rPr>
          <w:rFonts w:ascii="Calibri" w:eastAsia="Calibri" w:hAnsi="Calibri" w:cs="Calibri"/>
          <w:lang w:val="en-US"/>
        </w:rPr>
        <w:t xml:space="preserve"> and Insurance) and sign a formal </w:t>
      </w:r>
      <w:r w:rsidR="2360AC41" w:rsidRPr="637EEC17">
        <w:rPr>
          <w:rFonts w:ascii="Calibri" w:eastAsia="Calibri" w:hAnsi="Calibri" w:cs="Calibri"/>
          <w:lang w:val="en-US"/>
        </w:rPr>
        <w:t xml:space="preserve">CASE Placement </w:t>
      </w:r>
      <w:r w:rsidRPr="637EEC17">
        <w:rPr>
          <w:rFonts w:ascii="Calibri" w:eastAsia="Calibri" w:hAnsi="Calibri" w:cs="Calibri"/>
          <w:lang w:val="en-US"/>
        </w:rPr>
        <w:t>Memorandum of Understanding to record these details for the attention of the EastBio Management Group that will be monitoring the progress of the CASE studentship.</w:t>
      </w:r>
    </w:p>
    <w:p w14:paraId="1604CF8A" w14:textId="4C97E648" w:rsidR="1443A50A" w:rsidRDefault="1443A50A" w:rsidP="31B38C4D">
      <w:r w:rsidRPr="637EEC17">
        <w:rPr>
          <w:rFonts w:ascii="Calibri" w:eastAsia="Calibri" w:hAnsi="Calibri" w:cs="Calibri"/>
          <w:lang w:val="en-US"/>
        </w:rPr>
        <w:t>Collaborative Project [</w:t>
      </w:r>
      <w:r w:rsidRPr="637EEC17">
        <w:rPr>
          <w:rFonts w:ascii="Calibri" w:eastAsia="Calibri" w:hAnsi="Calibri" w:cs="Calibri"/>
          <w:i/>
          <w:iCs/>
          <w:lang w:val="en-US"/>
        </w:rPr>
        <w:t>Select one option</w:t>
      </w:r>
      <w:r w:rsidRPr="637EEC17">
        <w:rPr>
          <w:rFonts w:ascii="Calibri" w:eastAsia="Calibri" w:hAnsi="Calibri" w:cs="Calibri"/>
          <w:lang w:val="en-US"/>
        </w:rPr>
        <w:t>]:</w:t>
      </w:r>
    </w:p>
    <w:p w14:paraId="01220BE0" w14:textId="549C01E3" w:rsidR="1443A50A" w:rsidRDefault="1443A50A" w:rsidP="31B38C4D">
      <w:r w:rsidRPr="1015858F">
        <w:rPr>
          <w:rFonts w:ascii="Calibri" w:eastAsia="Calibri" w:hAnsi="Calibri" w:cs="Calibri"/>
          <w:lang w:val="en-US"/>
        </w:rPr>
        <w:t>1.</w:t>
      </w:r>
      <w:r>
        <w:tab/>
      </w:r>
      <w:r w:rsidRPr="1015858F">
        <w:rPr>
          <w:rFonts w:ascii="Calibri" w:eastAsia="Calibri" w:hAnsi="Calibri" w:cs="Calibri"/>
          <w:lang w:val="en-US"/>
        </w:rPr>
        <w:t xml:space="preserve">Standard Collaborative </w:t>
      </w:r>
      <w:r w:rsidR="69D95345" w:rsidRPr="1015858F">
        <w:rPr>
          <w:rFonts w:ascii="Calibri" w:eastAsia="Calibri" w:hAnsi="Calibri" w:cs="Calibri"/>
          <w:lang w:val="en-US"/>
        </w:rPr>
        <w:t xml:space="preserve">(CASE) </w:t>
      </w:r>
      <w:r w:rsidRPr="1015858F">
        <w:rPr>
          <w:rFonts w:ascii="Calibri" w:eastAsia="Calibri" w:hAnsi="Calibri" w:cs="Calibri"/>
          <w:lang w:val="en-US"/>
        </w:rPr>
        <w:t xml:space="preserve">Studentship        </w:t>
      </w:r>
    </w:p>
    <w:p w14:paraId="407965F8" w14:textId="206B6888" w:rsidR="1443A50A" w:rsidRDefault="1443A50A" w:rsidP="31B38C4D">
      <w:r w:rsidRPr="1015858F">
        <w:rPr>
          <w:rFonts w:ascii="Calibri" w:eastAsia="Calibri" w:hAnsi="Calibri" w:cs="Calibri"/>
          <w:lang w:val="en-US"/>
        </w:rPr>
        <w:lastRenderedPageBreak/>
        <w:t>2.</w:t>
      </w:r>
      <w:r>
        <w:tab/>
      </w:r>
      <w:r w:rsidRPr="1015858F">
        <w:rPr>
          <w:rFonts w:ascii="Calibri" w:eastAsia="Calibri" w:hAnsi="Calibri" w:cs="Calibri"/>
          <w:lang w:val="en-US"/>
        </w:rPr>
        <w:t>50% Industry Match-Funded Collaborative</w:t>
      </w:r>
      <w:r w:rsidR="2C9DE14F" w:rsidRPr="1015858F">
        <w:rPr>
          <w:rFonts w:ascii="Calibri" w:eastAsia="Calibri" w:hAnsi="Calibri" w:cs="Calibri"/>
          <w:lang w:val="en-US"/>
        </w:rPr>
        <w:t xml:space="preserve"> (CASE)</w:t>
      </w:r>
      <w:r w:rsidRPr="1015858F">
        <w:rPr>
          <w:rFonts w:ascii="Calibri" w:eastAsia="Calibri" w:hAnsi="Calibri" w:cs="Calibri"/>
          <w:lang w:val="en-US"/>
        </w:rPr>
        <w:t xml:space="preserve"> Studentship</w:t>
      </w:r>
    </w:p>
    <w:p w14:paraId="38920C10" w14:textId="58FB7802" w:rsidR="1443A50A" w:rsidRDefault="1443A50A" w:rsidP="31B38C4D">
      <w:r w:rsidRPr="1015858F">
        <w:rPr>
          <w:rFonts w:ascii="Calibri" w:eastAsia="Calibri" w:hAnsi="Calibri" w:cs="Calibri"/>
          <w:lang w:val="en-US"/>
        </w:rPr>
        <w:t>3.</w:t>
      </w:r>
      <w:r>
        <w:tab/>
      </w:r>
      <w:r w:rsidRPr="1015858F">
        <w:rPr>
          <w:rFonts w:ascii="Calibri" w:eastAsia="Calibri" w:hAnsi="Calibri" w:cs="Calibri"/>
          <w:lang w:val="en-US"/>
        </w:rPr>
        <w:t xml:space="preserve"> Part-time Collaborative </w:t>
      </w:r>
      <w:r w:rsidR="482DB633" w:rsidRPr="1015858F">
        <w:rPr>
          <w:rFonts w:ascii="Calibri" w:eastAsia="Calibri" w:hAnsi="Calibri" w:cs="Calibri"/>
          <w:lang w:val="en-US"/>
        </w:rPr>
        <w:t>(CASE) S</w:t>
      </w:r>
      <w:r w:rsidRPr="1015858F">
        <w:rPr>
          <w:rFonts w:ascii="Calibri" w:eastAsia="Calibri" w:hAnsi="Calibri" w:cs="Calibri"/>
          <w:lang w:val="en-US"/>
        </w:rPr>
        <w:t xml:space="preserve">tudentship                             </w:t>
      </w:r>
    </w:p>
    <w:p w14:paraId="5198932C" w14:textId="4E88607D" w:rsidR="1443A50A" w:rsidRDefault="061B7BB2" w:rsidP="1015858F">
      <w:r w:rsidRPr="637EEC17">
        <w:rPr>
          <w:rFonts w:ascii="Calibri" w:eastAsia="Calibri" w:hAnsi="Calibri" w:cs="Calibri"/>
          <w:lang w:val="en-US"/>
        </w:rPr>
        <w:t>[</w:t>
      </w:r>
      <w:r w:rsidR="3191815C" w:rsidRPr="637EEC17">
        <w:rPr>
          <w:rFonts w:ascii="Calibri" w:eastAsia="Calibri" w:hAnsi="Calibri" w:cs="Calibri"/>
          <w:i/>
          <w:iCs/>
          <w:lang w:val="en-US"/>
        </w:rPr>
        <w:t xml:space="preserve">After having carefully </w:t>
      </w:r>
      <w:r w:rsidRPr="637EEC17">
        <w:rPr>
          <w:rFonts w:ascii="Calibri" w:eastAsia="Calibri" w:hAnsi="Calibri" w:cs="Calibri"/>
          <w:i/>
          <w:iCs/>
          <w:lang w:val="en-US"/>
        </w:rPr>
        <w:t>read the CASE guidance</w:t>
      </w:r>
      <w:r w:rsidRPr="637EEC17">
        <w:rPr>
          <w:rFonts w:ascii="Calibri" w:eastAsia="Calibri" w:hAnsi="Calibri" w:cs="Calibri"/>
          <w:lang w:val="en-US"/>
        </w:rPr>
        <w:t xml:space="preserve">] In addition, we will provide </w:t>
      </w:r>
      <w:r w:rsidRPr="637EEC17">
        <w:rPr>
          <w:rFonts w:ascii="Calibri" w:eastAsia="Calibri" w:hAnsi="Calibri" w:cs="Calibri"/>
          <w:b/>
          <w:bCs/>
          <w:lang w:val="en-US"/>
        </w:rPr>
        <w:t>£..</w:t>
      </w:r>
      <w:r w:rsidR="7510F247" w:rsidRPr="637EEC17">
        <w:rPr>
          <w:rFonts w:ascii="Calibri" w:eastAsia="Calibri" w:hAnsi="Calibri" w:cs="Calibri"/>
          <w:b/>
          <w:bCs/>
          <w:lang w:val="en-US"/>
        </w:rPr>
        <w:t>.</w:t>
      </w:r>
      <w:r w:rsidR="7510F247" w:rsidRPr="637EEC17">
        <w:rPr>
          <w:rFonts w:ascii="Calibri" w:eastAsia="Calibri" w:hAnsi="Calibri" w:cs="Calibri"/>
          <w:lang w:val="en-US"/>
        </w:rPr>
        <w:t xml:space="preserve"> [</w:t>
      </w:r>
      <w:r w:rsidR="151E3718" w:rsidRPr="637EEC17">
        <w:rPr>
          <w:rFonts w:ascii="Calibri" w:eastAsia="Calibri" w:hAnsi="Calibri" w:cs="Calibri"/>
          <w:i/>
          <w:iCs/>
          <w:lang w:val="en-US"/>
        </w:rPr>
        <w:t>enter specific figure</w:t>
      </w:r>
      <w:r w:rsidR="151E3718" w:rsidRPr="637EEC17">
        <w:rPr>
          <w:rFonts w:ascii="Calibri" w:eastAsia="Calibri" w:hAnsi="Calibri" w:cs="Calibri"/>
          <w:lang w:val="en-US"/>
        </w:rPr>
        <w:t>]</w:t>
      </w:r>
      <w:r w:rsidRPr="637EEC17">
        <w:rPr>
          <w:rFonts w:ascii="Calibri" w:eastAsia="Calibri" w:hAnsi="Calibri" w:cs="Calibri"/>
          <w:lang w:val="en-US"/>
        </w:rPr>
        <w:t xml:space="preserve"> towards project costs in total</w:t>
      </w:r>
      <w:r w:rsidR="1AA2E613" w:rsidRPr="637EEC17">
        <w:rPr>
          <w:rFonts w:ascii="Calibri" w:eastAsia="Calibri" w:hAnsi="Calibri" w:cs="Calibri"/>
          <w:lang w:val="en-US"/>
        </w:rPr>
        <w:t>,</w:t>
      </w:r>
      <w:r w:rsidRPr="637EEC17">
        <w:rPr>
          <w:rFonts w:ascii="Calibri" w:eastAsia="Calibri" w:hAnsi="Calibri" w:cs="Calibri"/>
          <w:lang w:val="en-US"/>
        </w:rPr>
        <w:t xml:space="preserve"> as relevant</w:t>
      </w:r>
      <w:r w:rsidR="2FB66FFE" w:rsidRPr="637EEC17">
        <w:rPr>
          <w:rFonts w:ascii="Calibri" w:eastAsia="Calibri" w:hAnsi="Calibri" w:cs="Calibri"/>
          <w:lang w:val="en-US"/>
        </w:rPr>
        <w:t>,</w:t>
      </w:r>
      <w:r w:rsidRPr="637EEC17">
        <w:rPr>
          <w:rFonts w:ascii="Calibri" w:eastAsia="Calibri" w:hAnsi="Calibri" w:cs="Calibri"/>
          <w:lang w:val="en-US"/>
        </w:rPr>
        <w:t xml:space="preserve"> to support a full 4-year UKRI BBSRC studentship starting on the following basis. We will also provide </w:t>
      </w:r>
      <w:r w:rsidRPr="637EEC17">
        <w:rPr>
          <w:rFonts w:ascii="Calibri" w:eastAsia="Calibri" w:hAnsi="Calibri" w:cs="Calibri"/>
          <w:b/>
          <w:bCs/>
          <w:lang w:val="en-US"/>
        </w:rPr>
        <w:t>£</w:t>
      </w:r>
      <w:r w:rsidR="30490D52" w:rsidRPr="637EEC17">
        <w:rPr>
          <w:rFonts w:ascii="Calibri" w:eastAsia="Calibri" w:hAnsi="Calibri" w:cs="Calibri"/>
          <w:b/>
          <w:bCs/>
          <w:lang w:val="en-US"/>
        </w:rPr>
        <w:t>...</w:t>
      </w:r>
      <w:r w:rsidRPr="637EEC17">
        <w:rPr>
          <w:rFonts w:ascii="Calibri" w:eastAsia="Calibri" w:hAnsi="Calibri" w:cs="Calibri"/>
          <w:lang w:val="en-US"/>
        </w:rPr>
        <w:t xml:space="preserve"> </w:t>
      </w:r>
      <w:r w:rsidR="2160CE57" w:rsidRPr="637EEC17">
        <w:rPr>
          <w:rFonts w:ascii="Calibri" w:eastAsia="Calibri" w:hAnsi="Calibri" w:cs="Calibri"/>
          <w:lang w:val="en-US"/>
        </w:rPr>
        <w:t>[</w:t>
      </w:r>
      <w:r w:rsidR="2160CE57" w:rsidRPr="637EEC17">
        <w:rPr>
          <w:rFonts w:ascii="Calibri" w:eastAsia="Calibri" w:hAnsi="Calibri" w:cs="Calibri"/>
          <w:i/>
          <w:iCs/>
          <w:lang w:val="en-US"/>
        </w:rPr>
        <w:t>enter specific figure</w:t>
      </w:r>
      <w:r w:rsidR="2160CE57" w:rsidRPr="637EEC17">
        <w:rPr>
          <w:rFonts w:ascii="Calibri" w:eastAsia="Calibri" w:hAnsi="Calibri" w:cs="Calibri"/>
          <w:lang w:val="en-US"/>
        </w:rPr>
        <w:t xml:space="preserve">] </w:t>
      </w:r>
      <w:r w:rsidRPr="637EEC17">
        <w:rPr>
          <w:rFonts w:ascii="Calibri" w:eastAsia="Calibri" w:hAnsi="Calibri" w:cs="Calibri"/>
          <w:lang w:val="en-US"/>
        </w:rPr>
        <w:t>per annum [</w:t>
      </w:r>
      <w:r w:rsidRPr="637EEC17">
        <w:rPr>
          <w:rFonts w:ascii="Calibri" w:eastAsia="Calibri" w:hAnsi="Calibri" w:cs="Calibri"/>
          <w:i/>
          <w:iCs/>
          <w:lang w:val="en-US"/>
        </w:rPr>
        <w:t>as relevant</w:t>
      </w:r>
      <w:r w:rsidRPr="637EEC17">
        <w:rPr>
          <w:rFonts w:ascii="Calibri" w:eastAsia="Calibri" w:hAnsi="Calibri" w:cs="Calibri"/>
          <w:lang w:val="en-US"/>
        </w:rPr>
        <w:t xml:space="preserve">] in enhanced stipend for the student. </w:t>
      </w:r>
    </w:p>
    <w:tbl>
      <w:tblPr>
        <w:tblStyle w:val="TableGrid"/>
        <w:tblW w:w="0" w:type="auto"/>
        <w:tblInd w:w="705" w:type="dxa"/>
        <w:tblLayout w:type="fixed"/>
        <w:tblLook w:val="04A0" w:firstRow="1" w:lastRow="0" w:firstColumn="1" w:lastColumn="0" w:noHBand="0" w:noVBand="1"/>
      </w:tblPr>
      <w:tblGrid>
        <w:gridCol w:w="1718"/>
        <w:gridCol w:w="3843"/>
      </w:tblGrid>
      <w:tr w:rsidR="0BC5D52D" w14:paraId="753A6804" w14:textId="77777777" w:rsidTr="0BC5D52D">
        <w:trPr>
          <w:trHeight w:val="300"/>
        </w:trPr>
        <w:tc>
          <w:tcPr>
            <w:tcW w:w="1718" w:type="dxa"/>
            <w:tcBorders>
              <w:top w:val="single" w:sz="8" w:space="0" w:color="auto"/>
              <w:left w:val="single" w:sz="8" w:space="0" w:color="auto"/>
              <w:bottom w:val="single" w:sz="8" w:space="0" w:color="auto"/>
              <w:right w:val="single" w:sz="8" w:space="0" w:color="auto"/>
            </w:tcBorders>
            <w:tcMar>
              <w:left w:w="108" w:type="dxa"/>
              <w:right w:w="108" w:type="dxa"/>
            </w:tcMar>
          </w:tcPr>
          <w:p w14:paraId="1AB7ED03" w14:textId="44CC568A" w:rsidR="0BC5D52D" w:rsidRDefault="0BC5D52D" w:rsidP="0BC5D52D">
            <w:pPr>
              <w:spacing w:after="200" w:line="276" w:lineRule="auto"/>
              <w:jc w:val="right"/>
            </w:pPr>
            <w:r w:rsidRPr="0BC5D52D">
              <w:rPr>
                <w:rFonts w:ascii="Calibri" w:eastAsia="Calibri" w:hAnsi="Calibri" w:cs="Calibri"/>
              </w:rPr>
              <w:t>Year</w:t>
            </w:r>
          </w:p>
        </w:tc>
        <w:tc>
          <w:tcPr>
            <w:tcW w:w="3843" w:type="dxa"/>
            <w:tcBorders>
              <w:top w:val="single" w:sz="8" w:space="0" w:color="auto"/>
              <w:left w:val="single" w:sz="8" w:space="0" w:color="auto"/>
              <w:bottom w:val="single" w:sz="8" w:space="0" w:color="auto"/>
              <w:right w:val="single" w:sz="8" w:space="0" w:color="auto"/>
            </w:tcBorders>
            <w:tcMar>
              <w:left w:w="108" w:type="dxa"/>
              <w:right w:w="108" w:type="dxa"/>
            </w:tcMar>
          </w:tcPr>
          <w:p w14:paraId="42970679" w14:textId="63BE7750" w:rsidR="0BC5D52D" w:rsidRDefault="0BC5D52D" w:rsidP="0BC5D52D">
            <w:pPr>
              <w:spacing w:after="200" w:line="276" w:lineRule="auto"/>
            </w:pPr>
            <w:r w:rsidRPr="0BC5D52D">
              <w:rPr>
                <w:rFonts w:ascii="Calibri" w:eastAsia="Calibri" w:hAnsi="Calibri" w:cs="Calibri"/>
              </w:rPr>
              <w:t>Company Support £</w:t>
            </w:r>
          </w:p>
        </w:tc>
      </w:tr>
      <w:tr w:rsidR="0BC5D52D" w14:paraId="42EB2C3C" w14:textId="77777777" w:rsidTr="0BC5D52D">
        <w:trPr>
          <w:trHeight w:val="300"/>
        </w:trPr>
        <w:tc>
          <w:tcPr>
            <w:tcW w:w="1718" w:type="dxa"/>
            <w:tcBorders>
              <w:top w:val="single" w:sz="8" w:space="0" w:color="auto"/>
              <w:left w:val="single" w:sz="8" w:space="0" w:color="auto"/>
              <w:bottom w:val="single" w:sz="8" w:space="0" w:color="auto"/>
              <w:right w:val="single" w:sz="8" w:space="0" w:color="auto"/>
            </w:tcBorders>
            <w:tcMar>
              <w:left w:w="108" w:type="dxa"/>
              <w:right w:w="108" w:type="dxa"/>
            </w:tcMar>
          </w:tcPr>
          <w:p w14:paraId="6C920754" w14:textId="59ABDA07" w:rsidR="0BC5D52D" w:rsidRDefault="0BC5D52D" w:rsidP="0BC5D52D">
            <w:pPr>
              <w:spacing w:after="200" w:line="276" w:lineRule="auto"/>
              <w:jc w:val="right"/>
            </w:pPr>
            <w:r w:rsidRPr="0BC5D52D">
              <w:rPr>
                <w:rFonts w:ascii="Calibri" w:eastAsia="Calibri" w:hAnsi="Calibri" w:cs="Calibri"/>
              </w:rPr>
              <w:t>2026/2027</w:t>
            </w:r>
          </w:p>
        </w:tc>
        <w:tc>
          <w:tcPr>
            <w:tcW w:w="3843" w:type="dxa"/>
            <w:tcBorders>
              <w:top w:val="single" w:sz="8" w:space="0" w:color="auto"/>
              <w:left w:val="single" w:sz="8" w:space="0" w:color="auto"/>
              <w:bottom w:val="single" w:sz="8" w:space="0" w:color="auto"/>
              <w:right w:val="single" w:sz="8" w:space="0" w:color="auto"/>
            </w:tcBorders>
            <w:tcMar>
              <w:left w:w="108" w:type="dxa"/>
              <w:right w:w="108" w:type="dxa"/>
            </w:tcMar>
          </w:tcPr>
          <w:p w14:paraId="2956986D" w14:textId="6F94BA4A" w:rsidR="0BC5D52D" w:rsidRDefault="0BC5D52D" w:rsidP="0BC5D52D">
            <w:pPr>
              <w:spacing w:after="200" w:line="276" w:lineRule="auto"/>
            </w:pPr>
            <w:r w:rsidRPr="0BC5D52D">
              <w:rPr>
                <w:rFonts w:ascii="Calibri" w:eastAsia="Calibri" w:hAnsi="Calibri" w:cs="Calibri"/>
              </w:rPr>
              <w:t xml:space="preserve"> </w:t>
            </w:r>
          </w:p>
        </w:tc>
      </w:tr>
      <w:tr w:rsidR="0BC5D52D" w14:paraId="4DC7DCF4" w14:textId="77777777" w:rsidTr="0BC5D52D">
        <w:trPr>
          <w:trHeight w:val="300"/>
        </w:trPr>
        <w:tc>
          <w:tcPr>
            <w:tcW w:w="1718" w:type="dxa"/>
            <w:tcBorders>
              <w:top w:val="single" w:sz="8" w:space="0" w:color="auto"/>
              <w:left w:val="single" w:sz="8" w:space="0" w:color="auto"/>
              <w:bottom w:val="single" w:sz="8" w:space="0" w:color="auto"/>
              <w:right w:val="single" w:sz="8" w:space="0" w:color="auto"/>
            </w:tcBorders>
            <w:tcMar>
              <w:left w:w="108" w:type="dxa"/>
              <w:right w:w="108" w:type="dxa"/>
            </w:tcMar>
          </w:tcPr>
          <w:p w14:paraId="5EADD90C" w14:textId="4177D58E" w:rsidR="0BC5D52D" w:rsidRDefault="0BC5D52D" w:rsidP="0BC5D52D">
            <w:pPr>
              <w:spacing w:after="200" w:line="276" w:lineRule="auto"/>
              <w:jc w:val="right"/>
            </w:pPr>
            <w:r w:rsidRPr="0BC5D52D">
              <w:rPr>
                <w:rFonts w:ascii="Calibri" w:eastAsia="Calibri" w:hAnsi="Calibri" w:cs="Calibri"/>
              </w:rPr>
              <w:t>2027/2028</w:t>
            </w:r>
          </w:p>
        </w:tc>
        <w:tc>
          <w:tcPr>
            <w:tcW w:w="3843" w:type="dxa"/>
            <w:tcBorders>
              <w:top w:val="single" w:sz="8" w:space="0" w:color="auto"/>
              <w:left w:val="single" w:sz="8" w:space="0" w:color="auto"/>
              <w:bottom w:val="single" w:sz="8" w:space="0" w:color="auto"/>
              <w:right w:val="single" w:sz="8" w:space="0" w:color="auto"/>
            </w:tcBorders>
            <w:tcMar>
              <w:left w:w="108" w:type="dxa"/>
              <w:right w:w="108" w:type="dxa"/>
            </w:tcMar>
          </w:tcPr>
          <w:p w14:paraId="2FCA7407" w14:textId="604F0461" w:rsidR="0BC5D52D" w:rsidRDefault="0BC5D52D" w:rsidP="0BC5D52D">
            <w:pPr>
              <w:spacing w:after="200" w:line="276" w:lineRule="auto"/>
            </w:pPr>
            <w:r w:rsidRPr="0BC5D52D">
              <w:rPr>
                <w:rFonts w:ascii="Calibri" w:eastAsia="Calibri" w:hAnsi="Calibri" w:cs="Calibri"/>
              </w:rPr>
              <w:t xml:space="preserve"> </w:t>
            </w:r>
          </w:p>
        </w:tc>
      </w:tr>
      <w:tr w:rsidR="0BC5D52D" w14:paraId="047A8917" w14:textId="77777777" w:rsidTr="0BC5D52D">
        <w:trPr>
          <w:trHeight w:val="300"/>
        </w:trPr>
        <w:tc>
          <w:tcPr>
            <w:tcW w:w="1718" w:type="dxa"/>
            <w:tcBorders>
              <w:top w:val="single" w:sz="8" w:space="0" w:color="auto"/>
              <w:left w:val="single" w:sz="8" w:space="0" w:color="auto"/>
              <w:bottom w:val="single" w:sz="8" w:space="0" w:color="auto"/>
              <w:right w:val="single" w:sz="8" w:space="0" w:color="auto"/>
            </w:tcBorders>
            <w:tcMar>
              <w:left w:w="108" w:type="dxa"/>
              <w:right w:w="108" w:type="dxa"/>
            </w:tcMar>
          </w:tcPr>
          <w:p w14:paraId="51086FEB" w14:textId="6C9D891F" w:rsidR="0BC5D52D" w:rsidRDefault="0BC5D52D" w:rsidP="0BC5D52D">
            <w:pPr>
              <w:spacing w:after="200" w:line="276" w:lineRule="auto"/>
              <w:jc w:val="right"/>
            </w:pPr>
            <w:r w:rsidRPr="0BC5D52D">
              <w:rPr>
                <w:rFonts w:ascii="Calibri" w:eastAsia="Calibri" w:hAnsi="Calibri" w:cs="Calibri"/>
              </w:rPr>
              <w:t>2028/2029</w:t>
            </w:r>
          </w:p>
        </w:tc>
        <w:tc>
          <w:tcPr>
            <w:tcW w:w="3843" w:type="dxa"/>
            <w:tcBorders>
              <w:top w:val="single" w:sz="8" w:space="0" w:color="auto"/>
              <w:left w:val="single" w:sz="8" w:space="0" w:color="auto"/>
              <w:bottom w:val="single" w:sz="8" w:space="0" w:color="auto"/>
              <w:right w:val="single" w:sz="8" w:space="0" w:color="auto"/>
            </w:tcBorders>
            <w:tcMar>
              <w:left w:w="108" w:type="dxa"/>
              <w:right w:w="108" w:type="dxa"/>
            </w:tcMar>
          </w:tcPr>
          <w:p w14:paraId="2E8044FC" w14:textId="55499F90" w:rsidR="0BC5D52D" w:rsidRDefault="0BC5D52D" w:rsidP="0BC5D52D">
            <w:pPr>
              <w:spacing w:after="200" w:line="276" w:lineRule="auto"/>
            </w:pPr>
            <w:r w:rsidRPr="0BC5D52D">
              <w:rPr>
                <w:rFonts w:ascii="Calibri" w:eastAsia="Calibri" w:hAnsi="Calibri" w:cs="Calibri"/>
              </w:rPr>
              <w:t xml:space="preserve"> </w:t>
            </w:r>
          </w:p>
        </w:tc>
      </w:tr>
      <w:tr w:rsidR="0BC5D52D" w14:paraId="5556923A" w14:textId="77777777" w:rsidTr="0BC5D52D">
        <w:trPr>
          <w:trHeight w:val="300"/>
        </w:trPr>
        <w:tc>
          <w:tcPr>
            <w:tcW w:w="1718" w:type="dxa"/>
            <w:tcBorders>
              <w:top w:val="single" w:sz="8" w:space="0" w:color="auto"/>
              <w:left w:val="single" w:sz="8" w:space="0" w:color="auto"/>
              <w:bottom w:val="single" w:sz="8" w:space="0" w:color="auto"/>
              <w:right w:val="single" w:sz="8" w:space="0" w:color="auto"/>
            </w:tcBorders>
            <w:tcMar>
              <w:left w:w="108" w:type="dxa"/>
              <w:right w:w="108" w:type="dxa"/>
            </w:tcMar>
          </w:tcPr>
          <w:p w14:paraId="0240ADB0" w14:textId="4831E5F8" w:rsidR="0BC5D52D" w:rsidRDefault="0BC5D52D" w:rsidP="0BC5D52D">
            <w:pPr>
              <w:spacing w:after="200" w:line="276" w:lineRule="auto"/>
              <w:jc w:val="right"/>
            </w:pPr>
            <w:r w:rsidRPr="0BC5D52D">
              <w:rPr>
                <w:rFonts w:ascii="Calibri" w:eastAsia="Calibri" w:hAnsi="Calibri" w:cs="Calibri"/>
              </w:rPr>
              <w:t>2029/2030</w:t>
            </w:r>
          </w:p>
        </w:tc>
        <w:tc>
          <w:tcPr>
            <w:tcW w:w="3843" w:type="dxa"/>
            <w:tcBorders>
              <w:top w:val="single" w:sz="8" w:space="0" w:color="auto"/>
              <w:left w:val="single" w:sz="8" w:space="0" w:color="auto"/>
              <w:bottom w:val="single" w:sz="8" w:space="0" w:color="auto"/>
              <w:right w:val="single" w:sz="8" w:space="0" w:color="auto"/>
            </w:tcBorders>
            <w:tcMar>
              <w:left w:w="108" w:type="dxa"/>
              <w:right w:w="108" w:type="dxa"/>
            </w:tcMar>
          </w:tcPr>
          <w:p w14:paraId="2AEEEA16" w14:textId="059C35CD" w:rsidR="0BC5D52D" w:rsidRDefault="0BC5D52D" w:rsidP="0BC5D52D">
            <w:pPr>
              <w:spacing w:after="200" w:line="276" w:lineRule="auto"/>
            </w:pPr>
            <w:r w:rsidRPr="0BC5D52D">
              <w:rPr>
                <w:rFonts w:ascii="Calibri" w:eastAsia="Calibri" w:hAnsi="Calibri" w:cs="Calibri"/>
              </w:rPr>
              <w:t xml:space="preserve"> </w:t>
            </w:r>
          </w:p>
        </w:tc>
      </w:tr>
    </w:tbl>
    <w:p w14:paraId="66EA0B23" w14:textId="11232FE5" w:rsidR="1443A50A" w:rsidRDefault="1443A50A" w:rsidP="31B38C4D"/>
    <w:p w14:paraId="7D848156" w14:textId="7EE46CBC" w:rsidR="1443A50A" w:rsidRDefault="35EC2B39" w:rsidP="1015858F">
      <w:pPr>
        <w:rPr>
          <w:rFonts w:ascii="Calibri" w:eastAsia="Calibri" w:hAnsi="Calibri" w:cs="Calibri"/>
          <w:lang w:val="en-US"/>
        </w:rPr>
      </w:pPr>
      <w:r w:rsidRPr="637EEC17">
        <w:rPr>
          <w:rFonts w:ascii="Calibri" w:eastAsia="Calibri" w:hAnsi="Calibri" w:cs="Calibri"/>
          <w:lang w:val="en-US"/>
        </w:rPr>
        <w:t xml:space="preserve">In due course and as early as possible to the start of the CASE PhD studentship in autumn 2025, we will </w:t>
      </w:r>
      <w:r w:rsidR="4BD72667" w:rsidRPr="637EEC17">
        <w:rPr>
          <w:rFonts w:ascii="Calibri" w:eastAsia="Calibri" w:hAnsi="Calibri" w:cs="Calibri"/>
          <w:lang w:val="en-US"/>
        </w:rPr>
        <w:t>put in place</w:t>
      </w:r>
      <w:r w:rsidRPr="637EEC17">
        <w:rPr>
          <w:rFonts w:ascii="Calibri" w:eastAsia="Calibri" w:hAnsi="Calibri" w:cs="Calibri"/>
          <w:lang w:val="en-US"/>
        </w:rPr>
        <w:t xml:space="preserve"> a</w:t>
      </w:r>
      <w:r w:rsidR="061B7BB2" w:rsidRPr="637EEC17">
        <w:rPr>
          <w:rFonts w:ascii="Calibri" w:eastAsia="Calibri" w:hAnsi="Calibri" w:cs="Calibri"/>
          <w:lang w:val="en-US"/>
        </w:rPr>
        <w:t xml:space="preserve"> formal contract</w:t>
      </w:r>
      <w:r w:rsidR="0906B7E3" w:rsidRPr="637EEC17">
        <w:rPr>
          <w:rFonts w:ascii="Calibri" w:eastAsia="Calibri" w:hAnsi="Calibri" w:cs="Calibri"/>
          <w:lang w:val="en-US"/>
        </w:rPr>
        <w:t xml:space="preserve"> – EastBio CASE PhD Studentship Agreement -</w:t>
      </w:r>
      <w:r w:rsidR="061B7BB2" w:rsidRPr="637EEC17">
        <w:rPr>
          <w:rFonts w:ascii="Calibri" w:eastAsia="Calibri" w:hAnsi="Calibri" w:cs="Calibri"/>
          <w:lang w:val="en-US"/>
        </w:rPr>
        <w:t xml:space="preserve"> with the </w:t>
      </w:r>
      <w:r w:rsidR="13E66983" w:rsidRPr="637EEC17">
        <w:rPr>
          <w:rFonts w:ascii="Calibri" w:eastAsia="Calibri" w:hAnsi="Calibri" w:cs="Calibri"/>
          <w:lang w:val="en-US"/>
        </w:rPr>
        <w:t>EastBio partner</w:t>
      </w:r>
      <w:r w:rsidR="78CD4E3B" w:rsidRPr="637EEC17">
        <w:rPr>
          <w:rFonts w:ascii="Calibri" w:eastAsia="Calibri" w:hAnsi="Calibri" w:cs="Calibri"/>
          <w:lang w:val="en-US"/>
        </w:rPr>
        <w:t xml:space="preserve"> academic</w:t>
      </w:r>
      <w:r w:rsidR="13E66983" w:rsidRPr="637EEC17">
        <w:rPr>
          <w:rFonts w:ascii="Calibri" w:eastAsia="Calibri" w:hAnsi="Calibri" w:cs="Calibri"/>
          <w:lang w:val="en-US"/>
        </w:rPr>
        <w:t xml:space="preserve"> institution [enter name] </w:t>
      </w:r>
      <w:r w:rsidR="061B7BB2" w:rsidRPr="637EEC17">
        <w:rPr>
          <w:rFonts w:ascii="Calibri" w:eastAsia="Calibri" w:hAnsi="Calibri" w:cs="Calibri"/>
          <w:lang w:val="en-US"/>
        </w:rPr>
        <w:t>hosting the PhD Project</w:t>
      </w:r>
      <w:r w:rsidR="355DB533" w:rsidRPr="637EEC17">
        <w:rPr>
          <w:rFonts w:ascii="Calibri" w:eastAsia="Calibri" w:hAnsi="Calibri" w:cs="Calibri"/>
          <w:lang w:val="en-US"/>
        </w:rPr>
        <w:t xml:space="preserve"> in line with the commitments recorded in this CASE Letter of Supp</w:t>
      </w:r>
      <w:r w:rsidR="1D21FF02" w:rsidRPr="637EEC17">
        <w:rPr>
          <w:rFonts w:ascii="Calibri" w:eastAsia="Calibri" w:hAnsi="Calibri" w:cs="Calibri"/>
          <w:lang w:val="en-US"/>
        </w:rPr>
        <w:t>ort</w:t>
      </w:r>
      <w:r w:rsidR="061B7BB2" w:rsidRPr="637EEC17">
        <w:rPr>
          <w:rFonts w:ascii="Calibri" w:eastAsia="Calibri" w:hAnsi="Calibri" w:cs="Calibri"/>
          <w:lang w:val="en-US"/>
        </w:rPr>
        <w:t>.</w:t>
      </w:r>
    </w:p>
    <w:p w14:paraId="13EC7681" w14:textId="2B45FB16" w:rsidR="1443A50A" w:rsidRDefault="1443A50A" w:rsidP="0BC5D52D">
      <w:pPr>
        <w:rPr>
          <w:rFonts w:ascii="Calibri" w:eastAsia="Calibri" w:hAnsi="Calibri" w:cs="Calibri"/>
          <w:lang w:val="en-US"/>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815"/>
        <w:gridCol w:w="4815"/>
      </w:tblGrid>
      <w:tr w:rsidR="0BC5D52D" w14:paraId="345489EB" w14:textId="77777777" w:rsidTr="637EEC17">
        <w:trPr>
          <w:trHeight w:val="300"/>
        </w:trPr>
        <w:tc>
          <w:tcPr>
            <w:tcW w:w="4815" w:type="dxa"/>
          </w:tcPr>
          <w:p w14:paraId="0019F6E7" w14:textId="20BF93F3" w:rsidR="061B7BB2" w:rsidRDefault="061B7BB2" w:rsidP="0BC5D52D">
            <w:pPr>
              <w:spacing w:after="200" w:line="276" w:lineRule="auto"/>
            </w:pPr>
            <w:r w:rsidRPr="0BC5D52D">
              <w:rPr>
                <w:rFonts w:ascii="Calibri" w:eastAsia="Calibri" w:hAnsi="Calibri" w:cs="Calibri"/>
                <w:lang w:val="en-US"/>
              </w:rPr>
              <w:t>CASE Partner company representative</w:t>
            </w:r>
          </w:p>
          <w:p w14:paraId="4617FD43" w14:textId="71957D71" w:rsidR="061B7BB2" w:rsidRDefault="061B7BB2" w:rsidP="0BC5D52D">
            <w:pPr>
              <w:spacing w:after="200" w:line="276" w:lineRule="auto"/>
              <w:rPr>
                <w:rFonts w:ascii="Calibri" w:eastAsia="Calibri" w:hAnsi="Calibri" w:cs="Calibri"/>
                <w:lang w:val="en-US"/>
              </w:rPr>
            </w:pPr>
            <w:r w:rsidRPr="0BC5D52D">
              <w:rPr>
                <w:rFonts w:ascii="Calibri" w:eastAsia="Calibri" w:hAnsi="Calibri" w:cs="Calibri"/>
                <w:lang w:val="en-US"/>
              </w:rPr>
              <w:t>[Name &amp; role of contact in CASE partner]</w:t>
            </w:r>
          </w:p>
          <w:p w14:paraId="0C4DCC1A" w14:textId="504E10BE" w:rsidR="061B7BB2" w:rsidRDefault="061B7BB2" w:rsidP="0BC5D52D">
            <w:pPr>
              <w:spacing w:after="200" w:line="276" w:lineRule="auto"/>
              <w:rPr>
                <w:rFonts w:ascii="Calibri" w:eastAsia="Calibri" w:hAnsi="Calibri" w:cs="Calibri"/>
                <w:lang w:val="en-US"/>
              </w:rPr>
            </w:pPr>
            <w:r w:rsidRPr="0BC5D52D">
              <w:rPr>
                <w:rFonts w:ascii="Calibri" w:eastAsia="Calibri" w:hAnsi="Calibri" w:cs="Calibri"/>
                <w:lang w:val="en-US"/>
              </w:rPr>
              <w:t>Date and signature</w:t>
            </w:r>
          </w:p>
          <w:p w14:paraId="6678D2A7" w14:textId="380904E8" w:rsidR="061B7BB2" w:rsidRDefault="061B7BB2" w:rsidP="0BC5D52D">
            <w:pPr>
              <w:spacing w:after="200" w:line="276" w:lineRule="auto"/>
            </w:pPr>
            <w:r w:rsidRPr="0BC5D52D">
              <w:rPr>
                <w:rFonts w:ascii="Calibri" w:eastAsia="Calibri" w:hAnsi="Calibri" w:cs="Calibri"/>
                <w:lang w:val="en-US"/>
              </w:rPr>
              <w:t>[Enter here]</w:t>
            </w:r>
          </w:p>
          <w:p w14:paraId="2DDDBE4B" w14:textId="7CFF4EA5" w:rsidR="0BC5D52D" w:rsidRDefault="0BC5D52D" w:rsidP="0BC5D52D">
            <w:pPr>
              <w:rPr>
                <w:rFonts w:ascii="Calibri" w:eastAsia="Calibri" w:hAnsi="Calibri" w:cs="Calibri"/>
                <w:lang w:val="en-US"/>
              </w:rPr>
            </w:pPr>
          </w:p>
        </w:tc>
        <w:tc>
          <w:tcPr>
            <w:tcW w:w="4815" w:type="dxa"/>
          </w:tcPr>
          <w:p w14:paraId="7F4590C1" w14:textId="1EF9AE74" w:rsidR="061B7BB2" w:rsidRDefault="061B7BB2" w:rsidP="637EEC17">
            <w:pPr>
              <w:spacing w:after="200" w:line="276" w:lineRule="auto"/>
              <w:rPr>
                <w:rFonts w:ascii="Calibri" w:eastAsia="Calibri" w:hAnsi="Calibri" w:cs="Calibri"/>
                <w:lang w:val="en-US"/>
              </w:rPr>
            </w:pPr>
            <w:r w:rsidRPr="637EEC17">
              <w:rPr>
                <w:rFonts w:ascii="Calibri" w:eastAsia="Calibri" w:hAnsi="Calibri" w:cs="Calibri"/>
                <w:lang w:val="en-US"/>
              </w:rPr>
              <w:t>Business Development/Industry Engagement officer</w:t>
            </w:r>
            <w:r w:rsidR="570D5030" w:rsidRPr="637EEC17">
              <w:rPr>
                <w:rFonts w:ascii="Calibri" w:eastAsia="Calibri" w:hAnsi="Calibri" w:cs="Calibri"/>
                <w:lang w:val="en-US"/>
              </w:rPr>
              <w:t xml:space="preserve"> on behalf of the Academic Institut</w:t>
            </w:r>
            <w:r w:rsidR="3A693755" w:rsidRPr="637EEC17">
              <w:rPr>
                <w:rFonts w:ascii="Calibri" w:eastAsia="Calibri" w:hAnsi="Calibri" w:cs="Calibri"/>
                <w:lang w:val="en-US"/>
              </w:rPr>
              <w:t>i</w:t>
            </w:r>
            <w:r w:rsidR="570D5030" w:rsidRPr="637EEC17">
              <w:rPr>
                <w:rFonts w:ascii="Calibri" w:eastAsia="Calibri" w:hAnsi="Calibri" w:cs="Calibri"/>
                <w:lang w:val="en-US"/>
              </w:rPr>
              <w:t>on hosting the CASE</w:t>
            </w:r>
            <w:r w:rsidR="53FDB18D" w:rsidRPr="637EEC17">
              <w:rPr>
                <w:rFonts w:ascii="Calibri" w:eastAsia="Calibri" w:hAnsi="Calibri" w:cs="Calibri"/>
                <w:lang w:val="en-US"/>
              </w:rPr>
              <w:t xml:space="preserve"> </w:t>
            </w:r>
            <w:r w:rsidR="570D5030" w:rsidRPr="637EEC17">
              <w:rPr>
                <w:rFonts w:ascii="Calibri" w:eastAsia="Calibri" w:hAnsi="Calibri" w:cs="Calibri"/>
                <w:lang w:val="en-US"/>
              </w:rPr>
              <w:t>PhD Studentship</w:t>
            </w:r>
          </w:p>
          <w:p w14:paraId="475A0579" w14:textId="2A9EA64A" w:rsidR="061B7BB2" w:rsidRDefault="061B7BB2" w:rsidP="0BC5D52D">
            <w:pPr>
              <w:spacing w:after="200" w:line="276" w:lineRule="auto"/>
            </w:pPr>
            <w:r w:rsidRPr="0BC5D52D">
              <w:rPr>
                <w:rFonts w:ascii="Calibri" w:eastAsia="Calibri" w:hAnsi="Calibri" w:cs="Calibri"/>
                <w:lang w:val="en-US"/>
              </w:rPr>
              <w:t>[Name &amp; role of contact in host institution)</w:t>
            </w:r>
          </w:p>
          <w:p w14:paraId="3C026F49" w14:textId="2CEC81A6" w:rsidR="061B7BB2" w:rsidRDefault="061B7BB2" w:rsidP="0BC5D52D">
            <w:pPr>
              <w:spacing w:after="200" w:line="276" w:lineRule="auto"/>
            </w:pPr>
            <w:r w:rsidRPr="0BC5D52D">
              <w:rPr>
                <w:rFonts w:ascii="Calibri" w:eastAsia="Calibri" w:hAnsi="Calibri" w:cs="Calibri"/>
                <w:lang w:val="en-US"/>
              </w:rPr>
              <w:t>Date &amp; signature</w:t>
            </w:r>
          </w:p>
          <w:p w14:paraId="2A81A283" w14:textId="725BA18E" w:rsidR="061B7BB2" w:rsidRDefault="061B7BB2" w:rsidP="0BC5D52D">
            <w:pPr>
              <w:spacing w:after="200" w:line="276" w:lineRule="auto"/>
            </w:pPr>
            <w:r w:rsidRPr="0BC5D52D">
              <w:rPr>
                <w:rFonts w:ascii="Calibri" w:eastAsia="Calibri" w:hAnsi="Calibri" w:cs="Calibri"/>
                <w:lang w:val="en-US"/>
              </w:rPr>
              <w:t>[Enter here]</w:t>
            </w:r>
          </w:p>
          <w:p w14:paraId="50A4C154" w14:textId="67383AB6" w:rsidR="0BC5D52D" w:rsidRDefault="0BC5D52D" w:rsidP="0BC5D52D">
            <w:pPr>
              <w:rPr>
                <w:rFonts w:ascii="Calibri" w:eastAsia="Calibri" w:hAnsi="Calibri" w:cs="Calibri"/>
                <w:lang w:val="en-US"/>
              </w:rPr>
            </w:pPr>
          </w:p>
        </w:tc>
      </w:tr>
    </w:tbl>
    <w:p w14:paraId="328192ED" w14:textId="69E90E55" w:rsidR="1443A50A" w:rsidRDefault="1443A50A" w:rsidP="31B38C4D"/>
    <w:p w14:paraId="4686C8F6" w14:textId="0D9D4C73" w:rsidR="1443A50A" w:rsidRDefault="1443A50A" w:rsidP="31B38C4D"/>
    <w:p w14:paraId="43466607" w14:textId="2672952D" w:rsidR="1443A50A" w:rsidRDefault="1443A50A" w:rsidP="0BC5D52D">
      <w:pPr>
        <w:rPr>
          <w:rFonts w:ascii="Calibri" w:eastAsia="Calibri" w:hAnsi="Calibri" w:cs="Calibri"/>
          <w:lang w:val="en-US"/>
        </w:rPr>
      </w:pPr>
    </w:p>
    <w:p w14:paraId="3DB3FB20" w14:textId="1C3E4FE3" w:rsidR="31B38C4D" w:rsidRDefault="31B38C4D"/>
    <w:p w14:paraId="274CD632" w14:textId="470DEDF0" w:rsidR="1443A50A" w:rsidRDefault="1443A50A" w:rsidP="31B38C4D">
      <w:pPr>
        <w:spacing w:after="0"/>
      </w:pPr>
      <w:r w:rsidRPr="31B38C4D">
        <w:rPr>
          <w:rFonts w:ascii="Calibri" w:eastAsia="Calibri" w:hAnsi="Calibri" w:cs="Calibri"/>
          <w:lang w:val="en-US"/>
        </w:rPr>
        <w:t xml:space="preserve"> </w:t>
      </w:r>
    </w:p>
    <w:p w14:paraId="494A7547" w14:textId="32163407" w:rsidR="31B38C4D" w:rsidRDefault="31B38C4D" w:rsidP="31B38C4D">
      <w:pPr>
        <w:rPr>
          <w:rFonts w:ascii="Calibri" w:eastAsia="Calibri" w:hAnsi="Calibri" w:cs="Calibri"/>
          <w:lang w:val="en-US"/>
        </w:rPr>
      </w:pPr>
    </w:p>
    <w:p w14:paraId="7C87112D" w14:textId="542061F5" w:rsidR="31B38C4D" w:rsidRDefault="31B38C4D" w:rsidP="31B38C4D">
      <w:pPr>
        <w:rPr>
          <w:lang w:val="en-US"/>
        </w:rPr>
      </w:pPr>
    </w:p>
    <w:p w14:paraId="1BBE71B2" w14:textId="2D931C58" w:rsidR="31B38C4D" w:rsidRDefault="31B38C4D" w:rsidP="31B38C4D">
      <w:pPr>
        <w:pStyle w:val="Body"/>
        <w:spacing w:after="0" w:line="240" w:lineRule="auto"/>
        <w:jc w:val="both"/>
        <w:rPr>
          <w:rFonts w:cs="Calibri"/>
          <w:lang w:val="en-US"/>
        </w:rPr>
      </w:pPr>
    </w:p>
    <w:p w14:paraId="343B24EA" w14:textId="337AE1AA" w:rsidR="00FA7FF1" w:rsidRPr="0080368E" w:rsidRDefault="0080368E" w:rsidP="1015858F">
      <w:pPr>
        <w:pStyle w:val="Heading2"/>
        <w:rPr>
          <w:rFonts w:cstheme="minorBidi"/>
        </w:rPr>
      </w:pPr>
      <w:bookmarkStart w:id="20" w:name="_Toc1699306583"/>
      <w:r>
        <w:br w:type="page"/>
      </w:r>
      <w:r w:rsidR="20763264">
        <w:lastRenderedPageBreak/>
        <w:t xml:space="preserve">Appendix </w:t>
      </w:r>
      <w:r w:rsidR="14E87842">
        <w:t>2</w:t>
      </w:r>
      <w:r w:rsidR="20763264">
        <w:t xml:space="preserve">: </w:t>
      </w:r>
      <w:r w:rsidR="00FA7FF1">
        <w:t>EastBio Partner Industry Contacts</w:t>
      </w:r>
      <w:bookmarkEnd w:id="20"/>
    </w:p>
    <w:p w14:paraId="5C03FF38" w14:textId="74BAA82F" w:rsidR="00FA7FF1" w:rsidRDefault="1025D574" w:rsidP="00FA7FF1">
      <w:pPr>
        <w:pStyle w:val="Body"/>
        <w:spacing w:after="0" w:line="240" w:lineRule="auto"/>
        <w:jc w:val="both"/>
        <w:rPr>
          <w:rFonts w:cs="Calibri"/>
          <w:lang w:val="en-US"/>
        </w:rPr>
      </w:pPr>
      <w:r w:rsidRPr="1015858F">
        <w:rPr>
          <w:rFonts w:cs="Calibri"/>
          <w:lang w:val="en-US"/>
        </w:rPr>
        <w:t xml:space="preserve">Prospective CASE partners </w:t>
      </w:r>
      <w:r w:rsidR="00FA7FF1" w:rsidRPr="1015858F">
        <w:rPr>
          <w:rFonts w:cs="Calibri"/>
          <w:lang w:val="en-US"/>
        </w:rPr>
        <w:t xml:space="preserve">can either </w:t>
      </w:r>
      <w:r w:rsidR="6B945A82" w:rsidRPr="1015858F">
        <w:rPr>
          <w:rFonts w:cs="Calibri"/>
          <w:lang w:val="en-US"/>
        </w:rPr>
        <w:t>contact</w:t>
      </w:r>
      <w:r w:rsidR="00FA7FF1" w:rsidRPr="1015858F">
        <w:rPr>
          <w:rFonts w:cs="Calibri"/>
          <w:lang w:val="en-US"/>
        </w:rPr>
        <w:t xml:space="preserve"> a known academic from </w:t>
      </w:r>
      <w:r w:rsidR="26ACED35" w:rsidRPr="1015858F">
        <w:rPr>
          <w:rFonts w:cs="Calibri"/>
          <w:lang w:val="en-US"/>
        </w:rPr>
        <w:t>any</w:t>
      </w:r>
      <w:r w:rsidR="00FA7FF1" w:rsidRPr="1015858F">
        <w:rPr>
          <w:rFonts w:cs="Calibri"/>
          <w:lang w:val="en-US"/>
        </w:rPr>
        <w:t xml:space="preserve"> EastBio </w:t>
      </w:r>
      <w:r w:rsidR="2B340C4F" w:rsidRPr="1015858F">
        <w:rPr>
          <w:rFonts w:cs="Calibri"/>
          <w:lang w:val="en-US"/>
        </w:rPr>
        <w:t xml:space="preserve">partner institution </w:t>
      </w:r>
      <w:r w:rsidR="00FA7FF1" w:rsidRPr="1015858F">
        <w:rPr>
          <w:rFonts w:cs="Calibri"/>
          <w:lang w:val="en-US"/>
        </w:rPr>
        <w:t xml:space="preserve">or the relevant </w:t>
      </w:r>
      <w:r w:rsidR="38C7AEF1" w:rsidRPr="1015858F">
        <w:rPr>
          <w:rFonts w:cs="Calibri"/>
          <w:lang w:val="en-US"/>
        </w:rPr>
        <w:t xml:space="preserve">officer </w:t>
      </w:r>
      <w:r w:rsidR="00FA7FF1" w:rsidRPr="1015858F">
        <w:rPr>
          <w:rFonts w:cs="Calibri"/>
          <w:lang w:val="en-US"/>
        </w:rPr>
        <w:t xml:space="preserve">in the partner institution’s business or industry teams. See the table below for named contacts within </w:t>
      </w:r>
      <w:r w:rsidR="6AE00AC1" w:rsidRPr="1015858F">
        <w:rPr>
          <w:rFonts w:cs="Calibri"/>
          <w:lang w:val="en-US"/>
        </w:rPr>
        <w:t xml:space="preserve">the </w:t>
      </w:r>
      <w:r w:rsidR="00FA7FF1" w:rsidRPr="1015858F">
        <w:rPr>
          <w:rFonts w:cs="Calibri"/>
          <w:lang w:val="en-US"/>
        </w:rPr>
        <w:t>EastBio</w:t>
      </w:r>
      <w:r w:rsidR="08E11E3C" w:rsidRPr="1015858F">
        <w:rPr>
          <w:rFonts w:cs="Calibri"/>
          <w:lang w:val="en-US"/>
        </w:rPr>
        <w:t xml:space="preserve"> Partnership</w:t>
      </w:r>
      <w:r w:rsidR="00FA7FF1" w:rsidRPr="1015858F">
        <w:rPr>
          <w:rFonts w:cs="Calibri"/>
          <w:lang w:val="en-US"/>
        </w:rPr>
        <w:t xml:space="preserve">. </w:t>
      </w:r>
    </w:p>
    <w:p w14:paraId="2062FBDC" w14:textId="77777777" w:rsidR="00FA7FF1" w:rsidRDefault="00FA7FF1" w:rsidP="00FA7FF1">
      <w:pPr>
        <w:pStyle w:val="Body"/>
        <w:spacing w:after="0" w:line="240" w:lineRule="auto"/>
        <w:jc w:val="both"/>
        <w:rPr>
          <w:rFonts w:cs="Calibri"/>
          <w:lang w:val="en-US"/>
        </w:rPr>
      </w:pPr>
    </w:p>
    <w:tbl>
      <w:tblPr>
        <w:tblW w:w="8931"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1843"/>
        <w:gridCol w:w="7088"/>
      </w:tblGrid>
      <w:tr w:rsidR="00FA7FF1" w:rsidRPr="00AC2581" w14:paraId="216BFC36" w14:textId="77777777" w:rsidTr="637EEC17">
        <w:trPr>
          <w:trHeight w:val="48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1BE4E1B5" w14:textId="77777777" w:rsidR="00FA7FF1" w:rsidRPr="00AC2581" w:rsidRDefault="00FA7FF1" w:rsidP="1015858F">
            <w:pPr>
              <w:jc w:val="center"/>
              <w:rPr>
                <w:b/>
                <w:bCs/>
              </w:rPr>
            </w:pPr>
            <w:r w:rsidRPr="1015858F">
              <w:rPr>
                <w:b/>
                <w:bCs/>
              </w:rPr>
              <w:t>EastBio Partner Institution</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36B38E6F" w14:textId="77777777" w:rsidR="00FA7FF1" w:rsidRPr="00AC2581" w:rsidRDefault="00FA7FF1" w:rsidP="1015858F">
            <w:pPr>
              <w:jc w:val="center"/>
              <w:rPr>
                <w:b/>
                <w:bCs/>
              </w:rPr>
            </w:pPr>
            <w:r w:rsidRPr="1015858F">
              <w:rPr>
                <w:b/>
                <w:bCs/>
              </w:rPr>
              <w:t>Named Contact &amp; details (local business/industry engagement team)</w:t>
            </w:r>
          </w:p>
        </w:tc>
      </w:tr>
      <w:tr w:rsidR="637EEC17" w14:paraId="51FB4870" w14:textId="77777777" w:rsidTr="637EEC17">
        <w:trPr>
          <w:trHeight w:val="30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018F29B1" w14:textId="1E63BBB8" w:rsidR="7D4B4C96" w:rsidRDefault="7D4B4C96" w:rsidP="637EEC17">
            <w:r>
              <w:t>EastBio Team</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91DBFB" w14:textId="1DE6A45C" w:rsidR="7D4B4C96" w:rsidRDefault="7D4B4C96" w:rsidP="637EEC17">
            <w:pPr>
              <w:pStyle w:val="Body"/>
              <w:spacing w:after="0" w:line="240" w:lineRule="auto"/>
              <w:jc w:val="both"/>
            </w:pPr>
            <w:r w:rsidRPr="637EEC17">
              <w:rPr>
                <w:rFonts w:cs="Calibri"/>
                <w:lang w:val="en-US"/>
              </w:rPr>
              <w:t>For queries on CASE Studentships, please contact:</w:t>
            </w:r>
          </w:p>
          <w:p w14:paraId="6EF1BBAE" w14:textId="60D2D694" w:rsidR="7D4B4C96" w:rsidRDefault="7D4B4C96" w:rsidP="637EEC17">
            <w:pPr>
              <w:pStyle w:val="Body"/>
              <w:numPr>
                <w:ilvl w:val="0"/>
                <w:numId w:val="1"/>
              </w:numPr>
              <w:spacing w:after="0" w:line="240" w:lineRule="auto"/>
              <w:jc w:val="both"/>
              <w:rPr>
                <w:rFonts w:cs="Calibri"/>
                <w:lang w:val="en-US"/>
              </w:rPr>
            </w:pPr>
            <w:r w:rsidRPr="637EEC17">
              <w:rPr>
                <w:rFonts w:cs="Calibri"/>
                <w:b/>
                <w:bCs/>
                <w:lang w:val="en-US"/>
              </w:rPr>
              <w:t>EastBio Industry Engagement Committee chairs</w:t>
            </w:r>
            <w:r w:rsidRPr="637EEC17">
              <w:rPr>
                <w:rFonts w:cs="Calibri"/>
                <w:lang w:val="en-US"/>
              </w:rPr>
              <w:t>, Professor Eileen Wall and Dr Mary Doherty</w:t>
            </w:r>
            <w:r w:rsidR="29F53720" w:rsidRPr="637EEC17">
              <w:rPr>
                <w:rFonts w:cs="Calibri"/>
                <w:lang w:val="en-US"/>
              </w:rPr>
              <w:t>; details at</w:t>
            </w:r>
          </w:p>
          <w:p w14:paraId="246935E7" w14:textId="5D6BD201" w:rsidR="29F53720" w:rsidRDefault="003E69C4" w:rsidP="637EEC17">
            <w:pPr>
              <w:pStyle w:val="Body"/>
              <w:spacing w:after="0" w:line="240" w:lineRule="auto"/>
              <w:ind w:left="720"/>
              <w:jc w:val="both"/>
              <w:rPr>
                <w:rFonts w:cs="Calibri"/>
                <w:lang w:val="en-US"/>
              </w:rPr>
            </w:pPr>
            <w:hyperlink r:id="rId53">
              <w:r w:rsidR="29F53720" w:rsidRPr="637EEC17">
                <w:rPr>
                  <w:rStyle w:val="Hyperlink"/>
                  <w:rFonts w:cs="Calibri"/>
                  <w:lang w:val="en-US"/>
                </w:rPr>
                <w:t>https://biology.ed.ac.uk/eastbio/contact-us/eastbio-dtp-committees</w:t>
              </w:r>
            </w:hyperlink>
          </w:p>
          <w:p w14:paraId="223C8387" w14:textId="3DE353BA" w:rsidR="7D4B4C96" w:rsidRDefault="7D4B4C96" w:rsidP="637EEC17">
            <w:pPr>
              <w:pStyle w:val="Body"/>
              <w:numPr>
                <w:ilvl w:val="0"/>
                <w:numId w:val="1"/>
              </w:numPr>
              <w:spacing w:after="0" w:line="240" w:lineRule="auto"/>
              <w:jc w:val="both"/>
            </w:pPr>
            <w:r w:rsidRPr="637EEC17">
              <w:rPr>
                <w:rFonts w:cs="Calibri"/>
                <w:lang w:val="en-US"/>
              </w:rPr>
              <w:t xml:space="preserve">The </w:t>
            </w:r>
            <w:r w:rsidRPr="637EEC17">
              <w:rPr>
                <w:rFonts w:cs="Calibri"/>
                <w:b/>
                <w:bCs/>
                <w:lang w:val="en-US"/>
              </w:rPr>
              <w:t>EastBio Industry Engagement Manager</w:t>
            </w:r>
            <w:r w:rsidRPr="637EEC17">
              <w:rPr>
                <w:rFonts w:cs="Calibri"/>
                <w:lang w:val="en-US"/>
              </w:rPr>
              <w:t xml:space="preserve">, to be in place in autumn 2025; email </w:t>
            </w:r>
            <w:hyperlink r:id="rId54">
              <w:r w:rsidRPr="637EEC17">
                <w:rPr>
                  <w:rStyle w:val="Hyperlink"/>
                </w:rPr>
                <w:t>placements@eastscotbiodtp.ac.uk</w:t>
              </w:r>
            </w:hyperlink>
          </w:p>
        </w:tc>
      </w:tr>
      <w:tr w:rsidR="00FA7FF1" w:rsidRPr="00AC2581" w14:paraId="15C09B03" w14:textId="77777777" w:rsidTr="637EEC17">
        <w:trPr>
          <w:trHeight w:val="48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46B76CD2" w14:textId="77777777" w:rsidR="00FA7FF1" w:rsidRPr="00AC2581" w:rsidRDefault="00FA7FF1" w:rsidP="00FF5E4C">
            <w:r w:rsidRPr="00AC2581">
              <w:t>Aberdeen</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D69FE4" w14:textId="22926CD5" w:rsidR="00FA7FF1" w:rsidRPr="00AC2581" w:rsidRDefault="13D17EB7" w:rsidP="7AD7B447">
            <w:pPr>
              <w:spacing w:after="0"/>
              <w:rPr>
                <w:rFonts w:eastAsiaTheme="minorEastAsia"/>
                <w:sz w:val="20"/>
                <w:szCs w:val="20"/>
              </w:rPr>
            </w:pPr>
            <w:r w:rsidRPr="637EEC17">
              <w:rPr>
                <w:rFonts w:eastAsiaTheme="minorEastAsia"/>
                <w:b/>
                <w:bCs/>
                <w:sz w:val="20"/>
                <w:szCs w:val="20"/>
              </w:rPr>
              <w:t xml:space="preserve">Dr Ann </w:t>
            </w:r>
            <w:proofErr w:type="spellStart"/>
            <w:proofErr w:type="gramStart"/>
            <w:r w:rsidRPr="637EEC17">
              <w:rPr>
                <w:rFonts w:eastAsiaTheme="minorEastAsia"/>
                <w:b/>
                <w:bCs/>
                <w:sz w:val="20"/>
                <w:szCs w:val="20"/>
              </w:rPr>
              <w:t>Lewendon</w:t>
            </w:r>
            <w:proofErr w:type="spellEnd"/>
            <w:r w:rsidRPr="637EEC17">
              <w:rPr>
                <w:rFonts w:eastAsiaTheme="minorEastAsia"/>
                <w:sz w:val="20"/>
                <w:szCs w:val="20"/>
              </w:rPr>
              <w:t xml:space="preserve"> </w:t>
            </w:r>
            <w:r w:rsidR="00FA7FF1" w:rsidRPr="637EEC17">
              <w:rPr>
                <w:rFonts w:eastAsiaTheme="minorEastAsia"/>
                <w:sz w:val="20"/>
                <w:szCs w:val="20"/>
              </w:rPr>
              <w:t> (</w:t>
            </w:r>
            <w:proofErr w:type="gramEnd"/>
            <w:r w:rsidR="6D02A067" w:rsidRPr="637EEC17">
              <w:rPr>
                <w:rFonts w:eastAsiaTheme="minorEastAsia"/>
                <w:sz w:val="20"/>
                <w:szCs w:val="20"/>
              </w:rPr>
              <w:t>Commercialisation Manager</w:t>
            </w:r>
            <w:r w:rsidR="6533760A" w:rsidRPr="637EEC17">
              <w:rPr>
                <w:rFonts w:eastAsiaTheme="minorEastAsia"/>
                <w:sz w:val="20"/>
                <w:szCs w:val="20"/>
              </w:rPr>
              <w:t>, R</w:t>
            </w:r>
            <w:r w:rsidR="7F29B567" w:rsidRPr="637EEC17">
              <w:rPr>
                <w:rFonts w:eastAsiaTheme="minorEastAsia"/>
                <w:sz w:val="20"/>
                <w:szCs w:val="20"/>
              </w:rPr>
              <w:t xml:space="preserve"> </w:t>
            </w:r>
            <w:r w:rsidR="6533760A" w:rsidRPr="637EEC17">
              <w:rPr>
                <w:rFonts w:eastAsiaTheme="minorEastAsia"/>
                <w:sz w:val="20"/>
                <w:szCs w:val="20"/>
              </w:rPr>
              <w:t>&amp; I</w:t>
            </w:r>
            <w:r w:rsidR="00FA7FF1" w:rsidRPr="637EEC17">
              <w:rPr>
                <w:rFonts w:eastAsiaTheme="minorEastAsia"/>
                <w:sz w:val="20"/>
                <w:szCs w:val="20"/>
              </w:rPr>
              <w:t>) </w:t>
            </w:r>
            <w:r w:rsidR="4BB7ACDD" w:rsidRPr="637EEC17">
              <w:rPr>
                <w:rFonts w:eastAsiaTheme="minorEastAsia"/>
                <w:sz w:val="20"/>
                <w:szCs w:val="20"/>
              </w:rPr>
              <w:t>&lt;</w:t>
            </w:r>
            <w:hyperlink r:id="rId55">
              <w:r w:rsidR="4BB7ACDD" w:rsidRPr="637EEC17">
                <w:rPr>
                  <w:rStyle w:val="Hyperlink"/>
                  <w:rFonts w:eastAsiaTheme="minorEastAsia"/>
                  <w:color w:val="0563C1"/>
                  <w:sz w:val="20"/>
                  <w:szCs w:val="20"/>
                </w:rPr>
                <w:t>a.lewendon@abdn.ac.uk</w:t>
              </w:r>
            </w:hyperlink>
            <w:r w:rsidR="4BB7ACDD" w:rsidRPr="637EEC17">
              <w:rPr>
                <w:rFonts w:eastAsiaTheme="minorEastAsia"/>
                <w:sz w:val="20"/>
                <w:szCs w:val="20"/>
              </w:rPr>
              <w:t>&gt;</w:t>
            </w:r>
            <w:r w:rsidR="00FA7FF1" w:rsidRPr="637EEC17">
              <w:rPr>
                <w:rFonts w:eastAsiaTheme="minorEastAsia"/>
                <w:sz w:val="20"/>
                <w:szCs w:val="20"/>
              </w:rPr>
              <w:t xml:space="preserve">                                 </w:t>
            </w:r>
          </w:p>
        </w:tc>
      </w:tr>
      <w:tr w:rsidR="00FA7FF1" w:rsidRPr="00AC2581" w14:paraId="47350117" w14:textId="77777777" w:rsidTr="637EEC17">
        <w:trPr>
          <w:trHeight w:val="48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190789E0" w14:textId="77777777" w:rsidR="00FA7FF1" w:rsidRPr="00AC2581" w:rsidRDefault="00FA7FF1" w:rsidP="00FF5E4C">
            <w:r w:rsidRPr="00AC2581">
              <w:t>Dundee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410A4D" w14:textId="77777777" w:rsidR="00FA7FF1" w:rsidRPr="00AC2581" w:rsidRDefault="00FA7FF1" w:rsidP="00FF5E4C">
            <w:r w:rsidRPr="00AC2581">
              <w:rPr>
                <w:b/>
                <w:bCs/>
              </w:rPr>
              <w:t>Fiona Mitchell</w:t>
            </w:r>
            <w:r w:rsidRPr="00AC2581">
              <w:t xml:space="preserve"> (Research and Innovation Services) &lt;</w:t>
            </w:r>
            <w:hyperlink r:id="rId56" w:history="1">
              <w:r w:rsidRPr="00AC2581">
                <w:rPr>
                  <w:rStyle w:val="Hyperlink1"/>
                  <w:sz w:val="20"/>
                  <w:szCs w:val="20"/>
                </w:rPr>
                <w:t>f.m.mitchell@dundee.ac.uk</w:t>
              </w:r>
            </w:hyperlink>
            <w:r w:rsidRPr="00AC2581">
              <w:rPr>
                <w:rStyle w:val="Hyperlink1"/>
                <w:sz w:val="20"/>
                <w:szCs w:val="20"/>
              </w:rPr>
              <w:t>&gt;</w:t>
            </w:r>
          </w:p>
        </w:tc>
      </w:tr>
      <w:tr w:rsidR="00FA7FF1" w:rsidRPr="00AC2581" w14:paraId="074E594B" w14:textId="77777777" w:rsidTr="637EEC17">
        <w:trPr>
          <w:trHeight w:val="100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5777B661" w14:textId="68F30027" w:rsidR="00FA7FF1" w:rsidRPr="00AC2581" w:rsidRDefault="00FA7FF1" w:rsidP="00FF5E4C">
            <w:r>
              <w:t>Edinburgh - C</w:t>
            </w:r>
            <w:r w:rsidR="24A34EC4">
              <w:t>ollege of Science and Engineering</w:t>
            </w:r>
          </w:p>
          <w:p w14:paraId="269C9E14" w14:textId="77777777" w:rsidR="00FA7FF1" w:rsidRPr="00AC2581" w:rsidRDefault="00FA7FF1" w:rsidP="00FF5E4C"/>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477F20" w14:textId="1EE1438B" w:rsidR="42076712" w:rsidRDefault="42076712" w:rsidP="699D3434">
            <w:pPr>
              <w:spacing w:after="0"/>
            </w:pPr>
            <w:r w:rsidRPr="699D3434">
              <w:rPr>
                <w:rFonts w:ascii="Calibri" w:eastAsia="Calibri" w:hAnsi="Calibri" w:cs="Calibri"/>
                <w:b/>
                <w:bCs/>
              </w:rPr>
              <w:t>Emma Elliott</w:t>
            </w:r>
            <w:r w:rsidRPr="699D3434">
              <w:rPr>
                <w:rFonts w:ascii="Calibri" w:eastAsia="Calibri" w:hAnsi="Calibri" w:cs="Calibri"/>
              </w:rPr>
              <w:t xml:space="preserve"> – Business Development Manager supporting ISCR – </w:t>
            </w:r>
            <w:hyperlink r:id="rId57">
              <w:r w:rsidRPr="699D3434">
                <w:rPr>
                  <w:rStyle w:val="Hyperlink"/>
                  <w:rFonts w:ascii="Calibri" w:eastAsia="Calibri" w:hAnsi="Calibri" w:cs="Calibri"/>
                  <w:color w:val="0563C1"/>
                </w:rPr>
                <w:t>emma.elliott@ei.ed.ac.uk</w:t>
              </w:r>
            </w:hyperlink>
            <w:r w:rsidRPr="699D3434">
              <w:rPr>
                <w:rFonts w:ascii="Calibri" w:eastAsia="Calibri" w:hAnsi="Calibri" w:cs="Calibri"/>
                <w:color w:val="0563C1"/>
                <w:u w:val="single"/>
              </w:rPr>
              <w:t xml:space="preserve"> </w:t>
            </w:r>
          </w:p>
          <w:p w14:paraId="09A9B0AE" w14:textId="646C5637" w:rsidR="42076712" w:rsidRDefault="42076712" w:rsidP="699D3434">
            <w:pPr>
              <w:spacing w:after="0"/>
            </w:pPr>
            <w:r w:rsidRPr="699D3434">
              <w:rPr>
                <w:rFonts w:ascii="Calibri" w:eastAsia="Calibri" w:hAnsi="Calibri" w:cs="Calibri"/>
                <w:b/>
                <w:bCs/>
              </w:rPr>
              <w:t xml:space="preserve">Susana </w:t>
            </w:r>
            <w:proofErr w:type="spellStart"/>
            <w:r w:rsidRPr="699D3434">
              <w:rPr>
                <w:rFonts w:ascii="Calibri" w:eastAsia="Calibri" w:hAnsi="Calibri" w:cs="Calibri"/>
                <w:b/>
                <w:bCs/>
              </w:rPr>
              <w:t>Direito</w:t>
            </w:r>
            <w:proofErr w:type="spellEnd"/>
            <w:r w:rsidRPr="699D3434">
              <w:rPr>
                <w:rFonts w:ascii="Calibri" w:eastAsia="Calibri" w:hAnsi="Calibri" w:cs="Calibri"/>
              </w:rPr>
              <w:t xml:space="preserve"> – Business Development Executive supporting IMPS and IEE - </w:t>
            </w:r>
            <w:hyperlink r:id="rId58">
              <w:r w:rsidRPr="699D3434">
                <w:rPr>
                  <w:rStyle w:val="Hyperlink"/>
                  <w:rFonts w:ascii="Calibri" w:eastAsia="Calibri" w:hAnsi="Calibri" w:cs="Calibri"/>
                  <w:color w:val="0563C1"/>
                </w:rPr>
                <w:t>Susana.Direito@ei.ed.ac.uk</w:t>
              </w:r>
            </w:hyperlink>
            <w:r w:rsidRPr="699D3434">
              <w:rPr>
                <w:rFonts w:ascii="Calibri" w:eastAsia="Calibri" w:hAnsi="Calibri" w:cs="Calibri"/>
              </w:rPr>
              <w:t xml:space="preserve"> </w:t>
            </w:r>
          </w:p>
          <w:p w14:paraId="064073E7" w14:textId="5B3D6BA9" w:rsidR="42076712" w:rsidRDefault="42076712" w:rsidP="699D3434">
            <w:pPr>
              <w:spacing w:after="0"/>
            </w:pPr>
            <w:r w:rsidRPr="699D3434">
              <w:rPr>
                <w:rFonts w:ascii="Calibri" w:eastAsia="Calibri" w:hAnsi="Calibri" w:cs="Calibri"/>
                <w:b/>
                <w:bCs/>
              </w:rPr>
              <w:t>John Morrow</w:t>
            </w:r>
            <w:r w:rsidRPr="699D3434">
              <w:rPr>
                <w:rFonts w:ascii="Calibri" w:eastAsia="Calibri" w:hAnsi="Calibri" w:cs="Calibri"/>
              </w:rPr>
              <w:t xml:space="preserve"> – Business Development Executive supporting IIIR and IQB3 – </w:t>
            </w:r>
            <w:hyperlink r:id="rId59">
              <w:r w:rsidRPr="699D3434">
                <w:rPr>
                  <w:rStyle w:val="Hyperlink"/>
                  <w:rFonts w:ascii="Calibri" w:eastAsia="Calibri" w:hAnsi="Calibri" w:cs="Calibri"/>
                  <w:color w:val="0563C1"/>
                </w:rPr>
                <w:t>john.morrow@ei.ed.ac.uk</w:t>
              </w:r>
            </w:hyperlink>
            <w:r w:rsidRPr="699D3434">
              <w:rPr>
                <w:rFonts w:ascii="Calibri" w:eastAsia="Calibri" w:hAnsi="Calibri" w:cs="Calibri"/>
                <w:color w:val="0563C1"/>
                <w:u w:val="single"/>
              </w:rPr>
              <w:t xml:space="preserve"> </w:t>
            </w:r>
          </w:p>
          <w:p w14:paraId="2FAE4FD4" w14:textId="6570C45B" w:rsidR="00FA7FF1" w:rsidRPr="00AC2581" w:rsidRDefault="42076712" w:rsidP="39D08577">
            <w:pPr>
              <w:spacing w:after="0"/>
              <w:rPr>
                <w:rFonts w:ascii="Calibri" w:eastAsia="Calibri" w:hAnsi="Calibri" w:cs="Calibri"/>
              </w:rPr>
            </w:pPr>
            <w:r w:rsidRPr="39D08577">
              <w:rPr>
                <w:rFonts w:ascii="Calibri" w:eastAsia="Calibri" w:hAnsi="Calibri" w:cs="Calibri"/>
                <w:b/>
                <w:bCs/>
              </w:rPr>
              <w:t xml:space="preserve">Rachel Harvey - </w:t>
            </w:r>
            <w:r w:rsidRPr="39D08577">
              <w:rPr>
                <w:rFonts w:ascii="Calibri" w:eastAsia="Calibri" w:hAnsi="Calibri" w:cs="Calibri"/>
              </w:rPr>
              <w:t xml:space="preserve">Business Development Executive supporting ICB and IQB3 - </w:t>
            </w:r>
            <w:hyperlink r:id="rId60">
              <w:r w:rsidRPr="39D08577">
                <w:rPr>
                  <w:rStyle w:val="Hyperlink"/>
                  <w:rFonts w:ascii="Calibri" w:eastAsia="Calibri" w:hAnsi="Calibri" w:cs="Calibri"/>
                  <w:color w:val="0563C1"/>
                </w:rPr>
                <w:t>Rachel.Harvey@ei.ed.ac.uk</w:t>
              </w:r>
            </w:hyperlink>
          </w:p>
          <w:p w14:paraId="29BE5EFA" w14:textId="429A43C7" w:rsidR="00FA7FF1" w:rsidRPr="00AC2581" w:rsidRDefault="00FA7FF1" w:rsidP="00FF5E4C">
            <w:r w:rsidRPr="637EEC17">
              <w:rPr>
                <w:b/>
                <w:bCs/>
              </w:rPr>
              <w:t>Sarah Stevens</w:t>
            </w:r>
            <w:r>
              <w:t xml:space="preserve"> (Business Development Executive, School of Chemistry) &lt;</w:t>
            </w:r>
            <w:hyperlink r:id="rId61">
              <w:r w:rsidRPr="637EEC17">
                <w:rPr>
                  <w:rStyle w:val="Hyperlink"/>
                  <w:rFonts w:ascii="Calibri" w:hAnsi="Calibri" w:cs="Calibri"/>
                  <w:color w:val="auto"/>
                  <w:sz w:val="20"/>
                  <w:szCs w:val="20"/>
                </w:rPr>
                <w:t>sarah.stevens@ei.ed.ac.uk</w:t>
              </w:r>
            </w:hyperlink>
            <w:r>
              <w:t>&gt;</w:t>
            </w:r>
          </w:p>
        </w:tc>
      </w:tr>
      <w:tr w:rsidR="00FA7FF1" w:rsidRPr="00AC2581" w14:paraId="736B7836" w14:textId="77777777" w:rsidTr="637EEC17">
        <w:trPr>
          <w:trHeight w:val="584"/>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63C435C3" w14:textId="67C0583C" w:rsidR="00FA7FF1" w:rsidRPr="00AC2581" w:rsidRDefault="00FA7FF1" w:rsidP="00FF5E4C">
            <w:r>
              <w:t>Edinburgh</w:t>
            </w:r>
            <w:r w:rsidR="1ECAA490">
              <w:t xml:space="preserve"> – </w:t>
            </w:r>
            <w:r>
              <w:t>C</w:t>
            </w:r>
            <w:r w:rsidR="1ECAA490">
              <w:t>ollege of Medicine and Veterinary Medicine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4F576C" w14:textId="77777777" w:rsidR="00FA7FF1" w:rsidRPr="00AC2581" w:rsidRDefault="00FA7FF1" w:rsidP="00FF5E4C">
            <w:r w:rsidRPr="00AC2581">
              <w:t xml:space="preserve">Vet School: </w:t>
            </w:r>
            <w:hyperlink r:id="rId62" w:history="1">
              <w:r w:rsidRPr="00AC2581">
                <w:rPr>
                  <w:rStyle w:val="Hyperlink"/>
                  <w:rFonts w:ascii="Calibri" w:hAnsi="Calibri" w:cs="Calibri"/>
                  <w:sz w:val="20"/>
                  <w:szCs w:val="20"/>
                </w:rPr>
                <w:t>EBCampusBD@ei.ed.ac.uk</w:t>
              </w:r>
            </w:hyperlink>
          </w:p>
          <w:p w14:paraId="73D9C56A" w14:textId="3A72ED33" w:rsidR="00FA7FF1" w:rsidRPr="00AC2581" w:rsidRDefault="00FA7FF1" w:rsidP="00FF5E4C">
            <w:r>
              <w:t xml:space="preserve">IGC and Usher: </w:t>
            </w:r>
            <w:r w:rsidRPr="637EEC17">
              <w:rPr>
                <w:b/>
                <w:bCs/>
              </w:rPr>
              <w:t xml:space="preserve">Sarah </w:t>
            </w:r>
            <w:proofErr w:type="spellStart"/>
            <w:r w:rsidRPr="637EEC17">
              <w:rPr>
                <w:b/>
                <w:bCs/>
              </w:rPr>
              <w:t>T</w:t>
            </w:r>
            <w:r w:rsidR="60B5E308" w:rsidRPr="637EEC17">
              <w:rPr>
                <w:b/>
                <w:bCs/>
              </w:rPr>
              <w:t>rewick</w:t>
            </w:r>
            <w:proofErr w:type="spellEnd"/>
            <w:r>
              <w:t xml:space="preserve"> </w:t>
            </w:r>
            <w:hyperlink r:id="rId63">
              <w:r w:rsidRPr="637EEC17">
                <w:rPr>
                  <w:rStyle w:val="Hyperlink"/>
                  <w:rFonts w:ascii="Calibri" w:hAnsi="Calibri" w:cs="Calibri"/>
                  <w:sz w:val="20"/>
                  <w:szCs w:val="20"/>
                </w:rPr>
                <w:t>Sarah.Trewick@ei.ed.ac.uk</w:t>
              </w:r>
            </w:hyperlink>
            <w:r>
              <w:t xml:space="preserve"> </w:t>
            </w:r>
          </w:p>
          <w:p w14:paraId="19E76AD2" w14:textId="7CDE00BF" w:rsidR="00FA7FF1" w:rsidRPr="00AC2581" w:rsidRDefault="00FA7FF1" w:rsidP="00FF5E4C">
            <w:r>
              <w:t>Any other CMVM enquiries:</w:t>
            </w:r>
          </w:p>
          <w:p w14:paraId="136528AD" w14:textId="3AC8AD4E" w:rsidR="00FA7FF1" w:rsidRPr="00AC2581" w:rsidRDefault="00FA7FF1" w:rsidP="00FF5E4C">
            <w:r w:rsidRPr="39D08577">
              <w:rPr>
                <w:b/>
                <w:bCs/>
              </w:rPr>
              <w:t>Jane Redford</w:t>
            </w:r>
            <w:r>
              <w:t xml:space="preserve"> </w:t>
            </w:r>
            <w:hyperlink r:id="rId64">
              <w:r w:rsidRPr="39D08577">
                <w:rPr>
                  <w:rStyle w:val="Hyperlink"/>
                  <w:rFonts w:ascii="Calibri" w:hAnsi="Calibri" w:cs="Calibri"/>
                  <w:sz w:val="20"/>
                  <w:szCs w:val="20"/>
                </w:rPr>
                <w:t>Jane.Redford@ei.ed.ac.uk</w:t>
              </w:r>
            </w:hyperlink>
            <w:r>
              <w:t xml:space="preserve"> </w:t>
            </w:r>
          </w:p>
          <w:p w14:paraId="04776507" w14:textId="555B5ED9" w:rsidR="00FA7FF1" w:rsidRPr="00AC2581" w:rsidRDefault="262C0040" w:rsidP="637EEC17">
            <w:pPr>
              <w:rPr>
                <w:rFonts w:ascii="Calibri" w:eastAsia="Calibri" w:hAnsi="Calibri" w:cs="Calibri"/>
              </w:rPr>
            </w:pPr>
            <w:r w:rsidRPr="637EEC17">
              <w:rPr>
                <w:rFonts w:ascii="Calibri" w:eastAsia="Calibri" w:hAnsi="Calibri" w:cs="Calibri"/>
                <w:b/>
                <w:bCs/>
              </w:rPr>
              <w:t>Lindsey Millar</w:t>
            </w:r>
            <w:r w:rsidRPr="637EEC17">
              <w:rPr>
                <w:rFonts w:ascii="Calibri" w:eastAsia="Calibri" w:hAnsi="Calibri" w:cs="Calibri"/>
              </w:rPr>
              <w:t xml:space="preserve"> </w:t>
            </w:r>
            <w:hyperlink r:id="rId65">
              <w:r w:rsidRPr="637EEC17">
                <w:rPr>
                  <w:rStyle w:val="Hyperlink"/>
                  <w:rFonts w:ascii="Calibri" w:eastAsia="Calibri" w:hAnsi="Calibri" w:cs="Calibri"/>
                </w:rPr>
                <w:t>Lindsey.Millar@ei.ed.ac.uk</w:t>
              </w:r>
            </w:hyperlink>
          </w:p>
        </w:tc>
      </w:tr>
      <w:tr w:rsidR="00FA7FF1" w:rsidRPr="00AC2581" w14:paraId="27552BFB" w14:textId="77777777" w:rsidTr="637EEC17">
        <w:trPr>
          <w:trHeight w:val="48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7CEF9212" w14:textId="77777777" w:rsidR="00FA7FF1" w:rsidRPr="00AC2581" w:rsidRDefault="00FA7FF1" w:rsidP="00FF5E4C">
            <w:r w:rsidRPr="00AC2581">
              <w:t>St Andrews</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C3B075" w14:textId="77777777" w:rsidR="00FA7FF1" w:rsidRPr="00AC2581" w:rsidRDefault="00FA7FF1" w:rsidP="00FF5E4C">
            <w:r w:rsidRPr="00AC2581">
              <w:rPr>
                <w:b/>
                <w:bCs/>
              </w:rPr>
              <w:t xml:space="preserve">Claire </w:t>
            </w:r>
            <w:proofErr w:type="spellStart"/>
            <w:r w:rsidRPr="00AC2581">
              <w:rPr>
                <w:b/>
                <w:bCs/>
              </w:rPr>
              <w:t>Gorby</w:t>
            </w:r>
            <w:proofErr w:type="spellEnd"/>
            <w:r w:rsidRPr="00AC2581">
              <w:t xml:space="preserve"> (Business Development Manager) &lt;</w:t>
            </w:r>
            <w:hyperlink r:id="rId66" w:history="1">
              <w:r w:rsidRPr="00AC2581">
                <w:rPr>
                  <w:rStyle w:val="Hyperlink"/>
                  <w:rFonts w:ascii="Calibri" w:hAnsi="Calibri" w:cs="Calibri"/>
                  <w:color w:val="auto"/>
                  <w:sz w:val="20"/>
                  <w:szCs w:val="20"/>
                </w:rPr>
                <w:t>busdev@st-andrews.ac.uk</w:t>
              </w:r>
            </w:hyperlink>
            <w:r w:rsidRPr="00AC2581">
              <w:t>&gt;</w:t>
            </w:r>
          </w:p>
        </w:tc>
      </w:tr>
      <w:tr w:rsidR="00FA7FF1" w:rsidRPr="00AC2581" w14:paraId="29142F81" w14:textId="77777777" w:rsidTr="637EEC17">
        <w:trPr>
          <w:trHeight w:val="37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09850DDC" w14:textId="77777777" w:rsidR="00FA7FF1" w:rsidRPr="00AC2581" w:rsidRDefault="00FA7FF1" w:rsidP="00FF5E4C">
            <w:r w:rsidRPr="00AC2581">
              <w:t>Stirling</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07163F3" w14:textId="77777777" w:rsidR="00FA7FF1" w:rsidRPr="00AC2581" w:rsidRDefault="00FA7FF1" w:rsidP="00FF5E4C">
            <w:r w:rsidRPr="00AC2581">
              <w:rPr>
                <w:b/>
                <w:bCs/>
              </w:rPr>
              <w:t xml:space="preserve">Stuart Cronin </w:t>
            </w:r>
            <w:r w:rsidRPr="0080368E">
              <w:t>(Business Engagement representative)</w:t>
            </w:r>
            <w:r w:rsidRPr="00AC2581">
              <w:rPr>
                <w:b/>
                <w:bCs/>
              </w:rPr>
              <w:t xml:space="preserve"> </w:t>
            </w:r>
            <w:r w:rsidRPr="00AC2581">
              <w:t xml:space="preserve">&lt;stuart.cronin@stir.ac.uk&gt; </w:t>
            </w:r>
          </w:p>
        </w:tc>
      </w:tr>
      <w:tr w:rsidR="00FA7FF1" w:rsidRPr="00AC2581" w14:paraId="144743C3" w14:textId="77777777" w:rsidTr="637EEC17">
        <w:trPr>
          <w:trHeight w:val="48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066F339F" w14:textId="77777777" w:rsidR="00FA7FF1" w:rsidRPr="00AC2581" w:rsidRDefault="00FA7FF1" w:rsidP="00FF5E4C">
            <w:r w:rsidRPr="00AC2581">
              <w:lastRenderedPageBreak/>
              <w:t>James Hutton Institute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1C005F" w14:textId="77777777" w:rsidR="00FA7FF1" w:rsidRPr="00AC2581" w:rsidRDefault="00FA7FF1" w:rsidP="00FF5E4C">
            <w:r w:rsidRPr="00AC2581">
              <w:rPr>
                <w:b/>
                <w:bCs/>
              </w:rPr>
              <w:t>Jonathan Snape</w:t>
            </w:r>
            <w:r w:rsidRPr="00AC2581">
              <w:t xml:space="preserve"> (James Hutton Limited) &lt;</w:t>
            </w:r>
            <w:hyperlink r:id="rId67" w:history="1">
              <w:r w:rsidRPr="00AC2581">
                <w:rPr>
                  <w:rStyle w:val="Hyperlink1"/>
                  <w:sz w:val="20"/>
                  <w:szCs w:val="20"/>
                </w:rPr>
                <w:t>https://www.huttonltd.com/contact-us</w:t>
              </w:r>
            </w:hyperlink>
            <w:r w:rsidRPr="00AC2581">
              <w:t>&gt;</w:t>
            </w:r>
          </w:p>
        </w:tc>
      </w:tr>
      <w:tr w:rsidR="00FA7FF1" w:rsidRPr="00AC2581" w14:paraId="26214021" w14:textId="77777777" w:rsidTr="637EEC17">
        <w:trPr>
          <w:trHeight w:val="625"/>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0CFF3E13" w14:textId="77777777" w:rsidR="00FA7FF1" w:rsidRPr="00AC2581" w:rsidRDefault="00FA7FF1" w:rsidP="00FF5E4C">
            <w:proofErr w:type="spellStart"/>
            <w:r w:rsidRPr="00AC2581">
              <w:t>Moredun</w:t>
            </w:r>
            <w:proofErr w:type="spellEnd"/>
            <w:r w:rsidRPr="00AC2581">
              <w:t xml:space="preserve"> Research Institute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FD1527" w14:textId="77777777" w:rsidR="00FA7FF1" w:rsidRPr="00AC2581" w:rsidRDefault="00FA7FF1" w:rsidP="00FF5E4C">
            <w:r w:rsidRPr="00AC2581">
              <w:rPr>
                <w:b/>
                <w:bCs/>
              </w:rPr>
              <w:t>Richard Mole</w:t>
            </w:r>
            <w:r w:rsidRPr="00AC2581">
              <w:t xml:space="preserve"> (Business Development Manager) &lt;</w:t>
            </w:r>
            <w:hyperlink r:id="rId68" w:history="1">
              <w:r w:rsidRPr="00AC2581">
                <w:rPr>
                  <w:rStyle w:val="Hyperlink"/>
                  <w:rFonts w:ascii="Calibri" w:hAnsi="Calibri" w:cs="Calibri"/>
                  <w:color w:val="auto"/>
                  <w:sz w:val="20"/>
                  <w:szCs w:val="20"/>
                </w:rPr>
                <w:t>richard.mole@moredun.org</w:t>
              </w:r>
            </w:hyperlink>
            <w:r w:rsidRPr="00AC2581">
              <w:rPr>
                <w:rStyle w:val="Hyperlink"/>
                <w:rFonts w:ascii="Calibri" w:hAnsi="Calibri" w:cs="Calibri"/>
                <w:color w:val="auto"/>
                <w:sz w:val="20"/>
                <w:szCs w:val="20"/>
              </w:rPr>
              <w:t>&gt;</w:t>
            </w:r>
          </w:p>
        </w:tc>
      </w:tr>
      <w:tr w:rsidR="00FA7FF1" w:rsidRPr="00AC2581" w14:paraId="6134778A" w14:textId="77777777" w:rsidTr="637EEC17">
        <w:trPr>
          <w:trHeight w:val="48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64A5E5FD" w14:textId="77777777" w:rsidR="00FA7FF1" w:rsidRPr="00AC2581" w:rsidRDefault="00FA7FF1" w:rsidP="00FF5E4C">
            <w:r w:rsidRPr="00AC2581">
              <w:t>Scotland’s Rural College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74F6FF" w14:textId="77777777" w:rsidR="00FA7FF1" w:rsidRPr="00B04509" w:rsidRDefault="00FA7FF1" w:rsidP="31B38C4D">
            <w:r w:rsidRPr="31B38C4D">
              <w:rPr>
                <w:b/>
                <w:bCs/>
              </w:rPr>
              <w:t xml:space="preserve">Professor Eileen Wall </w:t>
            </w:r>
            <w:r>
              <w:t>&lt;</w:t>
            </w:r>
            <w:hyperlink r:id="rId69">
              <w:r w:rsidRPr="31B38C4D">
                <w:rPr>
                  <w:rStyle w:val="Hyperlink"/>
                  <w:rFonts w:ascii="Calibri" w:hAnsi="Calibri" w:cs="Calibri"/>
                  <w:color w:val="auto"/>
                  <w:sz w:val="20"/>
                  <w:szCs w:val="20"/>
                </w:rPr>
                <w:t>pg.research@sruc.ac.uk</w:t>
              </w:r>
            </w:hyperlink>
            <w:r>
              <w:t>&gt;</w:t>
            </w:r>
          </w:p>
        </w:tc>
      </w:tr>
      <w:tr w:rsidR="00FA7FF1" w:rsidRPr="00AC2581" w14:paraId="08229C85" w14:textId="77777777" w:rsidTr="637EEC17">
        <w:trPr>
          <w:trHeight w:val="48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34DAE058" w14:textId="77777777" w:rsidR="00FA7FF1" w:rsidRPr="00AC2581" w:rsidRDefault="00FA7FF1" w:rsidP="00FF5E4C">
            <w:r w:rsidRPr="00AC2581">
              <w:t xml:space="preserve">Industrial Biotechnology Innovation Centre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DD696F" w14:textId="77777777" w:rsidR="00FA7FF1" w:rsidRPr="00B04509" w:rsidRDefault="00FA7FF1" w:rsidP="31B38C4D">
            <w:r w:rsidRPr="31B38C4D">
              <w:rPr>
                <w:b/>
                <w:bCs/>
              </w:rPr>
              <w:t xml:space="preserve">Dr Mary Doherty </w:t>
            </w:r>
            <w:r>
              <w:t>&lt;mary.doherty@ibioic.com&gt;</w:t>
            </w:r>
          </w:p>
        </w:tc>
      </w:tr>
    </w:tbl>
    <w:p w14:paraId="07C87B33" w14:textId="32DB61F3" w:rsidR="0080368E" w:rsidRPr="00AC6174" w:rsidRDefault="0080368E" w:rsidP="0080368E">
      <w:pPr>
        <w:rPr>
          <w:rFonts w:ascii="Calibri" w:hAnsi="Calibri" w:cs="Calibri"/>
          <w:color w:val="000000"/>
          <w:lang w:eastAsia="zh-CN"/>
          <w14:textOutline w14:w="0" w14:cap="flat" w14:cmpd="sng" w14:algn="ctr">
            <w14:noFill/>
            <w14:prstDash w14:val="solid"/>
            <w14:bevel/>
          </w14:textOutline>
        </w:rPr>
      </w:pPr>
    </w:p>
    <w:p w14:paraId="551B5D40" w14:textId="77480DAB" w:rsidR="637EEC17" w:rsidRDefault="70046F63" w:rsidP="637EEC17">
      <w:pPr>
        <w:pStyle w:val="Heading2"/>
      </w:pPr>
      <w:r>
        <w:t>Appendix 3: Project Call PDF Preview</w:t>
      </w:r>
    </w:p>
    <w:p w14:paraId="22413E34" w14:textId="3DB635D3" w:rsidR="004D3508" w:rsidRPr="004D3508" w:rsidRDefault="004D3508" w:rsidP="004D3508">
      <w:pPr>
        <w:rPr>
          <w:i/>
          <w:iCs/>
        </w:rPr>
      </w:pPr>
      <w:r w:rsidRPr="004D3508">
        <w:rPr>
          <w:i/>
          <w:iCs/>
        </w:rPr>
        <w:t>Double click on file below to open</w:t>
      </w:r>
    </w:p>
    <w:p w14:paraId="0D43497D" w14:textId="7EEB41FE" w:rsidR="6BB80F77" w:rsidRDefault="00F83434" w:rsidP="6BB80F77">
      <w:r>
        <w:object w:dxaOrig="5950" w:dyaOrig="8420" w14:anchorId="0FE67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5pt;height:421pt" o:ole="">
            <v:imagedata r:id="rId70" o:title=""/>
          </v:shape>
          <o:OLEObject Type="Embed" ProgID="AcroExch.Document.DC" ShapeID="_x0000_i1025" DrawAspect="Content" ObjectID="_1817988543" r:id="rId71"/>
        </w:object>
      </w:r>
    </w:p>
    <w:sectPr w:rsidR="6BB80F77" w:rsidSect="004F04C7">
      <w:headerReference w:type="default" r:id="rId72"/>
      <w:footerReference w:type="default" r:id="rId7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0223" w14:textId="77777777" w:rsidR="003E69C4" w:rsidRDefault="003E69C4" w:rsidP="00A65C74">
      <w:pPr>
        <w:spacing w:after="0" w:line="240" w:lineRule="auto"/>
      </w:pPr>
      <w:r>
        <w:separator/>
      </w:r>
    </w:p>
  </w:endnote>
  <w:endnote w:type="continuationSeparator" w:id="0">
    <w:p w14:paraId="47B24956" w14:textId="77777777" w:rsidR="003E69C4" w:rsidRDefault="003E69C4" w:rsidP="00A6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69FD" w14:textId="78E93276" w:rsidR="00D91C80" w:rsidRPr="00D91C80" w:rsidRDefault="6BB80F77" w:rsidP="6BB80F77">
    <w:pPr>
      <w:pStyle w:val="Footer"/>
      <w:jc w:val="right"/>
      <w:rPr>
        <w:i/>
        <w:iCs/>
        <w:sz w:val="20"/>
        <w:szCs w:val="20"/>
      </w:rPr>
    </w:pPr>
    <w:r w:rsidRPr="6BB80F77">
      <w:rPr>
        <w:i/>
        <w:iCs/>
        <w:sz w:val="20"/>
        <w:szCs w:val="20"/>
      </w:rPr>
      <w:t>updated 29/08/25</w:t>
    </w:r>
  </w:p>
  <w:p w14:paraId="58881FC6" w14:textId="77777777" w:rsidR="00C77FA3" w:rsidRDefault="00C77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AD52" w14:textId="77777777" w:rsidR="003E69C4" w:rsidRDefault="003E69C4" w:rsidP="00A65C74">
      <w:pPr>
        <w:spacing w:after="0" w:line="240" w:lineRule="auto"/>
      </w:pPr>
      <w:r>
        <w:separator/>
      </w:r>
    </w:p>
  </w:footnote>
  <w:footnote w:type="continuationSeparator" w:id="0">
    <w:p w14:paraId="4E9ADE8C" w14:textId="77777777" w:rsidR="003E69C4" w:rsidRDefault="003E69C4" w:rsidP="00A65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9D08577" w14:paraId="7720DE0F" w14:textId="77777777" w:rsidTr="39D08577">
      <w:trPr>
        <w:trHeight w:val="300"/>
      </w:trPr>
      <w:tc>
        <w:tcPr>
          <w:tcW w:w="3210" w:type="dxa"/>
        </w:tcPr>
        <w:p w14:paraId="40562B5C" w14:textId="5B4A67D8" w:rsidR="39D08577" w:rsidRDefault="39D08577" w:rsidP="39D08577">
          <w:pPr>
            <w:pStyle w:val="Header"/>
            <w:ind w:left="-115"/>
          </w:pPr>
        </w:p>
      </w:tc>
      <w:tc>
        <w:tcPr>
          <w:tcW w:w="3210" w:type="dxa"/>
        </w:tcPr>
        <w:p w14:paraId="60788914" w14:textId="237BB3E4" w:rsidR="39D08577" w:rsidRDefault="39D08577" w:rsidP="39D08577">
          <w:pPr>
            <w:pStyle w:val="Header"/>
            <w:jc w:val="center"/>
          </w:pPr>
        </w:p>
      </w:tc>
      <w:tc>
        <w:tcPr>
          <w:tcW w:w="3210" w:type="dxa"/>
        </w:tcPr>
        <w:p w14:paraId="3BA06D4F" w14:textId="66D9C6C4" w:rsidR="39D08577" w:rsidRDefault="39D08577" w:rsidP="39D08577">
          <w:pPr>
            <w:pStyle w:val="Header"/>
            <w:ind w:right="-115"/>
            <w:jc w:val="right"/>
          </w:pPr>
        </w:p>
      </w:tc>
    </w:tr>
  </w:tbl>
  <w:p w14:paraId="71AC29A2" w14:textId="45C71EE4" w:rsidR="39D08577" w:rsidRDefault="39D08577" w:rsidP="39D08577">
    <w:pPr>
      <w:pStyle w:val="Header"/>
    </w:pPr>
  </w:p>
</w:hdr>
</file>

<file path=word/intelligence2.xml><?xml version="1.0" encoding="utf-8"?>
<int2:intelligence xmlns:int2="http://schemas.microsoft.com/office/intelligence/2020/intelligence">
  <int2:observations>
    <int2:bookmark int2:bookmarkName="_Int_JkSz0qwg" int2:invalidationBookmarkName="" int2:hashCode="b2nrfcIluIEzaJ" int2:id="JXUJj8QG">
      <int2:state int2:type="style" int2:value="Rejected"/>
    </int2:bookmark>
    <int2:bookmark int2:bookmarkName="_Int_7Wn6GgZH" int2:invalidationBookmarkName="" int2:hashCode="6KZ2rmj9wPvllh" int2:id="YSThSVlZ">
      <int2:state int2:type="styl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2B3"/>
    <w:multiLevelType w:val="hybridMultilevel"/>
    <w:tmpl w:val="53A8C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0DAC"/>
    <w:multiLevelType w:val="hybridMultilevel"/>
    <w:tmpl w:val="FAB8088C"/>
    <w:lvl w:ilvl="0" w:tplc="08090005">
      <w:start w:val="1"/>
      <w:numFmt w:val="bullet"/>
      <w:lvlText w:val=""/>
      <w:lvlJc w:val="left"/>
      <w:pPr>
        <w:ind w:left="174" w:hanging="174"/>
      </w:pPr>
      <w:rPr>
        <w:rFonts w:ascii="Wingdings" w:hAnsi="Wingdings" w:hint="default"/>
        <w:b/>
        <w:bCs/>
        <w:caps w:val="0"/>
        <w:smallCaps w:val="0"/>
        <w:strike w:val="0"/>
        <w:dstrike w:val="0"/>
        <w:outline w:val="0"/>
        <w:emboss w:val="0"/>
        <w:imprint w:val="0"/>
        <w:spacing w:val="0"/>
        <w:w w:val="100"/>
        <w:kern w:val="0"/>
        <w:position w:val="0"/>
        <w:highlight w:val="none"/>
        <w:vertAlign w:val="baseline"/>
      </w:rPr>
    </w:lvl>
    <w:lvl w:ilvl="1" w:tplc="39E8C3AE">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6AA46CAA">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12525456">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B9348A82">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24D202A0">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0210817E">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5E08E0BA">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F07076E8">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05235D"/>
    <w:multiLevelType w:val="hybridMultilevel"/>
    <w:tmpl w:val="AA14615C"/>
    <w:lvl w:ilvl="0" w:tplc="02C46F90">
      <w:start w:val="1"/>
      <w:numFmt w:val="bullet"/>
      <w:lvlText w:val="•"/>
      <w:lvlJc w:val="left"/>
      <w:pPr>
        <w:tabs>
          <w:tab w:val="num" w:pos="720"/>
        </w:tabs>
        <w:ind w:left="720" w:hanging="360"/>
      </w:pPr>
      <w:rPr>
        <w:rFonts w:ascii="Arial" w:hAnsi="Arial" w:hint="default"/>
      </w:rPr>
    </w:lvl>
    <w:lvl w:ilvl="1" w:tplc="7DCA22A2" w:tentative="1">
      <w:start w:val="1"/>
      <w:numFmt w:val="bullet"/>
      <w:lvlText w:val="•"/>
      <w:lvlJc w:val="left"/>
      <w:pPr>
        <w:tabs>
          <w:tab w:val="num" w:pos="1440"/>
        </w:tabs>
        <w:ind w:left="1440" w:hanging="360"/>
      </w:pPr>
      <w:rPr>
        <w:rFonts w:ascii="Arial" w:hAnsi="Arial" w:hint="default"/>
      </w:rPr>
    </w:lvl>
    <w:lvl w:ilvl="2" w:tplc="2428589E" w:tentative="1">
      <w:start w:val="1"/>
      <w:numFmt w:val="bullet"/>
      <w:lvlText w:val="•"/>
      <w:lvlJc w:val="left"/>
      <w:pPr>
        <w:tabs>
          <w:tab w:val="num" w:pos="2160"/>
        </w:tabs>
        <w:ind w:left="2160" w:hanging="360"/>
      </w:pPr>
      <w:rPr>
        <w:rFonts w:ascii="Arial" w:hAnsi="Arial" w:hint="default"/>
      </w:rPr>
    </w:lvl>
    <w:lvl w:ilvl="3" w:tplc="128CD6D0" w:tentative="1">
      <w:start w:val="1"/>
      <w:numFmt w:val="bullet"/>
      <w:lvlText w:val="•"/>
      <w:lvlJc w:val="left"/>
      <w:pPr>
        <w:tabs>
          <w:tab w:val="num" w:pos="2880"/>
        </w:tabs>
        <w:ind w:left="2880" w:hanging="360"/>
      </w:pPr>
      <w:rPr>
        <w:rFonts w:ascii="Arial" w:hAnsi="Arial" w:hint="default"/>
      </w:rPr>
    </w:lvl>
    <w:lvl w:ilvl="4" w:tplc="75D6F8DE" w:tentative="1">
      <w:start w:val="1"/>
      <w:numFmt w:val="bullet"/>
      <w:lvlText w:val="•"/>
      <w:lvlJc w:val="left"/>
      <w:pPr>
        <w:tabs>
          <w:tab w:val="num" w:pos="3600"/>
        </w:tabs>
        <w:ind w:left="3600" w:hanging="360"/>
      </w:pPr>
      <w:rPr>
        <w:rFonts w:ascii="Arial" w:hAnsi="Arial" w:hint="default"/>
      </w:rPr>
    </w:lvl>
    <w:lvl w:ilvl="5" w:tplc="E3A281E2" w:tentative="1">
      <w:start w:val="1"/>
      <w:numFmt w:val="bullet"/>
      <w:lvlText w:val="•"/>
      <w:lvlJc w:val="left"/>
      <w:pPr>
        <w:tabs>
          <w:tab w:val="num" w:pos="4320"/>
        </w:tabs>
        <w:ind w:left="4320" w:hanging="360"/>
      </w:pPr>
      <w:rPr>
        <w:rFonts w:ascii="Arial" w:hAnsi="Arial" w:hint="default"/>
      </w:rPr>
    </w:lvl>
    <w:lvl w:ilvl="6" w:tplc="1C9627CC" w:tentative="1">
      <w:start w:val="1"/>
      <w:numFmt w:val="bullet"/>
      <w:lvlText w:val="•"/>
      <w:lvlJc w:val="left"/>
      <w:pPr>
        <w:tabs>
          <w:tab w:val="num" w:pos="5040"/>
        </w:tabs>
        <w:ind w:left="5040" w:hanging="360"/>
      </w:pPr>
      <w:rPr>
        <w:rFonts w:ascii="Arial" w:hAnsi="Arial" w:hint="default"/>
      </w:rPr>
    </w:lvl>
    <w:lvl w:ilvl="7" w:tplc="17325BC8" w:tentative="1">
      <w:start w:val="1"/>
      <w:numFmt w:val="bullet"/>
      <w:lvlText w:val="•"/>
      <w:lvlJc w:val="left"/>
      <w:pPr>
        <w:tabs>
          <w:tab w:val="num" w:pos="5760"/>
        </w:tabs>
        <w:ind w:left="5760" w:hanging="360"/>
      </w:pPr>
      <w:rPr>
        <w:rFonts w:ascii="Arial" w:hAnsi="Arial" w:hint="default"/>
      </w:rPr>
    </w:lvl>
    <w:lvl w:ilvl="8" w:tplc="7400C3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7434C5"/>
    <w:multiLevelType w:val="hybridMultilevel"/>
    <w:tmpl w:val="8CBCAB46"/>
    <w:lvl w:ilvl="0" w:tplc="3DFC7706">
      <w:start w:val="1"/>
      <w:numFmt w:val="bullet"/>
      <w:lvlText w:val=""/>
      <w:lvlJc w:val="left"/>
      <w:pPr>
        <w:ind w:left="720" w:hanging="360"/>
      </w:pPr>
      <w:rPr>
        <w:rFonts w:ascii="Symbol" w:hAnsi="Symbol" w:hint="default"/>
      </w:rPr>
    </w:lvl>
    <w:lvl w:ilvl="1" w:tplc="9A6A7C02">
      <w:start w:val="1"/>
      <w:numFmt w:val="bullet"/>
      <w:lvlText w:val="o"/>
      <w:lvlJc w:val="left"/>
      <w:pPr>
        <w:ind w:left="1440" w:hanging="360"/>
      </w:pPr>
      <w:rPr>
        <w:rFonts w:ascii="Courier New" w:hAnsi="Courier New" w:hint="default"/>
      </w:rPr>
    </w:lvl>
    <w:lvl w:ilvl="2" w:tplc="CED095C0">
      <w:start w:val="1"/>
      <w:numFmt w:val="bullet"/>
      <w:lvlText w:val=""/>
      <w:lvlJc w:val="left"/>
      <w:pPr>
        <w:ind w:left="2160" w:hanging="360"/>
      </w:pPr>
      <w:rPr>
        <w:rFonts w:ascii="Wingdings" w:hAnsi="Wingdings" w:hint="default"/>
      </w:rPr>
    </w:lvl>
    <w:lvl w:ilvl="3" w:tplc="4A786440">
      <w:start w:val="1"/>
      <w:numFmt w:val="bullet"/>
      <w:lvlText w:val=""/>
      <w:lvlJc w:val="left"/>
      <w:pPr>
        <w:ind w:left="2880" w:hanging="360"/>
      </w:pPr>
      <w:rPr>
        <w:rFonts w:ascii="Symbol" w:hAnsi="Symbol" w:hint="default"/>
      </w:rPr>
    </w:lvl>
    <w:lvl w:ilvl="4" w:tplc="44F49D34">
      <w:start w:val="1"/>
      <w:numFmt w:val="bullet"/>
      <w:lvlText w:val="o"/>
      <w:lvlJc w:val="left"/>
      <w:pPr>
        <w:ind w:left="3600" w:hanging="360"/>
      </w:pPr>
      <w:rPr>
        <w:rFonts w:ascii="Courier New" w:hAnsi="Courier New" w:hint="default"/>
      </w:rPr>
    </w:lvl>
    <w:lvl w:ilvl="5" w:tplc="54F0E5F4">
      <w:start w:val="1"/>
      <w:numFmt w:val="bullet"/>
      <w:lvlText w:val=""/>
      <w:lvlJc w:val="left"/>
      <w:pPr>
        <w:ind w:left="4320" w:hanging="360"/>
      </w:pPr>
      <w:rPr>
        <w:rFonts w:ascii="Wingdings" w:hAnsi="Wingdings" w:hint="default"/>
      </w:rPr>
    </w:lvl>
    <w:lvl w:ilvl="6" w:tplc="54300FE4">
      <w:start w:val="1"/>
      <w:numFmt w:val="bullet"/>
      <w:lvlText w:val=""/>
      <w:lvlJc w:val="left"/>
      <w:pPr>
        <w:ind w:left="5040" w:hanging="360"/>
      </w:pPr>
      <w:rPr>
        <w:rFonts w:ascii="Symbol" w:hAnsi="Symbol" w:hint="default"/>
      </w:rPr>
    </w:lvl>
    <w:lvl w:ilvl="7" w:tplc="DB0CD63A">
      <w:start w:val="1"/>
      <w:numFmt w:val="bullet"/>
      <w:lvlText w:val="o"/>
      <w:lvlJc w:val="left"/>
      <w:pPr>
        <w:ind w:left="5760" w:hanging="360"/>
      </w:pPr>
      <w:rPr>
        <w:rFonts w:ascii="Courier New" w:hAnsi="Courier New" w:hint="default"/>
      </w:rPr>
    </w:lvl>
    <w:lvl w:ilvl="8" w:tplc="2FF64F24">
      <w:start w:val="1"/>
      <w:numFmt w:val="bullet"/>
      <w:lvlText w:val=""/>
      <w:lvlJc w:val="left"/>
      <w:pPr>
        <w:ind w:left="6480" w:hanging="360"/>
      </w:pPr>
      <w:rPr>
        <w:rFonts w:ascii="Wingdings" w:hAnsi="Wingdings" w:hint="default"/>
      </w:rPr>
    </w:lvl>
  </w:abstractNum>
  <w:abstractNum w:abstractNumId="4" w15:restartNumberingAfterBreak="0">
    <w:nsid w:val="13080ACA"/>
    <w:multiLevelType w:val="hybridMultilevel"/>
    <w:tmpl w:val="D6E00A7C"/>
    <w:lvl w:ilvl="0" w:tplc="8B9C612C">
      <w:start w:val="1"/>
      <w:numFmt w:val="bullet"/>
      <w:lvlText w:val=""/>
      <w:lvlJc w:val="left"/>
      <w:pPr>
        <w:ind w:left="720" w:hanging="360"/>
      </w:pPr>
      <w:rPr>
        <w:rFonts w:ascii="Symbol" w:hAnsi="Symbol" w:hint="default"/>
      </w:rPr>
    </w:lvl>
    <w:lvl w:ilvl="1" w:tplc="6BD2B248">
      <w:start w:val="1"/>
      <w:numFmt w:val="bullet"/>
      <w:lvlText w:val="o"/>
      <w:lvlJc w:val="left"/>
      <w:pPr>
        <w:ind w:left="1440" w:hanging="360"/>
      </w:pPr>
      <w:rPr>
        <w:rFonts w:ascii="Courier New" w:hAnsi="Courier New" w:hint="default"/>
      </w:rPr>
    </w:lvl>
    <w:lvl w:ilvl="2" w:tplc="0AD61CE4">
      <w:start w:val="1"/>
      <w:numFmt w:val="bullet"/>
      <w:lvlText w:val=""/>
      <w:lvlJc w:val="left"/>
      <w:pPr>
        <w:ind w:left="2160" w:hanging="360"/>
      </w:pPr>
      <w:rPr>
        <w:rFonts w:ascii="Wingdings" w:hAnsi="Wingdings" w:hint="default"/>
      </w:rPr>
    </w:lvl>
    <w:lvl w:ilvl="3" w:tplc="9D1228FA">
      <w:start w:val="1"/>
      <w:numFmt w:val="bullet"/>
      <w:lvlText w:val=""/>
      <w:lvlJc w:val="left"/>
      <w:pPr>
        <w:ind w:left="2880" w:hanging="360"/>
      </w:pPr>
      <w:rPr>
        <w:rFonts w:ascii="Symbol" w:hAnsi="Symbol" w:hint="default"/>
      </w:rPr>
    </w:lvl>
    <w:lvl w:ilvl="4" w:tplc="6B842C72">
      <w:start w:val="1"/>
      <w:numFmt w:val="bullet"/>
      <w:lvlText w:val="o"/>
      <w:lvlJc w:val="left"/>
      <w:pPr>
        <w:ind w:left="3600" w:hanging="360"/>
      </w:pPr>
      <w:rPr>
        <w:rFonts w:ascii="Courier New" w:hAnsi="Courier New" w:hint="default"/>
      </w:rPr>
    </w:lvl>
    <w:lvl w:ilvl="5" w:tplc="735E47F2">
      <w:start w:val="1"/>
      <w:numFmt w:val="bullet"/>
      <w:lvlText w:val=""/>
      <w:lvlJc w:val="left"/>
      <w:pPr>
        <w:ind w:left="4320" w:hanging="360"/>
      </w:pPr>
      <w:rPr>
        <w:rFonts w:ascii="Wingdings" w:hAnsi="Wingdings" w:hint="default"/>
      </w:rPr>
    </w:lvl>
    <w:lvl w:ilvl="6" w:tplc="9E70BC12">
      <w:start w:val="1"/>
      <w:numFmt w:val="bullet"/>
      <w:lvlText w:val=""/>
      <w:lvlJc w:val="left"/>
      <w:pPr>
        <w:ind w:left="5040" w:hanging="360"/>
      </w:pPr>
      <w:rPr>
        <w:rFonts w:ascii="Symbol" w:hAnsi="Symbol" w:hint="default"/>
      </w:rPr>
    </w:lvl>
    <w:lvl w:ilvl="7" w:tplc="A092A976">
      <w:start w:val="1"/>
      <w:numFmt w:val="bullet"/>
      <w:lvlText w:val="o"/>
      <w:lvlJc w:val="left"/>
      <w:pPr>
        <w:ind w:left="5760" w:hanging="360"/>
      </w:pPr>
      <w:rPr>
        <w:rFonts w:ascii="Courier New" w:hAnsi="Courier New" w:hint="default"/>
      </w:rPr>
    </w:lvl>
    <w:lvl w:ilvl="8" w:tplc="7D0CAC9C">
      <w:start w:val="1"/>
      <w:numFmt w:val="bullet"/>
      <w:lvlText w:val=""/>
      <w:lvlJc w:val="left"/>
      <w:pPr>
        <w:ind w:left="6480" w:hanging="360"/>
      </w:pPr>
      <w:rPr>
        <w:rFonts w:ascii="Wingdings" w:hAnsi="Wingdings" w:hint="default"/>
      </w:rPr>
    </w:lvl>
  </w:abstractNum>
  <w:abstractNum w:abstractNumId="5" w15:restartNumberingAfterBreak="0">
    <w:nsid w:val="154C26E3"/>
    <w:multiLevelType w:val="hybridMultilevel"/>
    <w:tmpl w:val="CC54397E"/>
    <w:lvl w:ilvl="0" w:tplc="28ACAE56">
      <w:start w:val="1"/>
      <w:numFmt w:val="decimal"/>
      <w:lvlText w:val="%1."/>
      <w:lvlJc w:val="left"/>
      <w:pPr>
        <w:ind w:left="1080" w:hanging="7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27E97"/>
    <w:multiLevelType w:val="hybridMultilevel"/>
    <w:tmpl w:val="646844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F15D8E"/>
    <w:multiLevelType w:val="hybridMultilevel"/>
    <w:tmpl w:val="97B0E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7226A5"/>
    <w:multiLevelType w:val="hybridMultilevel"/>
    <w:tmpl w:val="63146F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220E70"/>
    <w:multiLevelType w:val="hybridMultilevel"/>
    <w:tmpl w:val="2AD6970A"/>
    <w:lvl w:ilvl="0" w:tplc="CD8AE1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A6495B"/>
    <w:multiLevelType w:val="hybridMultilevel"/>
    <w:tmpl w:val="2E1A0AFE"/>
    <w:numStyleLink w:val="Bullets"/>
  </w:abstractNum>
  <w:abstractNum w:abstractNumId="11" w15:restartNumberingAfterBreak="0">
    <w:nsid w:val="2C8D5EAF"/>
    <w:multiLevelType w:val="hybridMultilevel"/>
    <w:tmpl w:val="FC306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170E81"/>
    <w:multiLevelType w:val="hybridMultilevel"/>
    <w:tmpl w:val="4E6C0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F478BD"/>
    <w:multiLevelType w:val="hybridMultilevel"/>
    <w:tmpl w:val="97006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7029B"/>
    <w:multiLevelType w:val="hybridMultilevel"/>
    <w:tmpl w:val="8BF0F1D6"/>
    <w:lvl w:ilvl="0" w:tplc="C86A219C">
      <w:start w:val="1"/>
      <w:numFmt w:val="bullet"/>
      <w:lvlText w:val="•"/>
      <w:lvlJc w:val="left"/>
      <w:pPr>
        <w:tabs>
          <w:tab w:val="num" w:pos="720"/>
        </w:tabs>
        <w:ind w:left="720" w:hanging="360"/>
      </w:pPr>
      <w:rPr>
        <w:rFonts w:ascii="Arial" w:hAnsi="Arial" w:hint="default"/>
      </w:rPr>
    </w:lvl>
    <w:lvl w:ilvl="1" w:tplc="D3E0B858" w:tentative="1">
      <w:start w:val="1"/>
      <w:numFmt w:val="bullet"/>
      <w:lvlText w:val="•"/>
      <w:lvlJc w:val="left"/>
      <w:pPr>
        <w:tabs>
          <w:tab w:val="num" w:pos="1440"/>
        </w:tabs>
        <w:ind w:left="1440" w:hanging="360"/>
      </w:pPr>
      <w:rPr>
        <w:rFonts w:ascii="Arial" w:hAnsi="Arial" w:hint="default"/>
      </w:rPr>
    </w:lvl>
    <w:lvl w:ilvl="2" w:tplc="B3CADCEC" w:tentative="1">
      <w:start w:val="1"/>
      <w:numFmt w:val="bullet"/>
      <w:lvlText w:val="•"/>
      <w:lvlJc w:val="left"/>
      <w:pPr>
        <w:tabs>
          <w:tab w:val="num" w:pos="2160"/>
        </w:tabs>
        <w:ind w:left="2160" w:hanging="360"/>
      </w:pPr>
      <w:rPr>
        <w:rFonts w:ascii="Arial" w:hAnsi="Arial" w:hint="default"/>
      </w:rPr>
    </w:lvl>
    <w:lvl w:ilvl="3" w:tplc="EBB059E8" w:tentative="1">
      <w:start w:val="1"/>
      <w:numFmt w:val="bullet"/>
      <w:lvlText w:val="•"/>
      <w:lvlJc w:val="left"/>
      <w:pPr>
        <w:tabs>
          <w:tab w:val="num" w:pos="2880"/>
        </w:tabs>
        <w:ind w:left="2880" w:hanging="360"/>
      </w:pPr>
      <w:rPr>
        <w:rFonts w:ascii="Arial" w:hAnsi="Arial" w:hint="default"/>
      </w:rPr>
    </w:lvl>
    <w:lvl w:ilvl="4" w:tplc="90DA6FCE" w:tentative="1">
      <w:start w:val="1"/>
      <w:numFmt w:val="bullet"/>
      <w:lvlText w:val="•"/>
      <w:lvlJc w:val="left"/>
      <w:pPr>
        <w:tabs>
          <w:tab w:val="num" w:pos="3600"/>
        </w:tabs>
        <w:ind w:left="3600" w:hanging="360"/>
      </w:pPr>
      <w:rPr>
        <w:rFonts w:ascii="Arial" w:hAnsi="Arial" w:hint="default"/>
      </w:rPr>
    </w:lvl>
    <w:lvl w:ilvl="5" w:tplc="AA5C38D2" w:tentative="1">
      <w:start w:val="1"/>
      <w:numFmt w:val="bullet"/>
      <w:lvlText w:val="•"/>
      <w:lvlJc w:val="left"/>
      <w:pPr>
        <w:tabs>
          <w:tab w:val="num" w:pos="4320"/>
        </w:tabs>
        <w:ind w:left="4320" w:hanging="360"/>
      </w:pPr>
      <w:rPr>
        <w:rFonts w:ascii="Arial" w:hAnsi="Arial" w:hint="default"/>
      </w:rPr>
    </w:lvl>
    <w:lvl w:ilvl="6" w:tplc="413AE170" w:tentative="1">
      <w:start w:val="1"/>
      <w:numFmt w:val="bullet"/>
      <w:lvlText w:val="•"/>
      <w:lvlJc w:val="left"/>
      <w:pPr>
        <w:tabs>
          <w:tab w:val="num" w:pos="5040"/>
        </w:tabs>
        <w:ind w:left="5040" w:hanging="360"/>
      </w:pPr>
      <w:rPr>
        <w:rFonts w:ascii="Arial" w:hAnsi="Arial" w:hint="default"/>
      </w:rPr>
    </w:lvl>
    <w:lvl w:ilvl="7" w:tplc="0BE239DE" w:tentative="1">
      <w:start w:val="1"/>
      <w:numFmt w:val="bullet"/>
      <w:lvlText w:val="•"/>
      <w:lvlJc w:val="left"/>
      <w:pPr>
        <w:tabs>
          <w:tab w:val="num" w:pos="5760"/>
        </w:tabs>
        <w:ind w:left="5760" w:hanging="360"/>
      </w:pPr>
      <w:rPr>
        <w:rFonts w:ascii="Arial" w:hAnsi="Arial" w:hint="default"/>
      </w:rPr>
    </w:lvl>
    <w:lvl w:ilvl="8" w:tplc="5CF6C41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D90CEB"/>
    <w:multiLevelType w:val="hybridMultilevel"/>
    <w:tmpl w:val="79E021E8"/>
    <w:lvl w:ilvl="0" w:tplc="65C0D1B4">
      <w:start w:val="1"/>
      <w:numFmt w:val="bullet"/>
      <w:lvlText w:val=""/>
      <w:lvlJc w:val="left"/>
      <w:pPr>
        <w:ind w:left="360" w:hanging="360"/>
      </w:pPr>
      <w:rPr>
        <w:rFonts w:ascii="Symbol" w:hAnsi="Symbol" w:hint="default"/>
      </w:rPr>
    </w:lvl>
    <w:lvl w:ilvl="1" w:tplc="9C3C509C" w:tentative="1">
      <w:start w:val="1"/>
      <w:numFmt w:val="bullet"/>
      <w:lvlText w:val="o"/>
      <w:lvlJc w:val="left"/>
      <w:pPr>
        <w:ind w:left="1080" w:hanging="360"/>
      </w:pPr>
      <w:rPr>
        <w:rFonts w:ascii="Courier New" w:hAnsi="Courier New" w:hint="default"/>
      </w:rPr>
    </w:lvl>
    <w:lvl w:ilvl="2" w:tplc="030E9468" w:tentative="1">
      <w:start w:val="1"/>
      <w:numFmt w:val="bullet"/>
      <w:lvlText w:val=""/>
      <w:lvlJc w:val="left"/>
      <w:pPr>
        <w:ind w:left="1800" w:hanging="360"/>
      </w:pPr>
      <w:rPr>
        <w:rFonts w:ascii="Wingdings" w:hAnsi="Wingdings" w:hint="default"/>
      </w:rPr>
    </w:lvl>
    <w:lvl w:ilvl="3" w:tplc="C8C24496" w:tentative="1">
      <w:start w:val="1"/>
      <w:numFmt w:val="bullet"/>
      <w:lvlText w:val=""/>
      <w:lvlJc w:val="left"/>
      <w:pPr>
        <w:ind w:left="2520" w:hanging="360"/>
      </w:pPr>
      <w:rPr>
        <w:rFonts w:ascii="Symbol" w:hAnsi="Symbol" w:hint="default"/>
      </w:rPr>
    </w:lvl>
    <w:lvl w:ilvl="4" w:tplc="A966227A" w:tentative="1">
      <w:start w:val="1"/>
      <w:numFmt w:val="bullet"/>
      <w:lvlText w:val="o"/>
      <w:lvlJc w:val="left"/>
      <w:pPr>
        <w:ind w:left="3240" w:hanging="360"/>
      </w:pPr>
      <w:rPr>
        <w:rFonts w:ascii="Courier New" w:hAnsi="Courier New" w:hint="default"/>
      </w:rPr>
    </w:lvl>
    <w:lvl w:ilvl="5" w:tplc="1B2CE79E" w:tentative="1">
      <w:start w:val="1"/>
      <w:numFmt w:val="bullet"/>
      <w:lvlText w:val=""/>
      <w:lvlJc w:val="left"/>
      <w:pPr>
        <w:ind w:left="3960" w:hanging="360"/>
      </w:pPr>
      <w:rPr>
        <w:rFonts w:ascii="Wingdings" w:hAnsi="Wingdings" w:hint="default"/>
      </w:rPr>
    </w:lvl>
    <w:lvl w:ilvl="6" w:tplc="30DE0036" w:tentative="1">
      <w:start w:val="1"/>
      <w:numFmt w:val="bullet"/>
      <w:lvlText w:val=""/>
      <w:lvlJc w:val="left"/>
      <w:pPr>
        <w:ind w:left="4680" w:hanging="360"/>
      </w:pPr>
      <w:rPr>
        <w:rFonts w:ascii="Symbol" w:hAnsi="Symbol" w:hint="default"/>
      </w:rPr>
    </w:lvl>
    <w:lvl w:ilvl="7" w:tplc="572EE322" w:tentative="1">
      <w:start w:val="1"/>
      <w:numFmt w:val="bullet"/>
      <w:lvlText w:val="o"/>
      <w:lvlJc w:val="left"/>
      <w:pPr>
        <w:ind w:left="5400" w:hanging="360"/>
      </w:pPr>
      <w:rPr>
        <w:rFonts w:ascii="Courier New" w:hAnsi="Courier New" w:hint="default"/>
      </w:rPr>
    </w:lvl>
    <w:lvl w:ilvl="8" w:tplc="3B70A88E" w:tentative="1">
      <w:start w:val="1"/>
      <w:numFmt w:val="bullet"/>
      <w:lvlText w:val=""/>
      <w:lvlJc w:val="left"/>
      <w:pPr>
        <w:ind w:left="6120" w:hanging="360"/>
      </w:pPr>
      <w:rPr>
        <w:rFonts w:ascii="Wingdings" w:hAnsi="Wingdings" w:hint="default"/>
      </w:rPr>
    </w:lvl>
  </w:abstractNum>
  <w:abstractNum w:abstractNumId="16" w15:restartNumberingAfterBreak="0">
    <w:nsid w:val="35ED1001"/>
    <w:multiLevelType w:val="hybridMultilevel"/>
    <w:tmpl w:val="60CCF8C4"/>
    <w:lvl w:ilvl="0" w:tplc="CD8AE1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48235E"/>
    <w:multiLevelType w:val="hybridMultilevel"/>
    <w:tmpl w:val="1550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632D6"/>
    <w:multiLevelType w:val="hybridMultilevel"/>
    <w:tmpl w:val="E4DA2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06A7D"/>
    <w:multiLevelType w:val="hybridMultilevel"/>
    <w:tmpl w:val="37F6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A36799"/>
    <w:multiLevelType w:val="hybridMultilevel"/>
    <w:tmpl w:val="2796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64039"/>
    <w:multiLevelType w:val="hybridMultilevel"/>
    <w:tmpl w:val="061811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14495"/>
    <w:multiLevelType w:val="hybridMultilevel"/>
    <w:tmpl w:val="97004032"/>
    <w:numStyleLink w:val="ImportedStyle1"/>
  </w:abstractNum>
  <w:abstractNum w:abstractNumId="23" w15:restartNumberingAfterBreak="0">
    <w:nsid w:val="464050D0"/>
    <w:multiLevelType w:val="hybridMultilevel"/>
    <w:tmpl w:val="159A1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7C3487B"/>
    <w:multiLevelType w:val="hybridMultilevel"/>
    <w:tmpl w:val="C974F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365051"/>
    <w:multiLevelType w:val="hybridMultilevel"/>
    <w:tmpl w:val="FE5C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8677C"/>
    <w:multiLevelType w:val="hybridMultilevel"/>
    <w:tmpl w:val="A4A259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467FBD"/>
    <w:multiLevelType w:val="hybridMultilevel"/>
    <w:tmpl w:val="AB44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3C1089"/>
    <w:multiLevelType w:val="hybridMultilevel"/>
    <w:tmpl w:val="361A16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13539F"/>
    <w:multiLevelType w:val="hybridMultilevel"/>
    <w:tmpl w:val="97004032"/>
    <w:styleLink w:val="ImportedStyle1"/>
    <w:lvl w:ilvl="0" w:tplc="5226DE18">
      <w:start w:val="1"/>
      <w:numFmt w:val="bullet"/>
      <w:lvlText w:val="•"/>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172C2F8">
      <w:start w:val="1"/>
      <w:numFmt w:val="bullet"/>
      <w:lvlText w:val="•"/>
      <w:lvlJc w:val="left"/>
      <w:pPr>
        <w:tabs>
          <w:tab w:val="left" w:pos="284"/>
        </w:tabs>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1F0085A">
      <w:start w:val="1"/>
      <w:numFmt w:val="bullet"/>
      <w:lvlText w:val="•"/>
      <w:lvlJc w:val="left"/>
      <w:pPr>
        <w:tabs>
          <w:tab w:val="left" w:pos="284"/>
        </w:tabs>
        <w:ind w:left="17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5E4BFBC">
      <w:start w:val="1"/>
      <w:numFmt w:val="bullet"/>
      <w:lvlText w:val="•"/>
      <w:lvlJc w:val="left"/>
      <w:pPr>
        <w:tabs>
          <w:tab w:val="left" w:pos="284"/>
        </w:tabs>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A10C222">
      <w:start w:val="1"/>
      <w:numFmt w:val="bullet"/>
      <w:lvlText w:val="•"/>
      <w:lvlJc w:val="left"/>
      <w:pPr>
        <w:tabs>
          <w:tab w:val="left" w:pos="284"/>
        </w:tabs>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4A42C26">
      <w:start w:val="1"/>
      <w:numFmt w:val="bullet"/>
      <w:lvlText w:val="•"/>
      <w:lvlJc w:val="left"/>
      <w:pPr>
        <w:tabs>
          <w:tab w:val="left" w:pos="284"/>
        </w:tabs>
        <w:ind w:left="38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884779E">
      <w:start w:val="1"/>
      <w:numFmt w:val="bullet"/>
      <w:lvlText w:val="•"/>
      <w:lvlJc w:val="left"/>
      <w:pPr>
        <w:tabs>
          <w:tab w:val="left" w:pos="284"/>
        </w:tabs>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13CA0DA">
      <w:start w:val="1"/>
      <w:numFmt w:val="bullet"/>
      <w:lvlText w:val="•"/>
      <w:lvlJc w:val="left"/>
      <w:pPr>
        <w:tabs>
          <w:tab w:val="left" w:pos="284"/>
        </w:tabs>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43A1192">
      <w:start w:val="1"/>
      <w:numFmt w:val="bullet"/>
      <w:lvlText w:val="•"/>
      <w:lvlJc w:val="left"/>
      <w:pPr>
        <w:tabs>
          <w:tab w:val="left" w:pos="284"/>
        </w:tabs>
        <w:ind w:left="60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1AC5560"/>
    <w:multiLevelType w:val="hybridMultilevel"/>
    <w:tmpl w:val="28A46B8E"/>
    <w:lvl w:ilvl="0" w:tplc="CD8AE1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833E01"/>
    <w:multiLevelType w:val="hybridMultilevel"/>
    <w:tmpl w:val="B5CC0612"/>
    <w:lvl w:ilvl="0" w:tplc="CD8AE1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E07F3A"/>
    <w:multiLevelType w:val="hybridMultilevel"/>
    <w:tmpl w:val="5FDE5F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132889"/>
    <w:multiLevelType w:val="hybridMultilevel"/>
    <w:tmpl w:val="FAB2284C"/>
    <w:lvl w:ilvl="0" w:tplc="449EE8BE">
      <w:start w:val="1"/>
      <w:numFmt w:val="bullet"/>
      <w:lvlText w:val=""/>
      <w:lvlJc w:val="left"/>
      <w:pPr>
        <w:ind w:left="360" w:hanging="360"/>
      </w:pPr>
      <w:rPr>
        <w:rFonts w:ascii="Symbol" w:hAnsi="Symbol" w:hint="default"/>
      </w:rPr>
    </w:lvl>
    <w:lvl w:ilvl="1" w:tplc="804C7BA8">
      <w:start w:val="1"/>
      <w:numFmt w:val="bullet"/>
      <w:lvlText w:val="o"/>
      <w:lvlJc w:val="left"/>
      <w:pPr>
        <w:ind w:left="1080" w:hanging="360"/>
      </w:pPr>
      <w:rPr>
        <w:rFonts w:ascii="Courier New" w:hAnsi="Courier New" w:hint="default"/>
      </w:rPr>
    </w:lvl>
    <w:lvl w:ilvl="2" w:tplc="55F2BD84">
      <w:start w:val="1"/>
      <w:numFmt w:val="bullet"/>
      <w:lvlText w:val=""/>
      <w:lvlJc w:val="left"/>
      <w:pPr>
        <w:ind w:left="1800" w:hanging="360"/>
      </w:pPr>
      <w:rPr>
        <w:rFonts w:ascii="Wingdings" w:hAnsi="Wingdings" w:hint="default"/>
      </w:rPr>
    </w:lvl>
    <w:lvl w:ilvl="3" w:tplc="11205EE2">
      <w:start w:val="1"/>
      <w:numFmt w:val="bullet"/>
      <w:lvlText w:val=""/>
      <w:lvlJc w:val="left"/>
      <w:pPr>
        <w:ind w:left="2520" w:hanging="360"/>
      </w:pPr>
      <w:rPr>
        <w:rFonts w:ascii="Symbol" w:hAnsi="Symbol" w:hint="default"/>
      </w:rPr>
    </w:lvl>
    <w:lvl w:ilvl="4" w:tplc="8BFCD79E">
      <w:start w:val="1"/>
      <w:numFmt w:val="bullet"/>
      <w:lvlText w:val="o"/>
      <w:lvlJc w:val="left"/>
      <w:pPr>
        <w:ind w:left="3240" w:hanging="360"/>
      </w:pPr>
      <w:rPr>
        <w:rFonts w:ascii="Courier New" w:hAnsi="Courier New" w:hint="default"/>
      </w:rPr>
    </w:lvl>
    <w:lvl w:ilvl="5" w:tplc="423205CA">
      <w:start w:val="1"/>
      <w:numFmt w:val="bullet"/>
      <w:lvlText w:val=""/>
      <w:lvlJc w:val="left"/>
      <w:pPr>
        <w:ind w:left="3960" w:hanging="360"/>
      </w:pPr>
      <w:rPr>
        <w:rFonts w:ascii="Wingdings" w:hAnsi="Wingdings" w:hint="default"/>
      </w:rPr>
    </w:lvl>
    <w:lvl w:ilvl="6" w:tplc="878452A6">
      <w:start w:val="1"/>
      <w:numFmt w:val="bullet"/>
      <w:lvlText w:val=""/>
      <w:lvlJc w:val="left"/>
      <w:pPr>
        <w:ind w:left="4680" w:hanging="360"/>
      </w:pPr>
      <w:rPr>
        <w:rFonts w:ascii="Symbol" w:hAnsi="Symbol" w:hint="default"/>
      </w:rPr>
    </w:lvl>
    <w:lvl w:ilvl="7" w:tplc="2A2EA32C">
      <w:start w:val="1"/>
      <w:numFmt w:val="bullet"/>
      <w:lvlText w:val="o"/>
      <w:lvlJc w:val="left"/>
      <w:pPr>
        <w:ind w:left="5400" w:hanging="360"/>
      </w:pPr>
      <w:rPr>
        <w:rFonts w:ascii="Courier New" w:hAnsi="Courier New" w:hint="default"/>
      </w:rPr>
    </w:lvl>
    <w:lvl w:ilvl="8" w:tplc="74CC5874">
      <w:start w:val="1"/>
      <w:numFmt w:val="bullet"/>
      <w:lvlText w:val=""/>
      <w:lvlJc w:val="left"/>
      <w:pPr>
        <w:ind w:left="6120" w:hanging="360"/>
      </w:pPr>
      <w:rPr>
        <w:rFonts w:ascii="Wingdings" w:hAnsi="Wingdings" w:hint="default"/>
      </w:rPr>
    </w:lvl>
  </w:abstractNum>
  <w:abstractNum w:abstractNumId="34" w15:restartNumberingAfterBreak="0">
    <w:nsid w:val="6EDA7B0E"/>
    <w:multiLevelType w:val="hybridMultilevel"/>
    <w:tmpl w:val="2E1A0AFE"/>
    <w:styleLink w:val="Bullets"/>
    <w:lvl w:ilvl="0" w:tplc="EF841A98">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AAAE56CA">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F70C0B1C">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A2923CD0">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8284785E">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4E30F418">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03BEE128">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67EA12A2">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4734185A">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9D82562"/>
    <w:multiLevelType w:val="hybridMultilevel"/>
    <w:tmpl w:val="A4E0D6E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6" w15:restartNumberingAfterBreak="0">
    <w:nsid w:val="7AC93258"/>
    <w:multiLevelType w:val="hybridMultilevel"/>
    <w:tmpl w:val="63146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4C7F0D"/>
    <w:multiLevelType w:val="hybridMultilevel"/>
    <w:tmpl w:val="EE9A3D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4D00B0"/>
    <w:multiLevelType w:val="hybridMultilevel"/>
    <w:tmpl w:val="188E7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4"/>
  </w:num>
  <w:num w:numId="3">
    <w:abstractNumId w:val="3"/>
  </w:num>
  <w:num w:numId="4">
    <w:abstractNumId w:val="20"/>
  </w:num>
  <w:num w:numId="5">
    <w:abstractNumId w:val="24"/>
  </w:num>
  <w:num w:numId="6">
    <w:abstractNumId w:val="21"/>
  </w:num>
  <w:num w:numId="7">
    <w:abstractNumId w:val="27"/>
  </w:num>
  <w:num w:numId="8">
    <w:abstractNumId w:val="25"/>
  </w:num>
  <w:num w:numId="9">
    <w:abstractNumId w:val="12"/>
  </w:num>
  <w:num w:numId="10">
    <w:abstractNumId w:val="8"/>
  </w:num>
  <w:num w:numId="11">
    <w:abstractNumId w:val="0"/>
  </w:num>
  <w:num w:numId="12">
    <w:abstractNumId w:val="14"/>
  </w:num>
  <w:num w:numId="13">
    <w:abstractNumId w:val="2"/>
  </w:num>
  <w:num w:numId="14">
    <w:abstractNumId w:val="5"/>
  </w:num>
  <w:num w:numId="15">
    <w:abstractNumId w:val="36"/>
  </w:num>
  <w:num w:numId="16">
    <w:abstractNumId w:val="26"/>
  </w:num>
  <w:num w:numId="17">
    <w:abstractNumId w:val="28"/>
  </w:num>
  <w:num w:numId="18">
    <w:abstractNumId w:val="23"/>
  </w:num>
  <w:num w:numId="19">
    <w:abstractNumId w:val="7"/>
  </w:num>
  <w:num w:numId="20">
    <w:abstractNumId w:val="13"/>
  </w:num>
  <w:num w:numId="21">
    <w:abstractNumId w:val="19"/>
  </w:num>
  <w:num w:numId="22">
    <w:abstractNumId w:val="15"/>
  </w:num>
  <w:num w:numId="23">
    <w:abstractNumId w:val="35"/>
  </w:num>
  <w:num w:numId="24">
    <w:abstractNumId w:val="18"/>
  </w:num>
  <w:num w:numId="25">
    <w:abstractNumId w:val="17"/>
  </w:num>
  <w:num w:numId="26">
    <w:abstractNumId w:val="32"/>
  </w:num>
  <w:num w:numId="27">
    <w:abstractNumId w:val="11"/>
  </w:num>
  <w:num w:numId="28">
    <w:abstractNumId w:val="34"/>
  </w:num>
  <w:num w:numId="29">
    <w:abstractNumId w:val="10"/>
  </w:num>
  <w:num w:numId="30">
    <w:abstractNumId w:val="29"/>
  </w:num>
  <w:num w:numId="31">
    <w:abstractNumId w:val="22"/>
  </w:num>
  <w:num w:numId="32">
    <w:abstractNumId w:val="38"/>
  </w:num>
  <w:num w:numId="33">
    <w:abstractNumId w:val="9"/>
  </w:num>
  <w:num w:numId="34">
    <w:abstractNumId w:val="30"/>
  </w:num>
  <w:num w:numId="35">
    <w:abstractNumId w:val="31"/>
  </w:num>
  <w:num w:numId="36">
    <w:abstractNumId w:val="16"/>
  </w:num>
  <w:num w:numId="37">
    <w:abstractNumId w:val="37"/>
  </w:num>
  <w:num w:numId="38">
    <w:abstractNumId w:val="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14"/>
    <w:rsid w:val="0000250A"/>
    <w:rsid w:val="0001391D"/>
    <w:rsid w:val="00017939"/>
    <w:rsid w:val="00017A21"/>
    <w:rsid w:val="00021661"/>
    <w:rsid w:val="00023F20"/>
    <w:rsid w:val="00027535"/>
    <w:rsid w:val="0003AF5E"/>
    <w:rsid w:val="00042949"/>
    <w:rsid w:val="0004422A"/>
    <w:rsid w:val="0004785A"/>
    <w:rsid w:val="00051798"/>
    <w:rsid w:val="000578EA"/>
    <w:rsid w:val="00065D5D"/>
    <w:rsid w:val="0006ADAB"/>
    <w:rsid w:val="000760B5"/>
    <w:rsid w:val="00076A22"/>
    <w:rsid w:val="00076E78"/>
    <w:rsid w:val="00077819"/>
    <w:rsid w:val="00081CED"/>
    <w:rsid w:val="0008479A"/>
    <w:rsid w:val="00090DD1"/>
    <w:rsid w:val="00093E1A"/>
    <w:rsid w:val="00094CB7"/>
    <w:rsid w:val="000952EA"/>
    <w:rsid w:val="000A34E3"/>
    <w:rsid w:val="000A5341"/>
    <w:rsid w:val="000AFC0D"/>
    <w:rsid w:val="000B116A"/>
    <w:rsid w:val="000B221C"/>
    <w:rsid w:val="000C2A4D"/>
    <w:rsid w:val="000D2BC9"/>
    <w:rsid w:val="000D614F"/>
    <w:rsid w:val="000D6D8D"/>
    <w:rsid w:val="000E1F3C"/>
    <w:rsid w:val="000E406F"/>
    <w:rsid w:val="000E411C"/>
    <w:rsid w:val="000E5E60"/>
    <w:rsid w:val="000F4ED1"/>
    <w:rsid w:val="000F5C63"/>
    <w:rsid w:val="000F792D"/>
    <w:rsid w:val="0010270B"/>
    <w:rsid w:val="00106A14"/>
    <w:rsid w:val="00110856"/>
    <w:rsid w:val="00114693"/>
    <w:rsid w:val="00114E73"/>
    <w:rsid w:val="0012247E"/>
    <w:rsid w:val="00130B28"/>
    <w:rsid w:val="0013267A"/>
    <w:rsid w:val="00135A11"/>
    <w:rsid w:val="00135F1D"/>
    <w:rsid w:val="001410C3"/>
    <w:rsid w:val="001432C0"/>
    <w:rsid w:val="001460E6"/>
    <w:rsid w:val="00165366"/>
    <w:rsid w:val="0017245B"/>
    <w:rsid w:val="001727A4"/>
    <w:rsid w:val="00173EDB"/>
    <w:rsid w:val="00183BB0"/>
    <w:rsid w:val="00184776"/>
    <w:rsid w:val="00193829"/>
    <w:rsid w:val="00196510"/>
    <w:rsid w:val="001A20C5"/>
    <w:rsid w:val="001A44B5"/>
    <w:rsid w:val="001B0F98"/>
    <w:rsid w:val="001B2C70"/>
    <w:rsid w:val="001C0CB6"/>
    <w:rsid w:val="001C2E78"/>
    <w:rsid w:val="001C4D3B"/>
    <w:rsid w:val="001C55C5"/>
    <w:rsid w:val="001D1BD0"/>
    <w:rsid w:val="001D40C5"/>
    <w:rsid w:val="001D5512"/>
    <w:rsid w:val="001D785C"/>
    <w:rsid w:val="001E1D4E"/>
    <w:rsid w:val="001E2E91"/>
    <w:rsid w:val="001E3622"/>
    <w:rsid w:val="001F72A2"/>
    <w:rsid w:val="00210DFD"/>
    <w:rsid w:val="00215C05"/>
    <w:rsid w:val="002231DD"/>
    <w:rsid w:val="0022460A"/>
    <w:rsid w:val="00225D86"/>
    <w:rsid w:val="00226CD5"/>
    <w:rsid w:val="00234DC7"/>
    <w:rsid w:val="002447B9"/>
    <w:rsid w:val="00254D0F"/>
    <w:rsid w:val="00255D19"/>
    <w:rsid w:val="002573CF"/>
    <w:rsid w:val="00260E33"/>
    <w:rsid w:val="00270011"/>
    <w:rsid w:val="00273B18"/>
    <w:rsid w:val="00276F0C"/>
    <w:rsid w:val="00276FA8"/>
    <w:rsid w:val="002830C8"/>
    <w:rsid w:val="00286DEC"/>
    <w:rsid w:val="00286F38"/>
    <w:rsid w:val="0029473B"/>
    <w:rsid w:val="002973CD"/>
    <w:rsid w:val="002A705C"/>
    <w:rsid w:val="002B069E"/>
    <w:rsid w:val="002B2E78"/>
    <w:rsid w:val="002B466F"/>
    <w:rsid w:val="002B5CB3"/>
    <w:rsid w:val="002C30D7"/>
    <w:rsid w:val="002D1A3E"/>
    <w:rsid w:val="002D757C"/>
    <w:rsid w:val="002E1D61"/>
    <w:rsid w:val="002E4CC5"/>
    <w:rsid w:val="002E56FD"/>
    <w:rsid w:val="002F0A89"/>
    <w:rsid w:val="002F433E"/>
    <w:rsid w:val="00301201"/>
    <w:rsid w:val="00311838"/>
    <w:rsid w:val="00316852"/>
    <w:rsid w:val="00320DC7"/>
    <w:rsid w:val="00332A7D"/>
    <w:rsid w:val="003433A4"/>
    <w:rsid w:val="0034735A"/>
    <w:rsid w:val="003600EF"/>
    <w:rsid w:val="0036102A"/>
    <w:rsid w:val="00363CEB"/>
    <w:rsid w:val="00364FAD"/>
    <w:rsid w:val="003677DB"/>
    <w:rsid w:val="003772CB"/>
    <w:rsid w:val="00377AC7"/>
    <w:rsid w:val="00381150"/>
    <w:rsid w:val="00383263"/>
    <w:rsid w:val="00395461"/>
    <w:rsid w:val="00395904"/>
    <w:rsid w:val="003A5147"/>
    <w:rsid w:val="003A603D"/>
    <w:rsid w:val="003A670E"/>
    <w:rsid w:val="003A6A52"/>
    <w:rsid w:val="003A71C8"/>
    <w:rsid w:val="003A76B2"/>
    <w:rsid w:val="003B5769"/>
    <w:rsid w:val="003B7E45"/>
    <w:rsid w:val="003C2E70"/>
    <w:rsid w:val="003C526A"/>
    <w:rsid w:val="003C7BBD"/>
    <w:rsid w:val="003D1DCA"/>
    <w:rsid w:val="003D4A98"/>
    <w:rsid w:val="003E1F0F"/>
    <w:rsid w:val="003E6929"/>
    <w:rsid w:val="003E69C4"/>
    <w:rsid w:val="003E7E95"/>
    <w:rsid w:val="003F0927"/>
    <w:rsid w:val="003F55FB"/>
    <w:rsid w:val="00400089"/>
    <w:rsid w:val="00405A3D"/>
    <w:rsid w:val="00417B64"/>
    <w:rsid w:val="0042363E"/>
    <w:rsid w:val="00430833"/>
    <w:rsid w:val="00431410"/>
    <w:rsid w:val="00432E13"/>
    <w:rsid w:val="004376A2"/>
    <w:rsid w:val="0044005D"/>
    <w:rsid w:val="0044062F"/>
    <w:rsid w:val="004424FF"/>
    <w:rsid w:val="004467DD"/>
    <w:rsid w:val="00452528"/>
    <w:rsid w:val="004538FA"/>
    <w:rsid w:val="004552AB"/>
    <w:rsid w:val="00466D5B"/>
    <w:rsid w:val="0047403E"/>
    <w:rsid w:val="00474D55"/>
    <w:rsid w:val="004779DD"/>
    <w:rsid w:val="004802B3"/>
    <w:rsid w:val="004916AD"/>
    <w:rsid w:val="0049585B"/>
    <w:rsid w:val="004A3960"/>
    <w:rsid w:val="004A6483"/>
    <w:rsid w:val="004B3B46"/>
    <w:rsid w:val="004B5B7D"/>
    <w:rsid w:val="004C2362"/>
    <w:rsid w:val="004D2CC8"/>
    <w:rsid w:val="004D3508"/>
    <w:rsid w:val="004D3EBC"/>
    <w:rsid w:val="004D7124"/>
    <w:rsid w:val="004DAFD4"/>
    <w:rsid w:val="004E212E"/>
    <w:rsid w:val="004E2A71"/>
    <w:rsid w:val="004F04C7"/>
    <w:rsid w:val="004F1EB5"/>
    <w:rsid w:val="004F6681"/>
    <w:rsid w:val="004F6C71"/>
    <w:rsid w:val="00502FD1"/>
    <w:rsid w:val="00503C8F"/>
    <w:rsid w:val="00503D3A"/>
    <w:rsid w:val="00504FCB"/>
    <w:rsid w:val="00507687"/>
    <w:rsid w:val="00510358"/>
    <w:rsid w:val="005262D7"/>
    <w:rsid w:val="0052797E"/>
    <w:rsid w:val="0053131A"/>
    <w:rsid w:val="005326A0"/>
    <w:rsid w:val="00534648"/>
    <w:rsid w:val="00536F7A"/>
    <w:rsid w:val="005433BB"/>
    <w:rsid w:val="00551074"/>
    <w:rsid w:val="00552796"/>
    <w:rsid w:val="00552C6A"/>
    <w:rsid w:val="005568A1"/>
    <w:rsid w:val="0056190C"/>
    <w:rsid w:val="005639C4"/>
    <w:rsid w:val="005645A4"/>
    <w:rsid w:val="00564D64"/>
    <w:rsid w:val="00571C3D"/>
    <w:rsid w:val="005726B3"/>
    <w:rsid w:val="00574CE8"/>
    <w:rsid w:val="00575254"/>
    <w:rsid w:val="00576ADE"/>
    <w:rsid w:val="005801A3"/>
    <w:rsid w:val="0058173D"/>
    <w:rsid w:val="0058184A"/>
    <w:rsid w:val="00582D22"/>
    <w:rsid w:val="00585A98"/>
    <w:rsid w:val="00587AF9"/>
    <w:rsid w:val="00590ED8"/>
    <w:rsid w:val="00593AF8"/>
    <w:rsid w:val="0059511D"/>
    <w:rsid w:val="00595878"/>
    <w:rsid w:val="00597715"/>
    <w:rsid w:val="005B3494"/>
    <w:rsid w:val="005C063B"/>
    <w:rsid w:val="005C3736"/>
    <w:rsid w:val="005D4C8C"/>
    <w:rsid w:val="005E3719"/>
    <w:rsid w:val="005E5901"/>
    <w:rsid w:val="005F7115"/>
    <w:rsid w:val="005F7B9F"/>
    <w:rsid w:val="00601219"/>
    <w:rsid w:val="00603D01"/>
    <w:rsid w:val="00606994"/>
    <w:rsid w:val="00614B5F"/>
    <w:rsid w:val="006171DC"/>
    <w:rsid w:val="00617F95"/>
    <w:rsid w:val="006203F3"/>
    <w:rsid w:val="00624099"/>
    <w:rsid w:val="00624FD0"/>
    <w:rsid w:val="00637AF7"/>
    <w:rsid w:val="00650C7E"/>
    <w:rsid w:val="006556B5"/>
    <w:rsid w:val="00660EEE"/>
    <w:rsid w:val="00661931"/>
    <w:rsid w:val="006626F1"/>
    <w:rsid w:val="00664142"/>
    <w:rsid w:val="00666887"/>
    <w:rsid w:val="0067199F"/>
    <w:rsid w:val="00681052"/>
    <w:rsid w:val="00696685"/>
    <w:rsid w:val="006A2D76"/>
    <w:rsid w:val="006B66CA"/>
    <w:rsid w:val="006C627E"/>
    <w:rsid w:val="006C64B7"/>
    <w:rsid w:val="006D0879"/>
    <w:rsid w:val="006D3250"/>
    <w:rsid w:val="006D3A1B"/>
    <w:rsid w:val="006D531A"/>
    <w:rsid w:val="006E6335"/>
    <w:rsid w:val="006E6A7B"/>
    <w:rsid w:val="006F0A28"/>
    <w:rsid w:val="006F0B51"/>
    <w:rsid w:val="006F15F5"/>
    <w:rsid w:val="006F2C21"/>
    <w:rsid w:val="006F743D"/>
    <w:rsid w:val="00702AA7"/>
    <w:rsid w:val="00704D8B"/>
    <w:rsid w:val="0070655C"/>
    <w:rsid w:val="007074E6"/>
    <w:rsid w:val="00707D58"/>
    <w:rsid w:val="00716124"/>
    <w:rsid w:val="007205BC"/>
    <w:rsid w:val="0072285E"/>
    <w:rsid w:val="007230AC"/>
    <w:rsid w:val="0072385A"/>
    <w:rsid w:val="00724D06"/>
    <w:rsid w:val="007342D1"/>
    <w:rsid w:val="00734D8D"/>
    <w:rsid w:val="00735237"/>
    <w:rsid w:val="00736FA6"/>
    <w:rsid w:val="00740281"/>
    <w:rsid w:val="0074372B"/>
    <w:rsid w:val="00745F8C"/>
    <w:rsid w:val="007474C1"/>
    <w:rsid w:val="00747A27"/>
    <w:rsid w:val="00747E4A"/>
    <w:rsid w:val="0075036D"/>
    <w:rsid w:val="00761641"/>
    <w:rsid w:val="00762B78"/>
    <w:rsid w:val="00765A0F"/>
    <w:rsid w:val="00767C40"/>
    <w:rsid w:val="0078015B"/>
    <w:rsid w:val="0078145E"/>
    <w:rsid w:val="0078172F"/>
    <w:rsid w:val="00781F6E"/>
    <w:rsid w:val="00787F31"/>
    <w:rsid w:val="007937FA"/>
    <w:rsid w:val="00795C7C"/>
    <w:rsid w:val="00797737"/>
    <w:rsid w:val="007A063D"/>
    <w:rsid w:val="007B498B"/>
    <w:rsid w:val="007C7666"/>
    <w:rsid w:val="007D2808"/>
    <w:rsid w:val="007D7013"/>
    <w:rsid w:val="007E23D8"/>
    <w:rsid w:val="007E26EE"/>
    <w:rsid w:val="007E33A4"/>
    <w:rsid w:val="007E4465"/>
    <w:rsid w:val="007E70C7"/>
    <w:rsid w:val="007E738A"/>
    <w:rsid w:val="007F442C"/>
    <w:rsid w:val="007F7F60"/>
    <w:rsid w:val="00801064"/>
    <w:rsid w:val="008018B6"/>
    <w:rsid w:val="0080368E"/>
    <w:rsid w:val="00806D1E"/>
    <w:rsid w:val="008107B7"/>
    <w:rsid w:val="008138B0"/>
    <w:rsid w:val="0081412F"/>
    <w:rsid w:val="00815006"/>
    <w:rsid w:val="0081633F"/>
    <w:rsid w:val="00826796"/>
    <w:rsid w:val="00831B3B"/>
    <w:rsid w:val="00831B92"/>
    <w:rsid w:val="00837054"/>
    <w:rsid w:val="00840628"/>
    <w:rsid w:val="008451D5"/>
    <w:rsid w:val="00854F53"/>
    <w:rsid w:val="008561AF"/>
    <w:rsid w:val="0085749B"/>
    <w:rsid w:val="00864B33"/>
    <w:rsid w:val="0088081D"/>
    <w:rsid w:val="00881CF3"/>
    <w:rsid w:val="0088705B"/>
    <w:rsid w:val="0089042C"/>
    <w:rsid w:val="008914A9"/>
    <w:rsid w:val="00896B32"/>
    <w:rsid w:val="008A0122"/>
    <w:rsid w:val="008A323F"/>
    <w:rsid w:val="008A56A9"/>
    <w:rsid w:val="008A6A94"/>
    <w:rsid w:val="008A7266"/>
    <w:rsid w:val="008B0EB5"/>
    <w:rsid w:val="008B3AFA"/>
    <w:rsid w:val="008C134B"/>
    <w:rsid w:val="008C18BB"/>
    <w:rsid w:val="008C26E3"/>
    <w:rsid w:val="008C3E2C"/>
    <w:rsid w:val="008C51AE"/>
    <w:rsid w:val="008C6885"/>
    <w:rsid w:val="008C6FC2"/>
    <w:rsid w:val="008D0286"/>
    <w:rsid w:val="008D4D6D"/>
    <w:rsid w:val="008E1CA8"/>
    <w:rsid w:val="008E41A2"/>
    <w:rsid w:val="008E4DA3"/>
    <w:rsid w:val="008F248F"/>
    <w:rsid w:val="008F4A57"/>
    <w:rsid w:val="00900199"/>
    <w:rsid w:val="00903B48"/>
    <w:rsid w:val="0091640B"/>
    <w:rsid w:val="009242F5"/>
    <w:rsid w:val="009247E8"/>
    <w:rsid w:val="009257F1"/>
    <w:rsid w:val="009264E4"/>
    <w:rsid w:val="00930481"/>
    <w:rsid w:val="00930E0D"/>
    <w:rsid w:val="0093355D"/>
    <w:rsid w:val="00935B30"/>
    <w:rsid w:val="00941BAB"/>
    <w:rsid w:val="00946671"/>
    <w:rsid w:val="0095190E"/>
    <w:rsid w:val="009524A8"/>
    <w:rsid w:val="00953727"/>
    <w:rsid w:val="0097493B"/>
    <w:rsid w:val="00980013"/>
    <w:rsid w:val="009806FF"/>
    <w:rsid w:val="00982FD7"/>
    <w:rsid w:val="00984E9C"/>
    <w:rsid w:val="009878CF"/>
    <w:rsid w:val="0099651D"/>
    <w:rsid w:val="0099747F"/>
    <w:rsid w:val="009B221B"/>
    <w:rsid w:val="009B43F6"/>
    <w:rsid w:val="009D0233"/>
    <w:rsid w:val="009D6683"/>
    <w:rsid w:val="009D6D1C"/>
    <w:rsid w:val="009E17F1"/>
    <w:rsid w:val="009E1A09"/>
    <w:rsid w:val="009E2427"/>
    <w:rsid w:val="009E269D"/>
    <w:rsid w:val="009E3B49"/>
    <w:rsid w:val="009E3D58"/>
    <w:rsid w:val="009E54CE"/>
    <w:rsid w:val="009E5993"/>
    <w:rsid w:val="009F09AD"/>
    <w:rsid w:val="009F225C"/>
    <w:rsid w:val="009F47AD"/>
    <w:rsid w:val="009F4FCD"/>
    <w:rsid w:val="009F7212"/>
    <w:rsid w:val="00A127A4"/>
    <w:rsid w:val="00A13B4E"/>
    <w:rsid w:val="00A14B6E"/>
    <w:rsid w:val="00A20FE8"/>
    <w:rsid w:val="00A213EB"/>
    <w:rsid w:val="00A228A5"/>
    <w:rsid w:val="00A250AF"/>
    <w:rsid w:val="00A265AC"/>
    <w:rsid w:val="00A267EA"/>
    <w:rsid w:val="00A310C9"/>
    <w:rsid w:val="00A317CF"/>
    <w:rsid w:val="00A33AB8"/>
    <w:rsid w:val="00A33F9D"/>
    <w:rsid w:val="00A50334"/>
    <w:rsid w:val="00A50891"/>
    <w:rsid w:val="00A57A7E"/>
    <w:rsid w:val="00A60E59"/>
    <w:rsid w:val="00A62876"/>
    <w:rsid w:val="00A64B52"/>
    <w:rsid w:val="00A65C74"/>
    <w:rsid w:val="00A65D27"/>
    <w:rsid w:val="00A66282"/>
    <w:rsid w:val="00A70C01"/>
    <w:rsid w:val="00A77B90"/>
    <w:rsid w:val="00A77BA9"/>
    <w:rsid w:val="00A80A9A"/>
    <w:rsid w:val="00A82CC6"/>
    <w:rsid w:val="00A85DB8"/>
    <w:rsid w:val="00A86C72"/>
    <w:rsid w:val="00A877C4"/>
    <w:rsid w:val="00A964B6"/>
    <w:rsid w:val="00AA03B3"/>
    <w:rsid w:val="00AA48E8"/>
    <w:rsid w:val="00AA6F4E"/>
    <w:rsid w:val="00AB692A"/>
    <w:rsid w:val="00AD0302"/>
    <w:rsid w:val="00AD5D99"/>
    <w:rsid w:val="00AD6380"/>
    <w:rsid w:val="00AE0519"/>
    <w:rsid w:val="00AE2F0C"/>
    <w:rsid w:val="00AE4882"/>
    <w:rsid w:val="00AE4EDD"/>
    <w:rsid w:val="00AE7161"/>
    <w:rsid w:val="00AF6144"/>
    <w:rsid w:val="00B00B54"/>
    <w:rsid w:val="00B014CF"/>
    <w:rsid w:val="00B23DEB"/>
    <w:rsid w:val="00B24942"/>
    <w:rsid w:val="00B26237"/>
    <w:rsid w:val="00B334DF"/>
    <w:rsid w:val="00B342BF"/>
    <w:rsid w:val="00B45260"/>
    <w:rsid w:val="00B45D09"/>
    <w:rsid w:val="00B5078E"/>
    <w:rsid w:val="00B52AB4"/>
    <w:rsid w:val="00B5627B"/>
    <w:rsid w:val="00B62527"/>
    <w:rsid w:val="00B6688C"/>
    <w:rsid w:val="00B70E41"/>
    <w:rsid w:val="00B733D6"/>
    <w:rsid w:val="00B7519A"/>
    <w:rsid w:val="00B75460"/>
    <w:rsid w:val="00B75D9D"/>
    <w:rsid w:val="00B7765C"/>
    <w:rsid w:val="00B87259"/>
    <w:rsid w:val="00B900AB"/>
    <w:rsid w:val="00B91C4B"/>
    <w:rsid w:val="00B91FC8"/>
    <w:rsid w:val="00B92BD3"/>
    <w:rsid w:val="00B930DE"/>
    <w:rsid w:val="00B945D0"/>
    <w:rsid w:val="00B94A40"/>
    <w:rsid w:val="00BA6308"/>
    <w:rsid w:val="00BA6924"/>
    <w:rsid w:val="00BA7311"/>
    <w:rsid w:val="00BA7E69"/>
    <w:rsid w:val="00BB7D07"/>
    <w:rsid w:val="00BC33C8"/>
    <w:rsid w:val="00BC3CE0"/>
    <w:rsid w:val="00BC528A"/>
    <w:rsid w:val="00BC5834"/>
    <w:rsid w:val="00BC5F11"/>
    <w:rsid w:val="00BD2397"/>
    <w:rsid w:val="00BE339A"/>
    <w:rsid w:val="00BE3C51"/>
    <w:rsid w:val="00BE7ACF"/>
    <w:rsid w:val="00BF1ACC"/>
    <w:rsid w:val="00BF2100"/>
    <w:rsid w:val="00BF2B79"/>
    <w:rsid w:val="00BF6C11"/>
    <w:rsid w:val="00C16AEF"/>
    <w:rsid w:val="00C2142D"/>
    <w:rsid w:val="00C223D0"/>
    <w:rsid w:val="00C30664"/>
    <w:rsid w:val="00C33A73"/>
    <w:rsid w:val="00C431E2"/>
    <w:rsid w:val="00C43730"/>
    <w:rsid w:val="00C507BB"/>
    <w:rsid w:val="00C529FE"/>
    <w:rsid w:val="00C52E6A"/>
    <w:rsid w:val="00C54E07"/>
    <w:rsid w:val="00C566B3"/>
    <w:rsid w:val="00C57DF0"/>
    <w:rsid w:val="00C67F25"/>
    <w:rsid w:val="00C74997"/>
    <w:rsid w:val="00C77FA3"/>
    <w:rsid w:val="00C86E6B"/>
    <w:rsid w:val="00C9102B"/>
    <w:rsid w:val="00C958F3"/>
    <w:rsid w:val="00CA1273"/>
    <w:rsid w:val="00CA3F79"/>
    <w:rsid w:val="00CB165D"/>
    <w:rsid w:val="00CB28AB"/>
    <w:rsid w:val="00CB3DFC"/>
    <w:rsid w:val="00CB7C69"/>
    <w:rsid w:val="00CC001F"/>
    <w:rsid w:val="00CC2CAA"/>
    <w:rsid w:val="00CC5365"/>
    <w:rsid w:val="00CD536C"/>
    <w:rsid w:val="00CD78C1"/>
    <w:rsid w:val="00CE1922"/>
    <w:rsid w:val="00CE2EB6"/>
    <w:rsid w:val="00CE7D5E"/>
    <w:rsid w:val="00CF3006"/>
    <w:rsid w:val="00D01B12"/>
    <w:rsid w:val="00D0339E"/>
    <w:rsid w:val="00D103CD"/>
    <w:rsid w:val="00D139DF"/>
    <w:rsid w:val="00D24217"/>
    <w:rsid w:val="00D24C97"/>
    <w:rsid w:val="00D26FE5"/>
    <w:rsid w:val="00D27647"/>
    <w:rsid w:val="00D34B0E"/>
    <w:rsid w:val="00D376C4"/>
    <w:rsid w:val="00D41B0A"/>
    <w:rsid w:val="00D42906"/>
    <w:rsid w:val="00D5359E"/>
    <w:rsid w:val="00D617BC"/>
    <w:rsid w:val="00D66037"/>
    <w:rsid w:val="00D7232F"/>
    <w:rsid w:val="00D7587F"/>
    <w:rsid w:val="00D802AA"/>
    <w:rsid w:val="00D81339"/>
    <w:rsid w:val="00D91C80"/>
    <w:rsid w:val="00D96B21"/>
    <w:rsid w:val="00D96E73"/>
    <w:rsid w:val="00DA4368"/>
    <w:rsid w:val="00DA689A"/>
    <w:rsid w:val="00DA7B72"/>
    <w:rsid w:val="00DA7E38"/>
    <w:rsid w:val="00DB1E6C"/>
    <w:rsid w:val="00DB5BAB"/>
    <w:rsid w:val="00DB5D35"/>
    <w:rsid w:val="00DB7650"/>
    <w:rsid w:val="00DC0685"/>
    <w:rsid w:val="00DC0DEC"/>
    <w:rsid w:val="00DC2862"/>
    <w:rsid w:val="00DC4A14"/>
    <w:rsid w:val="00DC7163"/>
    <w:rsid w:val="00DC74FA"/>
    <w:rsid w:val="00DD3A8B"/>
    <w:rsid w:val="00DE0BFF"/>
    <w:rsid w:val="00DE4D91"/>
    <w:rsid w:val="00DE5696"/>
    <w:rsid w:val="00DE7614"/>
    <w:rsid w:val="00DE789B"/>
    <w:rsid w:val="00DF6C90"/>
    <w:rsid w:val="00DF77FC"/>
    <w:rsid w:val="00E041E2"/>
    <w:rsid w:val="00E05F0A"/>
    <w:rsid w:val="00E06CB0"/>
    <w:rsid w:val="00E163F2"/>
    <w:rsid w:val="00E2011B"/>
    <w:rsid w:val="00E20A00"/>
    <w:rsid w:val="00E21C21"/>
    <w:rsid w:val="00E231D7"/>
    <w:rsid w:val="00E2665C"/>
    <w:rsid w:val="00E31EBE"/>
    <w:rsid w:val="00E40B98"/>
    <w:rsid w:val="00E40C76"/>
    <w:rsid w:val="00E40CB4"/>
    <w:rsid w:val="00E4156E"/>
    <w:rsid w:val="00E51684"/>
    <w:rsid w:val="00E5191B"/>
    <w:rsid w:val="00E54E90"/>
    <w:rsid w:val="00E61443"/>
    <w:rsid w:val="00E70BED"/>
    <w:rsid w:val="00E71FE3"/>
    <w:rsid w:val="00E74CA5"/>
    <w:rsid w:val="00E75CBE"/>
    <w:rsid w:val="00E8033C"/>
    <w:rsid w:val="00E84877"/>
    <w:rsid w:val="00E84BBD"/>
    <w:rsid w:val="00E906BF"/>
    <w:rsid w:val="00E978CF"/>
    <w:rsid w:val="00EA4650"/>
    <w:rsid w:val="00EA491E"/>
    <w:rsid w:val="00EA6A8A"/>
    <w:rsid w:val="00EA6AF7"/>
    <w:rsid w:val="00EBFC78"/>
    <w:rsid w:val="00ED2053"/>
    <w:rsid w:val="00ED2C0A"/>
    <w:rsid w:val="00ED4294"/>
    <w:rsid w:val="00ED49F2"/>
    <w:rsid w:val="00ED6ADF"/>
    <w:rsid w:val="00EE3B56"/>
    <w:rsid w:val="00EF00CB"/>
    <w:rsid w:val="00EF3140"/>
    <w:rsid w:val="00EF4505"/>
    <w:rsid w:val="00F00BEB"/>
    <w:rsid w:val="00F03DB8"/>
    <w:rsid w:val="00F10B6C"/>
    <w:rsid w:val="00F14C4D"/>
    <w:rsid w:val="00F170D6"/>
    <w:rsid w:val="00F21DFC"/>
    <w:rsid w:val="00F252E0"/>
    <w:rsid w:val="00F31AD8"/>
    <w:rsid w:val="00F32F91"/>
    <w:rsid w:val="00F34D7F"/>
    <w:rsid w:val="00F3570B"/>
    <w:rsid w:val="00F3735E"/>
    <w:rsid w:val="00F411BD"/>
    <w:rsid w:val="00F432FD"/>
    <w:rsid w:val="00F4572B"/>
    <w:rsid w:val="00F46366"/>
    <w:rsid w:val="00F50A9D"/>
    <w:rsid w:val="00F51A0E"/>
    <w:rsid w:val="00F524D3"/>
    <w:rsid w:val="00F53096"/>
    <w:rsid w:val="00F55016"/>
    <w:rsid w:val="00F62AFC"/>
    <w:rsid w:val="00F639E9"/>
    <w:rsid w:val="00F63C6F"/>
    <w:rsid w:val="00F65A25"/>
    <w:rsid w:val="00F7091C"/>
    <w:rsid w:val="00F70D74"/>
    <w:rsid w:val="00F72D26"/>
    <w:rsid w:val="00F749C8"/>
    <w:rsid w:val="00F74BE1"/>
    <w:rsid w:val="00F75986"/>
    <w:rsid w:val="00F83434"/>
    <w:rsid w:val="00F84D00"/>
    <w:rsid w:val="00F92383"/>
    <w:rsid w:val="00FA0DCB"/>
    <w:rsid w:val="00FA1468"/>
    <w:rsid w:val="00FA4563"/>
    <w:rsid w:val="00FA7FF1"/>
    <w:rsid w:val="00FB023E"/>
    <w:rsid w:val="00FB4566"/>
    <w:rsid w:val="00FC6391"/>
    <w:rsid w:val="00FD0C2D"/>
    <w:rsid w:val="00FD35D6"/>
    <w:rsid w:val="00FD4C55"/>
    <w:rsid w:val="00FD6C7A"/>
    <w:rsid w:val="00FD7609"/>
    <w:rsid w:val="00FE2542"/>
    <w:rsid w:val="00FE4465"/>
    <w:rsid w:val="00FF05B2"/>
    <w:rsid w:val="00FF3591"/>
    <w:rsid w:val="0110BBA0"/>
    <w:rsid w:val="01174F16"/>
    <w:rsid w:val="013EB561"/>
    <w:rsid w:val="015A0456"/>
    <w:rsid w:val="01A7AD71"/>
    <w:rsid w:val="01AFE0E9"/>
    <w:rsid w:val="01C64246"/>
    <w:rsid w:val="01F9E397"/>
    <w:rsid w:val="020B523C"/>
    <w:rsid w:val="020E25B1"/>
    <w:rsid w:val="023CDB38"/>
    <w:rsid w:val="027DCEBE"/>
    <w:rsid w:val="02828E68"/>
    <w:rsid w:val="0282D076"/>
    <w:rsid w:val="02B0E51A"/>
    <w:rsid w:val="02B4AB8E"/>
    <w:rsid w:val="02B5606A"/>
    <w:rsid w:val="02C99E83"/>
    <w:rsid w:val="02D6B50A"/>
    <w:rsid w:val="02DD022C"/>
    <w:rsid w:val="02EA9D45"/>
    <w:rsid w:val="030C8205"/>
    <w:rsid w:val="03234916"/>
    <w:rsid w:val="0326260E"/>
    <w:rsid w:val="034C79A1"/>
    <w:rsid w:val="0380F8F5"/>
    <w:rsid w:val="03947626"/>
    <w:rsid w:val="03A39DC1"/>
    <w:rsid w:val="03ACD88A"/>
    <w:rsid w:val="03C2CBC8"/>
    <w:rsid w:val="04123CC2"/>
    <w:rsid w:val="04237857"/>
    <w:rsid w:val="043B402C"/>
    <w:rsid w:val="043D6A4D"/>
    <w:rsid w:val="0450BD38"/>
    <w:rsid w:val="046D9F6E"/>
    <w:rsid w:val="04854C7B"/>
    <w:rsid w:val="04BDC9E5"/>
    <w:rsid w:val="04C43C2B"/>
    <w:rsid w:val="04CBD58F"/>
    <w:rsid w:val="04E1205A"/>
    <w:rsid w:val="04E2FD23"/>
    <w:rsid w:val="04E7C210"/>
    <w:rsid w:val="050F3B43"/>
    <w:rsid w:val="05170C9D"/>
    <w:rsid w:val="0524939E"/>
    <w:rsid w:val="052BC2E9"/>
    <w:rsid w:val="055132FC"/>
    <w:rsid w:val="0557A27E"/>
    <w:rsid w:val="057612D3"/>
    <w:rsid w:val="058205AB"/>
    <w:rsid w:val="059BB803"/>
    <w:rsid w:val="059E6326"/>
    <w:rsid w:val="05BD8594"/>
    <w:rsid w:val="05C6433B"/>
    <w:rsid w:val="05E58481"/>
    <w:rsid w:val="0607B2CC"/>
    <w:rsid w:val="0612685B"/>
    <w:rsid w:val="061B7BB2"/>
    <w:rsid w:val="061B8083"/>
    <w:rsid w:val="0621362A"/>
    <w:rsid w:val="062183A0"/>
    <w:rsid w:val="06420543"/>
    <w:rsid w:val="065BFA97"/>
    <w:rsid w:val="066F0363"/>
    <w:rsid w:val="0670C666"/>
    <w:rsid w:val="06909593"/>
    <w:rsid w:val="069FFFCC"/>
    <w:rsid w:val="06BB0000"/>
    <w:rsid w:val="06C45AD7"/>
    <w:rsid w:val="06C4CE6D"/>
    <w:rsid w:val="06C8AB0F"/>
    <w:rsid w:val="06D4EF19"/>
    <w:rsid w:val="06EAFA17"/>
    <w:rsid w:val="07193F7B"/>
    <w:rsid w:val="0753AA85"/>
    <w:rsid w:val="07987C48"/>
    <w:rsid w:val="07E98C8C"/>
    <w:rsid w:val="07EDA407"/>
    <w:rsid w:val="07F72EC0"/>
    <w:rsid w:val="07FCAA05"/>
    <w:rsid w:val="080050E6"/>
    <w:rsid w:val="0802AFED"/>
    <w:rsid w:val="080623EA"/>
    <w:rsid w:val="0835A577"/>
    <w:rsid w:val="08390202"/>
    <w:rsid w:val="08561A7C"/>
    <w:rsid w:val="08657EF2"/>
    <w:rsid w:val="08770727"/>
    <w:rsid w:val="0887CB08"/>
    <w:rsid w:val="08A8E1EA"/>
    <w:rsid w:val="08DEE56C"/>
    <w:rsid w:val="08E11E3C"/>
    <w:rsid w:val="08F4D5CE"/>
    <w:rsid w:val="0906B7E3"/>
    <w:rsid w:val="0921AB8D"/>
    <w:rsid w:val="09321F21"/>
    <w:rsid w:val="095F307E"/>
    <w:rsid w:val="09A81FFC"/>
    <w:rsid w:val="09D90FFB"/>
    <w:rsid w:val="0A02E320"/>
    <w:rsid w:val="0A05614C"/>
    <w:rsid w:val="0A09FA4E"/>
    <w:rsid w:val="0A0A8880"/>
    <w:rsid w:val="0A26D81A"/>
    <w:rsid w:val="0A350191"/>
    <w:rsid w:val="0A39781E"/>
    <w:rsid w:val="0A3A1B87"/>
    <w:rsid w:val="0A46804F"/>
    <w:rsid w:val="0A862E1F"/>
    <w:rsid w:val="0AC924A8"/>
    <w:rsid w:val="0AF16619"/>
    <w:rsid w:val="0B0A208E"/>
    <w:rsid w:val="0B286A41"/>
    <w:rsid w:val="0B298F31"/>
    <w:rsid w:val="0B317A54"/>
    <w:rsid w:val="0B453354"/>
    <w:rsid w:val="0B8B4CFA"/>
    <w:rsid w:val="0BA37F82"/>
    <w:rsid w:val="0BA39878"/>
    <w:rsid w:val="0BB8C777"/>
    <w:rsid w:val="0BC40785"/>
    <w:rsid w:val="0BC5D52D"/>
    <w:rsid w:val="0BCD9C09"/>
    <w:rsid w:val="0C0FA809"/>
    <w:rsid w:val="0C458F71"/>
    <w:rsid w:val="0C4D47F8"/>
    <w:rsid w:val="0C53126E"/>
    <w:rsid w:val="0C7A2F27"/>
    <w:rsid w:val="0C8974A5"/>
    <w:rsid w:val="0CB797C7"/>
    <w:rsid w:val="0CDC5F21"/>
    <w:rsid w:val="0CF3CD23"/>
    <w:rsid w:val="0D0A54A1"/>
    <w:rsid w:val="0D241086"/>
    <w:rsid w:val="0D40DD79"/>
    <w:rsid w:val="0D5EAD99"/>
    <w:rsid w:val="0D7404A9"/>
    <w:rsid w:val="0D91C7F5"/>
    <w:rsid w:val="0DB1FE5F"/>
    <w:rsid w:val="0DC1F025"/>
    <w:rsid w:val="0DCC29B7"/>
    <w:rsid w:val="0DCDB745"/>
    <w:rsid w:val="0DE846A0"/>
    <w:rsid w:val="0DF7F1F1"/>
    <w:rsid w:val="0DF8845A"/>
    <w:rsid w:val="0E081BFA"/>
    <w:rsid w:val="0E266000"/>
    <w:rsid w:val="0E402DE6"/>
    <w:rsid w:val="0E4FD249"/>
    <w:rsid w:val="0E5EA1FA"/>
    <w:rsid w:val="0E617523"/>
    <w:rsid w:val="0EA7C68A"/>
    <w:rsid w:val="0EC965A2"/>
    <w:rsid w:val="0EEC425F"/>
    <w:rsid w:val="0F0078E1"/>
    <w:rsid w:val="0F21EBF1"/>
    <w:rsid w:val="0F250821"/>
    <w:rsid w:val="0F4BBB0A"/>
    <w:rsid w:val="0F4F4117"/>
    <w:rsid w:val="0F5CC3D6"/>
    <w:rsid w:val="0F60E4FA"/>
    <w:rsid w:val="0FA51BA0"/>
    <w:rsid w:val="0FD898DB"/>
    <w:rsid w:val="0FDD3239"/>
    <w:rsid w:val="0FE2F968"/>
    <w:rsid w:val="0FF1D924"/>
    <w:rsid w:val="0FF727D2"/>
    <w:rsid w:val="1009CC81"/>
    <w:rsid w:val="1015858F"/>
    <w:rsid w:val="1025D574"/>
    <w:rsid w:val="10298706"/>
    <w:rsid w:val="10476231"/>
    <w:rsid w:val="104D7BA0"/>
    <w:rsid w:val="108161E0"/>
    <w:rsid w:val="1096A162"/>
    <w:rsid w:val="10AE04D9"/>
    <w:rsid w:val="10AE9181"/>
    <w:rsid w:val="10B6EE41"/>
    <w:rsid w:val="10C81B9F"/>
    <w:rsid w:val="10CAC8FF"/>
    <w:rsid w:val="10D74F25"/>
    <w:rsid w:val="10DC188C"/>
    <w:rsid w:val="1101706D"/>
    <w:rsid w:val="113A5A9D"/>
    <w:rsid w:val="113ECA0B"/>
    <w:rsid w:val="11430E8F"/>
    <w:rsid w:val="116AFA4B"/>
    <w:rsid w:val="11763C49"/>
    <w:rsid w:val="118DF819"/>
    <w:rsid w:val="118F98A4"/>
    <w:rsid w:val="11BF7F6D"/>
    <w:rsid w:val="11C7175C"/>
    <w:rsid w:val="12392C8E"/>
    <w:rsid w:val="12398017"/>
    <w:rsid w:val="125151FF"/>
    <w:rsid w:val="125215D4"/>
    <w:rsid w:val="125DF246"/>
    <w:rsid w:val="127CB49A"/>
    <w:rsid w:val="127DC7B3"/>
    <w:rsid w:val="12B89207"/>
    <w:rsid w:val="12C2BFE7"/>
    <w:rsid w:val="12D8F50D"/>
    <w:rsid w:val="1308B982"/>
    <w:rsid w:val="130A1CA5"/>
    <w:rsid w:val="131C8ECB"/>
    <w:rsid w:val="132341D6"/>
    <w:rsid w:val="1329E7D0"/>
    <w:rsid w:val="133A92FC"/>
    <w:rsid w:val="1357364B"/>
    <w:rsid w:val="1383F7D6"/>
    <w:rsid w:val="1395A1D7"/>
    <w:rsid w:val="13A3AEB0"/>
    <w:rsid w:val="13CC1057"/>
    <w:rsid w:val="13D17EB7"/>
    <w:rsid w:val="13DB2806"/>
    <w:rsid w:val="13E66983"/>
    <w:rsid w:val="13EC4963"/>
    <w:rsid w:val="13F48870"/>
    <w:rsid w:val="13F6E0F7"/>
    <w:rsid w:val="140F39ED"/>
    <w:rsid w:val="140FBDC4"/>
    <w:rsid w:val="14253031"/>
    <w:rsid w:val="142D52C4"/>
    <w:rsid w:val="1436CE02"/>
    <w:rsid w:val="143D7B36"/>
    <w:rsid w:val="1443A50A"/>
    <w:rsid w:val="1445D036"/>
    <w:rsid w:val="144FF618"/>
    <w:rsid w:val="1463785D"/>
    <w:rsid w:val="148F26A8"/>
    <w:rsid w:val="149058E7"/>
    <w:rsid w:val="14A6B236"/>
    <w:rsid w:val="14D7FDC9"/>
    <w:rsid w:val="14E87842"/>
    <w:rsid w:val="151E3718"/>
    <w:rsid w:val="15388210"/>
    <w:rsid w:val="155D794C"/>
    <w:rsid w:val="15994E09"/>
    <w:rsid w:val="15A0BF15"/>
    <w:rsid w:val="15C001F3"/>
    <w:rsid w:val="15C2B3C8"/>
    <w:rsid w:val="15E32FDC"/>
    <w:rsid w:val="15F61574"/>
    <w:rsid w:val="15FB2256"/>
    <w:rsid w:val="1607B484"/>
    <w:rsid w:val="1612D859"/>
    <w:rsid w:val="16265054"/>
    <w:rsid w:val="163563AD"/>
    <w:rsid w:val="16525C8C"/>
    <w:rsid w:val="165351E7"/>
    <w:rsid w:val="1668992A"/>
    <w:rsid w:val="168D1457"/>
    <w:rsid w:val="16ADC276"/>
    <w:rsid w:val="16AF0D2D"/>
    <w:rsid w:val="16BC4926"/>
    <w:rsid w:val="16BFA9EA"/>
    <w:rsid w:val="16CA0896"/>
    <w:rsid w:val="16E6D229"/>
    <w:rsid w:val="17135440"/>
    <w:rsid w:val="1748016E"/>
    <w:rsid w:val="1751EF4C"/>
    <w:rsid w:val="17538E82"/>
    <w:rsid w:val="17626AB4"/>
    <w:rsid w:val="17751281"/>
    <w:rsid w:val="179910EE"/>
    <w:rsid w:val="17B3E26F"/>
    <w:rsid w:val="17BE5BB7"/>
    <w:rsid w:val="17C25105"/>
    <w:rsid w:val="17C2B5FD"/>
    <w:rsid w:val="17CC147F"/>
    <w:rsid w:val="17FB25B6"/>
    <w:rsid w:val="183A1364"/>
    <w:rsid w:val="184A9F89"/>
    <w:rsid w:val="185EC862"/>
    <w:rsid w:val="18AC8EDC"/>
    <w:rsid w:val="18C3063C"/>
    <w:rsid w:val="18C4AEAD"/>
    <w:rsid w:val="18F0AA1A"/>
    <w:rsid w:val="190C7FFE"/>
    <w:rsid w:val="19180545"/>
    <w:rsid w:val="191927D7"/>
    <w:rsid w:val="192DEA56"/>
    <w:rsid w:val="1931BDF0"/>
    <w:rsid w:val="19329E20"/>
    <w:rsid w:val="193D7B66"/>
    <w:rsid w:val="194F5249"/>
    <w:rsid w:val="19723156"/>
    <w:rsid w:val="19AA7259"/>
    <w:rsid w:val="19CC78D8"/>
    <w:rsid w:val="19EBBFB3"/>
    <w:rsid w:val="1A02F9F9"/>
    <w:rsid w:val="1A235C05"/>
    <w:rsid w:val="1A3042EE"/>
    <w:rsid w:val="1A824187"/>
    <w:rsid w:val="1A9A67B8"/>
    <w:rsid w:val="1AA2E613"/>
    <w:rsid w:val="1AAB5A93"/>
    <w:rsid w:val="1AB5BEB5"/>
    <w:rsid w:val="1AC5D5B3"/>
    <w:rsid w:val="1AC9405C"/>
    <w:rsid w:val="1AD4F1E6"/>
    <w:rsid w:val="1ADC5D31"/>
    <w:rsid w:val="1B040BA0"/>
    <w:rsid w:val="1B0B447F"/>
    <w:rsid w:val="1B382506"/>
    <w:rsid w:val="1B3969FC"/>
    <w:rsid w:val="1B43E4C7"/>
    <w:rsid w:val="1B4AEFC6"/>
    <w:rsid w:val="1B4BCFD5"/>
    <w:rsid w:val="1B7D29FD"/>
    <w:rsid w:val="1B830B65"/>
    <w:rsid w:val="1B9547CB"/>
    <w:rsid w:val="1B9BDAA5"/>
    <w:rsid w:val="1BA664C4"/>
    <w:rsid w:val="1BAAC537"/>
    <w:rsid w:val="1BB67A24"/>
    <w:rsid w:val="1BBD301E"/>
    <w:rsid w:val="1BCA5531"/>
    <w:rsid w:val="1BFC06AE"/>
    <w:rsid w:val="1C032A86"/>
    <w:rsid w:val="1C1B94FA"/>
    <w:rsid w:val="1C334F81"/>
    <w:rsid w:val="1C53A5AB"/>
    <w:rsid w:val="1C68435E"/>
    <w:rsid w:val="1C796ECD"/>
    <w:rsid w:val="1C7A57E4"/>
    <w:rsid w:val="1CB34D54"/>
    <w:rsid w:val="1CCEAD1B"/>
    <w:rsid w:val="1CE94D36"/>
    <w:rsid w:val="1CF6F2B1"/>
    <w:rsid w:val="1D21FF02"/>
    <w:rsid w:val="1D24A920"/>
    <w:rsid w:val="1D45D313"/>
    <w:rsid w:val="1D4F5B22"/>
    <w:rsid w:val="1D8499D5"/>
    <w:rsid w:val="1DAA6CA3"/>
    <w:rsid w:val="1DCEF61B"/>
    <w:rsid w:val="1DD21011"/>
    <w:rsid w:val="1DD32D26"/>
    <w:rsid w:val="1DE00C94"/>
    <w:rsid w:val="1DE1C92C"/>
    <w:rsid w:val="1DFC2868"/>
    <w:rsid w:val="1E0E47B9"/>
    <w:rsid w:val="1E180375"/>
    <w:rsid w:val="1E1BF763"/>
    <w:rsid w:val="1E5F04B4"/>
    <w:rsid w:val="1E8A30A9"/>
    <w:rsid w:val="1EA460AD"/>
    <w:rsid w:val="1ECAA490"/>
    <w:rsid w:val="1EF6C707"/>
    <w:rsid w:val="1F13E4CB"/>
    <w:rsid w:val="1F18ED84"/>
    <w:rsid w:val="1F51216E"/>
    <w:rsid w:val="1F5AC804"/>
    <w:rsid w:val="1F835929"/>
    <w:rsid w:val="1FA558AB"/>
    <w:rsid w:val="1FBB18C8"/>
    <w:rsid w:val="1FBD7A99"/>
    <w:rsid w:val="1FF02B3A"/>
    <w:rsid w:val="2007E977"/>
    <w:rsid w:val="2013EF11"/>
    <w:rsid w:val="20465C43"/>
    <w:rsid w:val="20476E80"/>
    <w:rsid w:val="2049708C"/>
    <w:rsid w:val="20763264"/>
    <w:rsid w:val="20793A52"/>
    <w:rsid w:val="208E43C1"/>
    <w:rsid w:val="210DA4B9"/>
    <w:rsid w:val="2117AACA"/>
    <w:rsid w:val="211F2395"/>
    <w:rsid w:val="21514218"/>
    <w:rsid w:val="21590BC2"/>
    <w:rsid w:val="2160CE57"/>
    <w:rsid w:val="218FA74E"/>
    <w:rsid w:val="21AF5BC7"/>
    <w:rsid w:val="21CA1C92"/>
    <w:rsid w:val="21E2000E"/>
    <w:rsid w:val="21E61F87"/>
    <w:rsid w:val="21E99DBC"/>
    <w:rsid w:val="21F444AA"/>
    <w:rsid w:val="21FEB2A3"/>
    <w:rsid w:val="2203C7A4"/>
    <w:rsid w:val="222150D5"/>
    <w:rsid w:val="2225FF9F"/>
    <w:rsid w:val="222A8140"/>
    <w:rsid w:val="2234DFA2"/>
    <w:rsid w:val="2237B6DC"/>
    <w:rsid w:val="22517BA4"/>
    <w:rsid w:val="2279B4F2"/>
    <w:rsid w:val="227C9AA0"/>
    <w:rsid w:val="2280A8BC"/>
    <w:rsid w:val="2291AF51"/>
    <w:rsid w:val="229245DF"/>
    <w:rsid w:val="229292A3"/>
    <w:rsid w:val="229DA599"/>
    <w:rsid w:val="22B20E78"/>
    <w:rsid w:val="22CC335D"/>
    <w:rsid w:val="22F0F193"/>
    <w:rsid w:val="230868A4"/>
    <w:rsid w:val="23292FBD"/>
    <w:rsid w:val="235485B3"/>
    <w:rsid w:val="2360AC41"/>
    <w:rsid w:val="23687EC1"/>
    <w:rsid w:val="236F614D"/>
    <w:rsid w:val="2374B25C"/>
    <w:rsid w:val="237B30F7"/>
    <w:rsid w:val="238BD672"/>
    <w:rsid w:val="238DEB3E"/>
    <w:rsid w:val="239ED348"/>
    <w:rsid w:val="23BDD03E"/>
    <w:rsid w:val="23CE0087"/>
    <w:rsid w:val="23FCA676"/>
    <w:rsid w:val="2417B074"/>
    <w:rsid w:val="241ECF9B"/>
    <w:rsid w:val="241EDF4F"/>
    <w:rsid w:val="24295CEC"/>
    <w:rsid w:val="2446D3AC"/>
    <w:rsid w:val="2450BCEB"/>
    <w:rsid w:val="245DB450"/>
    <w:rsid w:val="245F95AD"/>
    <w:rsid w:val="24793646"/>
    <w:rsid w:val="24A34EC4"/>
    <w:rsid w:val="24A677EC"/>
    <w:rsid w:val="24AA5C39"/>
    <w:rsid w:val="24BFE5C9"/>
    <w:rsid w:val="24C0EC91"/>
    <w:rsid w:val="24E5634A"/>
    <w:rsid w:val="24EBF7F3"/>
    <w:rsid w:val="24F8E21D"/>
    <w:rsid w:val="2500907A"/>
    <w:rsid w:val="250C3FC6"/>
    <w:rsid w:val="252F81DC"/>
    <w:rsid w:val="2542F6A4"/>
    <w:rsid w:val="2544C657"/>
    <w:rsid w:val="25466E86"/>
    <w:rsid w:val="255BEABE"/>
    <w:rsid w:val="2577EC49"/>
    <w:rsid w:val="257B6D02"/>
    <w:rsid w:val="2592AF04"/>
    <w:rsid w:val="25A697D3"/>
    <w:rsid w:val="25CB1B66"/>
    <w:rsid w:val="25D38503"/>
    <w:rsid w:val="25E27740"/>
    <w:rsid w:val="25E51396"/>
    <w:rsid w:val="261D125A"/>
    <w:rsid w:val="262C0040"/>
    <w:rsid w:val="263EA6F5"/>
    <w:rsid w:val="26439BF7"/>
    <w:rsid w:val="26ACED35"/>
    <w:rsid w:val="26B557DF"/>
    <w:rsid w:val="26B7A9DF"/>
    <w:rsid w:val="26D08C11"/>
    <w:rsid w:val="2716F3FA"/>
    <w:rsid w:val="2739AA42"/>
    <w:rsid w:val="2741F313"/>
    <w:rsid w:val="27512890"/>
    <w:rsid w:val="275555C2"/>
    <w:rsid w:val="27581F34"/>
    <w:rsid w:val="2777AF8B"/>
    <w:rsid w:val="278C7725"/>
    <w:rsid w:val="27A0274C"/>
    <w:rsid w:val="27B1217B"/>
    <w:rsid w:val="27B74AA0"/>
    <w:rsid w:val="27C7F833"/>
    <w:rsid w:val="27C9BECC"/>
    <w:rsid w:val="27F882B3"/>
    <w:rsid w:val="27FC32F2"/>
    <w:rsid w:val="28136E06"/>
    <w:rsid w:val="2825E3A5"/>
    <w:rsid w:val="282CD7A2"/>
    <w:rsid w:val="283CAF41"/>
    <w:rsid w:val="28599D25"/>
    <w:rsid w:val="289DC40F"/>
    <w:rsid w:val="28AA07A6"/>
    <w:rsid w:val="28C70151"/>
    <w:rsid w:val="28D54708"/>
    <w:rsid w:val="28ECA1E0"/>
    <w:rsid w:val="28ED943A"/>
    <w:rsid w:val="28F79694"/>
    <w:rsid w:val="29330C4E"/>
    <w:rsid w:val="293A5523"/>
    <w:rsid w:val="297EB776"/>
    <w:rsid w:val="29985F9D"/>
    <w:rsid w:val="29998805"/>
    <w:rsid w:val="29A053D1"/>
    <w:rsid w:val="29A13CFB"/>
    <w:rsid w:val="29AEAD38"/>
    <w:rsid w:val="29BE8348"/>
    <w:rsid w:val="29CA9477"/>
    <w:rsid w:val="29F53720"/>
    <w:rsid w:val="29F67742"/>
    <w:rsid w:val="2A08DFF3"/>
    <w:rsid w:val="2A21C88E"/>
    <w:rsid w:val="2A842953"/>
    <w:rsid w:val="2AC10EC2"/>
    <w:rsid w:val="2ACB2689"/>
    <w:rsid w:val="2AE56C80"/>
    <w:rsid w:val="2AECDA96"/>
    <w:rsid w:val="2AF9D843"/>
    <w:rsid w:val="2B340C4F"/>
    <w:rsid w:val="2B34BCCC"/>
    <w:rsid w:val="2B37D2D9"/>
    <w:rsid w:val="2B476716"/>
    <w:rsid w:val="2B5060C5"/>
    <w:rsid w:val="2B67B4F9"/>
    <w:rsid w:val="2B682A97"/>
    <w:rsid w:val="2B71F2CD"/>
    <w:rsid w:val="2B8DF553"/>
    <w:rsid w:val="2B92F28C"/>
    <w:rsid w:val="2BACB7CC"/>
    <w:rsid w:val="2BB875AD"/>
    <w:rsid w:val="2BE03ADC"/>
    <w:rsid w:val="2BFA9E1C"/>
    <w:rsid w:val="2C1C51CE"/>
    <w:rsid w:val="2C245FB2"/>
    <w:rsid w:val="2C3BE747"/>
    <w:rsid w:val="2C697053"/>
    <w:rsid w:val="2C907AE7"/>
    <w:rsid w:val="2C9DE14F"/>
    <w:rsid w:val="2CC01273"/>
    <w:rsid w:val="2CC40249"/>
    <w:rsid w:val="2CCF5C76"/>
    <w:rsid w:val="2CDCDCF4"/>
    <w:rsid w:val="2CE265DC"/>
    <w:rsid w:val="2CEA9A48"/>
    <w:rsid w:val="2D142749"/>
    <w:rsid w:val="2D147490"/>
    <w:rsid w:val="2D25F0C2"/>
    <w:rsid w:val="2D2B9317"/>
    <w:rsid w:val="2D36E924"/>
    <w:rsid w:val="2D3D1B81"/>
    <w:rsid w:val="2D4BB19B"/>
    <w:rsid w:val="2D4C0638"/>
    <w:rsid w:val="2D5406F1"/>
    <w:rsid w:val="2D60C18E"/>
    <w:rsid w:val="2D8558AB"/>
    <w:rsid w:val="2D9C4398"/>
    <w:rsid w:val="2DA58696"/>
    <w:rsid w:val="2DB09805"/>
    <w:rsid w:val="2DB9A494"/>
    <w:rsid w:val="2DCDC1A6"/>
    <w:rsid w:val="2DCEDC2F"/>
    <w:rsid w:val="2DFD9B64"/>
    <w:rsid w:val="2E0CCDFD"/>
    <w:rsid w:val="2E11EE56"/>
    <w:rsid w:val="2E2E07C0"/>
    <w:rsid w:val="2E378DD7"/>
    <w:rsid w:val="2E4730CC"/>
    <w:rsid w:val="2E5DACD7"/>
    <w:rsid w:val="2E7081FE"/>
    <w:rsid w:val="2EA0DCF9"/>
    <w:rsid w:val="2EB66FAE"/>
    <w:rsid w:val="2EDE0945"/>
    <w:rsid w:val="2EED7592"/>
    <w:rsid w:val="2F11A806"/>
    <w:rsid w:val="2F4E2027"/>
    <w:rsid w:val="2F503C71"/>
    <w:rsid w:val="2F6F38B2"/>
    <w:rsid w:val="2F7292E0"/>
    <w:rsid w:val="2FB66FFE"/>
    <w:rsid w:val="2FBCA5BA"/>
    <w:rsid w:val="2FC22A97"/>
    <w:rsid w:val="2FC74C60"/>
    <w:rsid w:val="2FCA1DE3"/>
    <w:rsid w:val="30107416"/>
    <w:rsid w:val="30287B79"/>
    <w:rsid w:val="30490D52"/>
    <w:rsid w:val="3059CCF2"/>
    <w:rsid w:val="306738D2"/>
    <w:rsid w:val="306A19C4"/>
    <w:rsid w:val="3098020A"/>
    <w:rsid w:val="309C7780"/>
    <w:rsid w:val="30C12E91"/>
    <w:rsid w:val="30CCF5E8"/>
    <w:rsid w:val="30E57B4A"/>
    <w:rsid w:val="30ECB78A"/>
    <w:rsid w:val="30ECFAB4"/>
    <w:rsid w:val="30EDE656"/>
    <w:rsid w:val="30F96042"/>
    <w:rsid w:val="30FCB17A"/>
    <w:rsid w:val="31538CFB"/>
    <w:rsid w:val="318AFF45"/>
    <w:rsid w:val="3191815C"/>
    <w:rsid w:val="31B38C4D"/>
    <w:rsid w:val="31D84A0D"/>
    <w:rsid w:val="31FB9931"/>
    <w:rsid w:val="3201E4FB"/>
    <w:rsid w:val="321300C3"/>
    <w:rsid w:val="32228CF5"/>
    <w:rsid w:val="3225DA8B"/>
    <w:rsid w:val="322B4093"/>
    <w:rsid w:val="3247B7FF"/>
    <w:rsid w:val="32630E3E"/>
    <w:rsid w:val="326C7A4B"/>
    <w:rsid w:val="32728F27"/>
    <w:rsid w:val="3272F4D1"/>
    <w:rsid w:val="32823908"/>
    <w:rsid w:val="32BD1613"/>
    <w:rsid w:val="32E861FE"/>
    <w:rsid w:val="32E8839C"/>
    <w:rsid w:val="32F25E05"/>
    <w:rsid w:val="33095FF2"/>
    <w:rsid w:val="330F2224"/>
    <w:rsid w:val="3322CE79"/>
    <w:rsid w:val="332386AB"/>
    <w:rsid w:val="3332EDBD"/>
    <w:rsid w:val="33593409"/>
    <w:rsid w:val="335BC305"/>
    <w:rsid w:val="3369438E"/>
    <w:rsid w:val="336C3B5C"/>
    <w:rsid w:val="337AC237"/>
    <w:rsid w:val="3389A813"/>
    <w:rsid w:val="33911AEC"/>
    <w:rsid w:val="3391D274"/>
    <w:rsid w:val="33A576A7"/>
    <w:rsid w:val="33C0D2BA"/>
    <w:rsid w:val="33FAE369"/>
    <w:rsid w:val="3422C279"/>
    <w:rsid w:val="34749290"/>
    <w:rsid w:val="34A45CE6"/>
    <w:rsid w:val="34BA9D62"/>
    <w:rsid w:val="34E16ABD"/>
    <w:rsid w:val="34EB2B5E"/>
    <w:rsid w:val="34F8D01E"/>
    <w:rsid w:val="35066DED"/>
    <w:rsid w:val="350E82D6"/>
    <w:rsid w:val="3525A5E2"/>
    <w:rsid w:val="352BDE8E"/>
    <w:rsid w:val="352DED46"/>
    <w:rsid w:val="355DB533"/>
    <w:rsid w:val="357F7972"/>
    <w:rsid w:val="358C0057"/>
    <w:rsid w:val="359B5E32"/>
    <w:rsid w:val="35A3BDAE"/>
    <w:rsid w:val="35DFEE54"/>
    <w:rsid w:val="35EC2B39"/>
    <w:rsid w:val="35F1B4C8"/>
    <w:rsid w:val="36063B3D"/>
    <w:rsid w:val="36081569"/>
    <w:rsid w:val="360BAAAE"/>
    <w:rsid w:val="360DF402"/>
    <w:rsid w:val="3624EEF9"/>
    <w:rsid w:val="3652C288"/>
    <w:rsid w:val="366A8719"/>
    <w:rsid w:val="3693FF1F"/>
    <w:rsid w:val="36A213EF"/>
    <w:rsid w:val="36AB8039"/>
    <w:rsid w:val="36AECF51"/>
    <w:rsid w:val="36D7A90E"/>
    <w:rsid w:val="37097004"/>
    <w:rsid w:val="370F9EB6"/>
    <w:rsid w:val="371B43B3"/>
    <w:rsid w:val="371E5A90"/>
    <w:rsid w:val="3731D7C0"/>
    <w:rsid w:val="3738973C"/>
    <w:rsid w:val="374E094C"/>
    <w:rsid w:val="375C5A84"/>
    <w:rsid w:val="376837DB"/>
    <w:rsid w:val="37808C03"/>
    <w:rsid w:val="3795E202"/>
    <w:rsid w:val="37A878F2"/>
    <w:rsid w:val="37C0E86E"/>
    <w:rsid w:val="37C79663"/>
    <w:rsid w:val="37E5E727"/>
    <w:rsid w:val="37ED2745"/>
    <w:rsid w:val="3813DC5F"/>
    <w:rsid w:val="381D23F3"/>
    <w:rsid w:val="38224700"/>
    <w:rsid w:val="38447DE8"/>
    <w:rsid w:val="386D9F43"/>
    <w:rsid w:val="386F7CAB"/>
    <w:rsid w:val="38773D5E"/>
    <w:rsid w:val="38C7AEF1"/>
    <w:rsid w:val="38F27BE2"/>
    <w:rsid w:val="38FBDB97"/>
    <w:rsid w:val="390387EA"/>
    <w:rsid w:val="39070B13"/>
    <w:rsid w:val="391E8B9D"/>
    <w:rsid w:val="3927E54A"/>
    <w:rsid w:val="3937B6E7"/>
    <w:rsid w:val="393C9F80"/>
    <w:rsid w:val="395C38B6"/>
    <w:rsid w:val="397D68FF"/>
    <w:rsid w:val="397F70AC"/>
    <w:rsid w:val="39831545"/>
    <w:rsid w:val="3985A921"/>
    <w:rsid w:val="3989901C"/>
    <w:rsid w:val="39A113B9"/>
    <w:rsid w:val="39A381A9"/>
    <w:rsid w:val="39B79382"/>
    <w:rsid w:val="39C3536F"/>
    <w:rsid w:val="39C79036"/>
    <w:rsid w:val="39D08577"/>
    <w:rsid w:val="39D742CE"/>
    <w:rsid w:val="39E0D18D"/>
    <w:rsid w:val="39E9673A"/>
    <w:rsid w:val="39F5054D"/>
    <w:rsid w:val="39FE7117"/>
    <w:rsid w:val="3A0530CF"/>
    <w:rsid w:val="3A1DF70C"/>
    <w:rsid w:val="3A41D0CA"/>
    <w:rsid w:val="3A42DD25"/>
    <w:rsid w:val="3A693755"/>
    <w:rsid w:val="3A938AE7"/>
    <w:rsid w:val="3A984DFE"/>
    <w:rsid w:val="3AB727FE"/>
    <w:rsid w:val="3ABFA686"/>
    <w:rsid w:val="3AEDF1BC"/>
    <w:rsid w:val="3B035679"/>
    <w:rsid w:val="3B07AF94"/>
    <w:rsid w:val="3B30E792"/>
    <w:rsid w:val="3B45CC97"/>
    <w:rsid w:val="3B4894C0"/>
    <w:rsid w:val="3B837548"/>
    <w:rsid w:val="3BB5B744"/>
    <w:rsid w:val="3BC76108"/>
    <w:rsid w:val="3BDBDB41"/>
    <w:rsid w:val="3BE78E82"/>
    <w:rsid w:val="3BF6A6C2"/>
    <w:rsid w:val="3C37B0F3"/>
    <w:rsid w:val="3C3D56D0"/>
    <w:rsid w:val="3C4862CC"/>
    <w:rsid w:val="3C85B3D8"/>
    <w:rsid w:val="3CAED1BC"/>
    <w:rsid w:val="3CB8EC1A"/>
    <w:rsid w:val="3CE2DED2"/>
    <w:rsid w:val="3D13C483"/>
    <w:rsid w:val="3D1459FA"/>
    <w:rsid w:val="3D1BB7E4"/>
    <w:rsid w:val="3D240505"/>
    <w:rsid w:val="3D4E7A3C"/>
    <w:rsid w:val="3D632F88"/>
    <w:rsid w:val="3D648A3C"/>
    <w:rsid w:val="3D6632D7"/>
    <w:rsid w:val="3D7DFFC8"/>
    <w:rsid w:val="3D8499A8"/>
    <w:rsid w:val="3D86B1E2"/>
    <w:rsid w:val="3D902194"/>
    <w:rsid w:val="3D9587C4"/>
    <w:rsid w:val="3DFDC4FA"/>
    <w:rsid w:val="3E355BE3"/>
    <w:rsid w:val="3E5944FC"/>
    <w:rsid w:val="3E79D9E6"/>
    <w:rsid w:val="3E7AEF75"/>
    <w:rsid w:val="3E896F0D"/>
    <w:rsid w:val="3E89A9FF"/>
    <w:rsid w:val="3EC42B85"/>
    <w:rsid w:val="3EC471CE"/>
    <w:rsid w:val="3F028463"/>
    <w:rsid w:val="3F14FDAA"/>
    <w:rsid w:val="3F1F6EB6"/>
    <w:rsid w:val="3F298374"/>
    <w:rsid w:val="3F3D25D2"/>
    <w:rsid w:val="3F43AD7A"/>
    <w:rsid w:val="3F4411D4"/>
    <w:rsid w:val="3F9028BF"/>
    <w:rsid w:val="3F9A9E7F"/>
    <w:rsid w:val="3FA2C69D"/>
    <w:rsid w:val="3FBAA55E"/>
    <w:rsid w:val="3FC0944E"/>
    <w:rsid w:val="40080C77"/>
    <w:rsid w:val="4008B0C4"/>
    <w:rsid w:val="40319F69"/>
    <w:rsid w:val="40452C9A"/>
    <w:rsid w:val="40487AEC"/>
    <w:rsid w:val="4095DCC4"/>
    <w:rsid w:val="4097D612"/>
    <w:rsid w:val="40AEB7CD"/>
    <w:rsid w:val="40AFA485"/>
    <w:rsid w:val="40B13534"/>
    <w:rsid w:val="40B1EDCB"/>
    <w:rsid w:val="40C3ECC0"/>
    <w:rsid w:val="40D252BC"/>
    <w:rsid w:val="40F1E297"/>
    <w:rsid w:val="40F29D4F"/>
    <w:rsid w:val="40F47C5D"/>
    <w:rsid w:val="40FCC54E"/>
    <w:rsid w:val="410191F8"/>
    <w:rsid w:val="41062B72"/>
    <w:rsid w:val="4118EE5F"/>
    <w:rsid w:val="419C7466"/>
    <w:rsid w:val="41AA8BF3"/>
    <w:rsid w:val="41AC9CB7"/>
    <w:rsid w:val="41C67A8A"/>
    <w:rsid w:val="41F78267"/>
    <w:rsid w:val="42076712"/>
    <w:rsid w:val="421246BD"/>
    <w:rsid w:val="42149173"/>
    <w:rsid w:val="425A756F"/>
    <w:rsid w:val="428B6D36"/>
    <w:rsid w:val="42AC1D70"/>
    <w:rsid w:val="42B51483"/>
    <w:rsid w:val="42C446C4"/>
    <w:rsid w:val="42CCB5DF"/>
    <w:rsid w:val="42EBCA55"/>
    <w:rsid w:val="432D7C25"/>
    <w:rsid w:val="43403BDE"/>
    <w:rsid w:val="435F9A04"/>
    <w:rsid w:val="4367BD5D"/>
    <w:rsid w:val="436C1071"/>
    <w:rsid w:val="4385C785"/>
    <w:rsid w:val="43A1E0AF"/>
    <w:rsid w:val="43A33851"/>
    <w:rsid w:val="43B4DC67"/>
    <w:rsid w:val="43C3275D"/>
    <w:rsid w:val="43DC5AD9"/>
    <w:rsid w:val="43E3F078"/>
    <w:rsid w:val="43E51721"/>
    <w:rsid w:val="44058A69"/>
    <w:rsid w:val="440B8581"/>
    <w:rsid w:val="44148597"/>
    <w:rsid w:val="44214678"/>
    <w:rsid w:val="442457CD"/>
    <w:rsid w:val="442DC8F5"/>
    <w:rsid w:val="4443C759"/>
    <w:rsid w:val="4462A352"/>
    <w:rsid w:val="4462C816"/>
    <w:rsid w:val="447CE195"/>
    <w:rsid w:val="44B2437E"/>
    <w:rsid w:val="44B46FCC"/>
    <w:rsid w:val="44F2663A"/>
    <w:rsid w:val="44F313AB"/>
    <w:rsid w:val="44FDC5A8"/>
    <w:rsid w:val="4525188B"/>
    <w:rsid w:val="45344A7B"/>
    <w:rsid w:val="4599BD91"/>
    <w:rsid w:val="45A64256"/>
    <w:rsid w:val="45C54B81"/>
    <w:rsid w:val="45D1AE86"/>
    <w:rsid w:val="45D28054"/>
    <w:rsid w:val="45D2E9E4"/>
    <w:rsid w:val="45DBF822"/>
    <w:rsid w:val="45EFC7E3"/>
    <w:rsid w:val="45FAB9E1"/>
    <w:rsid w:val="461871F0"/>
    <w:rsid w:val="46291C25"/>
    <w:rsid w:val="462D0E2F"/>
    <w:rsid w:val="463E06C1"/>
    <w:rsid w:val="4648FC66"/>
    <w:rsid w:val="46821B0A"/>
    <w:rsid w:val="4696C197"/>
    <w:rsid w:val="469E4D96"/>
    <w:rsid w:val="46B50F25"/>
    <w:rsid w:val="46D686EF"/>
    <w:rsid w:val="46D6EBEB"/>
    <w:rsid w:val="46E5D38E"/>
    <w:rsid w:val="470FA4DA"/>
    <w:rsid w:val="47184ABB"/>
    <w:rsid w:val="47397601"/>
    <w:rsid w:val="47C74EBB"/>
    <w:rsid w:val="47CCBDE6"/>
    <w:rsid w:val="480F89FD"/>
    <w:rsid w:val="48210316"/>
    <w:rsid w:val="482DB633"/>
    <w:rsid w:val="48336A02"/>
    <w:rsid w:val="484BCFB1"/>
    <w:rsid w:val="484DA151"/>
    <w:rsid w:val="48534131"/>
    <w:rsid w:val="4873B266"/>
    <w:rsid w:val="4875E5E9"/>
    <w:rsid w:val="4890E62F"/>
    <w:rsid w:val="48D72762"/>
    <w:rsid w:val="48EAD83F"/>
    <w:rsid w:val="48EE5A6E"/>
    <w:rsid w:val="4903F05A"/>
    <w:rsid w:val="491168BD"/>
    <w:rsid w:val="49390105"/>
    <w:rsid w:val="494DAE45"/>
    <w:rsid w:val="494E710D"/>
    <w:rsid w:val="496F7827"/>
    <w:rsid w:val="4973AB17"/>
    <w:rsid w:val="49A20D67"/>
    <w:rsid w:val="49A9B09C"/>
    <w:rsid w:val="49C094EA"/>
    <w:rsid w:val="49C2D3CF"/>
    <w:rsid w:val="49DDA363"/>
    <w:rsid w:val="4A15C290"/>
    <w:rsid w:val="4A2D062C"/>
    <w:rsid w:val="4A3D8E82"/>
    <w:rsid w:val="4AA5848B"/>
    <w:rsid w:val="4AC49F67"/>
    <w:rsid w:val="4AC4F8D9"/>
    <w:rsid w:val="4ACD8426"/>
    <w:rsid w:val="4AD7988D"/>
    <w:rsid w:val="4AE30929"/>
    <w:rsid w:val="4AF03043"/>
    <w:rsid w:val="4AFCFF58"/>
    <w:rsid w:val="4B074D95"/>
    <w:rsid w:val="4B16FAB6"/>
    <w:rsid w:val="4B29B575"/>
    <w:rsid w:val="4B4D09E7"/>
    <w:rsid w:val="4B4F7BB7"/>
    <w:rsid w:val="4B5D2CFC"/>
    <w:rsid w:val="4B7F75E0"/>
    <w:rsid w:val="4BA133F4"/>
    <w:rsid w:val="4BB7ACDD"/>
    <w:rsid w:val="4BD72667"/>
    <w:rsid w:val="4BE2E81B"/>
    <w:rsid w:val="4BEDD07F"/>
    <w:rsid w:val="4C06C56E"/>
    <w:rsid w:val="4C15050D"/>
    <w:rsid w:val="4C3404E1"/>
    <w:rsid w:val="4CB7E64E"/>
    <w:rsid w:val="4CBA14ED"/>
    <w:rsid w:val="4CD5E9DC"/>
    <w:rsid w:val="4CF61A02"/>
    <w:rsid w:val="4CFA844A"/>
    <w:rsid w:val="4D188BBA"/>
    <w:rsid w:val="4D2485E5"/>
    <w:rsid w:val="4D4B14AD"/>
    <w:rsid w:val="4D4D8CD3"/>
    <w:rsid w:val="4D503E36"/>
    <w:rsid w:val="4D8626C8"/>
    <w:rsid w:val="4D872A28"/>
    <w:rsid w:val="4D97235C"/>
    <w:rsid w:val="4DB4EB2D"/>
    <w:rsid w:val="4DBB111A"/>
    <w:rsid w:val="4DC88CB8"/>
    <w:rsid w:val="4DCD5EC9"/>
    <w:rsid w:val="4DCF902F"/>
    <w:rsid w:val="4E031F01"/>
    <w:rsid w:val="4E10E07B"/>
    <w:rsid w:val="4E2C0115"/>
    <w:rsid w:val="4E5375E9"/>
    <w:rsid w:val="4E553BDC"/>
    <w:rsid w:val="4E665C3B"/>
    <w:rsid w:val="4E6A6D24"/>
    <w:rsid w:val="4E6BFF14"/>
    <w:rsid w:val="4EAE381F"/>
    <w:rsid w:val="4EAED96E"/>
    <w:rsid w:val="4EB3103C"/>
    <w:rsid w:val="4EC4DA39"/>
    <w:rsid w:val="4ED6EECA"/>
    <w:rsid w:val="4EE8939E"/>
    <w:rsid w:val="4F1F6C95"/>
    <w:rsid w:val="4F29F2A7"/>
    <w:rsid w:val="4F702E66"/>
    <w:rsid w:val="4F84700C"/>
    <w:rsid w:val="4F9875EE"/>
    <w:rsid w:val="4FA69BD2"/>
    <w:rsid w:val="4FAC340D"/>
    <w:rsid w:val="4FAD5747"/>
    <w:rsid w:val="4FF60041"/>
    <w:rsid w:val="5038DD20"/>
    <w:rsid w:val="504CCCEF"/>
    <w:rsid w:val="5077B32B"/>
    <w:rsid w:val="508CA395"/>
    <w:rsid w:val="509585EE"/>
    <w:rsid w:val="50AD03B1"/>
    <w:rsid w:val="50D43393"/>
    <w:rsid w:val="50D772A9"/>
    <w:rsid w:val="50EC7785"/>
    <w:rsid w:val="5123924F"/>
    <w:rsid w:val="51353AC8"/>
    <w:rsid w:val="5148D7BA"/>
    <w:rsid w:val="514C22B0"/>
    <w:rsid w:val="5162D057"/>
    <w:rsid w:val="5184E26F"/>
    <w:rsid w:val="518D40B4"/>
    <w:rsid w:val="518DFE0E"/>
    <w:rsid w:val="5190EEF1"/>
    <w:rsid w:val="51E14129"/>
    <w:rsid w:val="5211870F"/>
    <w:rsid w:val="5263BD39"/>
    <w:rsid w:val="5265106C"/>
    <w:rsid w:val="526BE389"/>
    <w:rsid w:val="527A1B7C"/>
    <w:rsid w:val="52819E88"/>
    <w:rsid w:val="5283DEA6"/>
    <w:rsid w:val="52A1B092"/>
    <w:rsid w:val="52B10E44"/>
    <w:rsid w:val="52C7936B"/>
    <w:rsid w:val="52CE3E68"/>
    <w:rsid w:val="52D2686A"/>
    <w:rsid w:val="52EC8A77"/>
    <w:rsid w:val="52F13FCB"/>
    <w:rsid w:val="531F2CAC"/>
    <w:rsid w:val="532AAA64"/>
    <w:rsid w:val="53487BF4"/>
    <w:rsid w:val="53545185"/>
    <w:rsid w:val="536499F9"/>
    <w:rsid w:val="537B251F"/>
    <w:rsid w:val="53FDB18D"/>
    <w:rsid w:val="5409B7C1"/>
    <w:rsid w:val="540D0FB6"/>
    <w:rsid w:val="541AB1BC"/>
    <w:rsid w:val="5431BEB3"/>
    <w:rsid w:val="544F57B5"/>
    <w:rsid w:val="548AEDE1"/>
    <w:rsid w:val="548F684B"/>
    <w:rsid w:val="54A05AF8"/>
    <w:rsid w:val="54A738A5"/>
    <w:rsid w:val="54ACF8D7"/>
    <w:rsid w:val="54AED0A5"/>
    <w:rsid w:val="54B1BEE4"/>
    <w:rsid w:val="54BAB910"/>
    <w:rsid w:val="54CD37BD"/>
    <w:rsid w:val="54D182FD"/>
    <w:rsid w:val="54D4CFF8"/>
    <w:rsid w:val="54DB1371"/>
    <w:rsid w:val="54E8648C"/>
    <w:rsid w:val="54FC59B0"/>
    <w:rsid w:val="5534040B"/>
    <w:rsid w:val="553B53BD"/>
    <w:rsid w:val="55475755"/>
    <w:rsid w:val="555B541E"/>
    <w:rsid w:val="5564598D"/>
    <w:rsid w:val="5564AB30"/>
    <w:rsid w:val="5568D10B"/>
    <w:rsid w:val="55690641"/>
    <w:rsid w:val="556E07C9"/>
    <w:rsid w:val="55AD6B0E"/>
    <w:rsid w:val="55AE6A35"/>
    <w:rsid w:val="55B4E349"/>
    <w:rsid w:val="55B89B66"/>
    <w:rsid w:val="55ED2CA0"/>
    <w:rsid w:val="561AF642"/>
    <w:rsid w:val="562C4CE8"/>
    <w:rsid w:val="562E8356"/>
    <w:rsid w:val="564A74C2"/>
    <w:rsid w:val="56649411"/>
    <w:rsid w:val="56699E63"/>
    <w:rsid w:val="568B5249"/>
    <w:rsid w:val="56A416D4"/>
    <w:rsid w:val="56C6DA38"/>
    <w:rsid w:val="56C8F323"/>
    <w:rsid w:val="56F65386"/>
    <w:rsid w:val="570D5030"/>
    <w:rsid w:val="57283520"/>
    <w:rsid w:val="574B7476"/>
    <w:rsid w:val="57800FD0"/>
    <w:rsid w:val="5793278D"/>
    <w:rsid w:val="57A06474"/>
    <w:rsid w:val="57B5F318"/>
    <w:rsid w:val="57B6B40D"/>
    <w:rsid w:val="57BB4CFE"/>
    <w:rsid w:val="57CB90CE"/>
    <w:rsid w:val="57EB0A54"/>
    <w:rsid w:val="584FA7E8"/>
    <w:rsid w:val="58512B40"/>
    <w:rsid w:val="585F76BF"/>
    <w:rsid w:val="58698C41"/>
    <w:rsid w:val="588910A1"/>
    <w:rsid w:val="588F006B"/>
    <w:rsid w:val="589C26D3"/>
    <w:rsid w:val="58B9D1DD"/>
    <w:rsid w:val="58CC2AE3"/>
    <w:rsid w:val="58CFAD46"/>
    <w:rsid w:val="58FF6F84"/>
    <w:rsid w:val="590BFC56"/>
    <w:rsid w:val="59129017"/>
    <w:rsid w:val="591C3535"/>
    <w:rsid w:val="59285FB8"/>
    <w:rsid w:val="592EA473"/>
    <w:rsid w:val="5943CEF2"/>
    <w:rsid w:val="595808FB"/>
    <w:rsid w:val="595E9238"/>
    <w:rsid w:val="59A7C59B"/>
    <w:rsid w:val="59C44D1B"/>
    <w:rsid w:val="59EFD738"/>
    <w:rsid w:val="59F4ADEB"/>
    <w:rsid w:val="5A27E376"/>
    <w:rsid w:val="5A2D829C"/>
    <w:rsid w:val="5A3B4A11"/>
    <w:rsid w:val="5A46DD98"/>
    <w:rsid w:val="5A569065"/>
    <w:rsid w:val="5A5A3460"/>
    <w:rsid w:val="5AB0CBFC"/>
    <w:rsid w:val="5ACC4E27"/>
    <w:rsid w:val="5AD2EA4B"/>
    <w:rsid w:val="5B09526B"/>
    <w:rsid w:val="5B876B43"/>
    <w:rsid w:val="5B986972"/>
    <w:rsid w:val="5C190278"/>
    <w:rsid w:val="5C3B64CA"/>
    <w:rsid w:val="5C5F8FF9"/>
    <w:rsid w:val="5C9205DB"/>
    <w:rsid w:val="5C9D5207"/>
    <w:rsid w:val="5CAAB10B"/>
    <w:rsid w:val="5CADF415"/>
    <w:rsid w:val="5CB06F40"/>
    <w:rsid w:val="5CEA4169"/>
    <w:rsid w:val="5CF5AD2B"/>
    <w:rsid w:val="5CFFD135"/>
    <w:rsid w:val="5D023287"/>
    <w:rsid w:val="5D44AE96"/>
    <w:rsid w:val="5D47F99C"/>
    <w:rsid w:val="5D6EF78D"/>
    <w:rsid w:val="5D961491"/>
    <w:rsid w:val="5D9B1502"/>
    <w:rsid w:val="5D9CDC4D"/>
    <w:rsid w:val="5DB53303"/>
    <w:rsid w:val="5DC4BE51"/>
    <w:rsid w:val="5DF6080F"/>
    <w:rsid w:val="5E08FB2A"/>
    <w:rsid w:val="5E101810"/>
    <w:rsid w:val="5E1C9AB9"/>
    <w:rsid w:val="5E317AFB"/>
    <w:rsid w:val="5E6870CA"/>
    <w:rsid w:val="5E870BBB"/>
    <w:rsid w:val="5E9C58F2"/>
    <w:rsid w:val="5EA811F0"/>
    <w:rsid w:val="5EC91EAE"/>
    <w:rsid w:val="5EE57F4D"/>
    <w:rsid w:val="5F09C033"/>
    <w:rsid w:val="5F09DF9F"/>
    <w:rsid w:val="5F2DB8AB"/>
    <w:rsid w:val="5F370159"/>
    <w:rsid w:val="5F50CD18"/>
    <w:rsid w:val="5F658811"/>
    <w:rsid w:val="5F682409"/>
    <w:rsid w:val="5F70AFFE"/>
    <w:rsid w:val="5F74DF24"/>
    <w:rsid w:val="5F7D7D09"/>
    <w:rsid w:val="5F8D3708"/>
    <w:rsid w:val="5FA97996"/>
    <w:rsid w:val="5FD945BC"/>
    <w:rsid w:val="5FD9682E"/>
    <w:rsid w:val="5FDE1580"/>
    <w:rsid w:val="5FE6C317"/>
    <w:rsid w:val="5FF096DE"/>
    <w:rsid w:val="60227709"/>
    <w:rsid w:val="6022D276"/>
    <w:rsid w:val="602841D6"/>
    <w:rsid w:val="6032722A"/>
    <w:rsid w:val="6038CDEA"/>
    <w:rsid w:val="604598C3"/>
    <w:rsid w:val="6050617D"/>
    <w:rsid w:val="605C9925"/>
    <w:rsid w:val="606027CE"/>
    <w:rsid w:val="60679E82"/>
    <w:rsid w:val="606DA6A1"/>
    <w:rsid w:val="606F03EB"/>
    <w:rsid w:val="606FB287"/>
    <w:rsid w:val="608DF59D"/>
    <w:rsid w:val="60AF6A6B"/>
    <w:rsid w:val="60B5E308"/>
    <w:rsid w:val="60CBE727"/>
    <w:rsid w:val="60DB0127"/>
    <w:rsid w:val="60DDDE47"/>
    <w:rsid w:val="60F4F1E4"/>
    <w:rsid w:val="6135B803"/>
    <w:rsid w:val="61B96BE4"/>
    <w:rsid w:val="61C32460"/>
    <w:rsid w:val="61DDEC0D"/>
    <w:rsid w:val="61DE327E"/>
    <w:rsid w:val="61E6F2FD"/>
    <w:rsid w:val="61E7E7CF"/>
    <w:rsid w:val="61EBE25F"/>
    <w:rsid w:val="61ED3F76"/>
    <w:rsid w:val="61FBB903"/>
    <w:rsid w:val="61FEEC4B"/>
    <w:rsid w:val="620FE1D0"/>
    <w:rsid w:val="6214BA1B"/>
    <w:rsid w:val="62246FAE"/>
    <w:rsid w:val="6261FDD5"/>
    <w:rsid w:val="627328CD"/>
    <w:rsid w:val="62803ADD"/>
    <w:rsid w:val="62AE265F"/>
    <w:rsid w:val="62E91449"/>
    <w:rsid w:val="62FBA252"/>
    <w:rsid w:val="633DA5B1"/>
    <w:rsid w:val="63445123"/>
    <w:rsid w:val="6347241D"/>
    <w:rsid w:val="636EFD14"/>
    <w:rsid w:val="637EEC17"/>
    <w:rsid w:val="63805A49"/>
    <w:rsid w:val="63961019"/>
    <w:rsid w:val="63A210D3"/>
    <w:rsid w:val="63A6CBC3"/>
    <w:rsid w:val="63C59F39"/>
    <w:rsid w:val="63CFBC5E"/>
    <w:rsid w:val="63DBDD32"/>
    <w:rsid w:val="64306D6A"/>
    <w:rsid w:val="646A5120"/>
    <w:rsid w:val="6472EC8E"/>
    <w:rsid w:val="64784F26"/>
    <w:rsid w:val="64973106"/>
    <w:rsid w:val="64A231C2"/>
    <w:rsid w:val="64B2EFF8"/>
    <w:rsid w:val="64C412E7"/>
    <w:rsid w:val="64C4B367"/>
    <w:rsid w:val="64E061EB"/>
    <w:rsid w:val="64F27A34"/>
    <w:rsid w:val="64F4C7FB"/>
    <w:rsid w:val="65035350"/>
    <w:rsid w:val="6533760A"/>
    <w:rsid w:val="653D2489"/>
    <w:rsid w:val="65431648"/>
    <w:rsid w:val="6549519C"/>
    <w:rsid w:val="6566D785"/>
    <w:rsid w:val="65723CF6"/>
    <w:rsid w:val="6588BC75"/>
    <w:rsid w:val="65A77611"/>
    <w:rsid w:val="65C431A4"/>
    <w:rsid w:val="65C54768"/>
    <w:rsid w:val="65C8C4D9"/>
    <w:rsid w:val="65DC60F7"/>
    <w:rsid w:val="6606C4BB"/>
    <w:rsid w:val="661038F2"/>
    <w:rsid w:val="66224172"/>
    <w:rsid w:val="662384ED"/>
    <w:rsid w:val="662F862C"/>
    <w:rsid w:val="668B888C"/>
    <w:rsid w:val="668D6183"/>
    <w:rsid w:val="668DE0C4"/>
    <w:rsid w:val="6695B5C1"/>
    <w:rsid w:val="66966D46"/>
    <w:rsid w:val="66AA467D"/>
    <w:rsid w:val="66C95644"/>
    <w:rsid w:val="66D50848"/>
    <w:rsid w:val="66E15107"/>
    <w:rsid w:val="66E4D5D9"/>
    <w:rsid w:val="66EBE137"/>
    <w:rsid w:val="66FDC451"/>
    <w:rsid w:val="670873BB"/>
    <w:rsid w:val="6773059D"/>
    <w:rsid w:val="6778C565"/>
    <w:rsid w:val="67A2D739"/>
    <w:rsid w:val="67C2CF3D"/>
    <w:rsid w:val="67C3F4FC"/>
    <w:rsid w:val="67DD9CCF"/>
    <w:rsid w:val="67DDF2BF"/>
    <w:rsid w:val="67F65339"/>
    <w:rsid w:val="67FEA932"/>
    <w:rsid w:val="6807281B"/>
    <w:rsid w:val="681D6D72"/>
    <w:rsid w:val="682CDAC6"/>
    <w:rsid w:val="6849EC40"/>
    <w:rsid w:val="68520469"/>
    <w:rsid w:val="68887FDE"/>
    <w:rsid w:val="688DA56E"/>
    <w:rsid w:val="688EEC41"/>
    <w:rsid w:val="68D250F6"/>
    <w:rsid w:val="68D62AAD"/>
    <w:rsid w:val="68F61A8E"/>
    <w:rsid w:val="68FAD138"/>
    <w:rsid w:val="691E4751"/>
    <w:rsid w:val="692505F5"/>
    <w:rsid w:val="69383DC8"/>
    <w:rsid w:val="693F8F6B"/>
    <w:rsid w:val="69563C59"/>
    <w:rsid w:val="696175B3"/>
    <w:rsid w:val="6970A903"/>
    <w:rsid w:val="699D3434"/>
    <w:rsid w:val="69AD10DE"/>
    <w:rsid w:val="69D95345"/>
    <w:rsid w:val="69F403F6"/>
    <w:rsid w:val="6A3206D2"/>
    <w:rsid w:val="6A5ADC44"/>
    <w:rsid w:val="6A81CAB8"/>
    <w:rsid w:val="6A8FEC83"/>
    <w:rsid w:val="6A9B08F5"/>
    <w:rsid w:val="6AB02479"/>
    <w:rsid w:val="6AB78537"/>
    <w:rsid w:val="6ABC48C9"/>
    <w:rsid w:val="6ABF308B"/>
    <w:rsid w:val="6AC24B54"/>
    <w:rsid w:val="6AC71156"/>
    <w:rsid w:val="6AE00AC1"/>
    <w:rsid w:val="6AEC3DA1"/>
    <w:rsid w:val="6AFC72EF"/>
    <w:rsid w:val="6B15B24E"/>
    <w:rsid w:val="6B45044C"/>
    <w:rsid w:val="6B520FCD"/>
    <w:rsid w:val="6B5259C3"/>
    <w:rsid w:val="6B5ACC69"/>
    <w:rsid w:val="6B71D0BA"/>
    <w:rsid w:val="6B945A82"/>
    <w:rsid w:val="6BB25BEA"/>
    <w:rsid w:val="6BB80F77"/>
    <w:rsid w:val="6BC2F9BC"/>
    <w:rsid w:val="6C34A7EA"/>
    <w:rsid w:val="6C3AD4A7"/>
    <w:rsid w:val="6C546635"/>
    <w:rsid w:val="6C7D6036"/>
    <w:rsid w:val="6C9E4BC3"/>
    <w:rsid w:val="6CAD92CD"/>
    <w:rsid w:val="6CB75C95"/>
    <w:rsid w:val="6CD2708F"/>
    <w:rsid w:val="6CD4BCD8"/>
    <w:rsid w:val="6CF9DFD0"/>
    <w:rsid w:val="6D02A067"/>
    <w:rsid w:val="6D1718A6"/>
    <w:rsid w:val="6D336B43"/>
    <w:rsid w:val="6D514DD9"/>
    <w:rsid w:val="6D65F124"/>
    <w:rsid w:val="6D6B4C6A"/>
    <w:rsid w:val="6D7891E5"/>
    <w:rsid w:val="6D83C802"/>
    <w:rsid w:val="6D86E07E"/>
    <w:rsid w:val="6D9616D7"/>
    <w:rsid w:val="6DAC5646"/>
    <w:rsid w:val="6DC9DD7C"/>
    <w:rsid w:val="6DDAE9F9"/>
    <w:rsid w:val="6DE164C1"/>
    <w:rsid w:val="6DEF7585"/>
    <w:rsid w:val="6DF87288"/>
    <w:rsid w:val="6E0A9266"/>
    <w:rsid w:val="6E230EF0"/>
    <w:rsid w:val="6E37986A"/>
    <w:rsid w:val="6E51DB51"/>
    <w:rsid w:val="6E56E565"/>
    <w:rsid w:val="6E65DFE0"/>
    <w:rsid w:val="6E752423"/>
    <w:rsid w:val="6E8C3CBC"/>
    <w:rsid w:val="6E936772"/>
    <w:rsid w:val="6E93D0F6"/>
    <w:rsid w:val="6EAA89A6"/>
    <w:rsid w:val="6EB08648"/>
    <w:rsid w:val="6EB65005"/>
    <w:rsid w:val="6ED4FD07"/>
    <w:rsid w:val="6F1D0EB6"/>
    <w:rsid w:val="6F49DD17"/>
    <w:rsid w:val="6F587098"/>
    <w:rsid w:val="6F642917"/>
    <w:rsid w:val="6F6A66C8"/>
    <w:rsid w:val="6F6E16E8"/>
    <w:rsid w:val="6F70D8E0"/>
    <w:rsid w:val="6F760760"/>
    <w:rsid w:val="6F7A4568"/>
    <w:rsid w:val="6F8A55A3"/>
    <w:rsid w:val="6F92B554"/>
    <w:rsid w:val="6FA24942"/>
    <w:rsid w:val="6FAD7429"/>
    <w:rsid w:val="6FBFB60B"/>
    <w:rsid w:val="6FD234E4"/>
    <w:rsid w:val="6FE854ED"/>
    <w:rsid w:val="70046F63"/>
    <w:rsid w:val="701B3E15"/>
    <w:rsid w:val="7021FDB1"/>
    <w:rsid w:val="70283129"/>
    <w:rsid w:val="702D1435"/>
    <w:rsid w:val="703A0712"/>
    <w:rsid w:val="705443C2"/>
    <w:rsid w:val="705D0037"/>
    <w:rsid w:val="70687C30"/>
    <w:rsid w:val="70745EE7"/>
    <w:rsid w:val="70B2B173"/>
    <w:rsid w:val="70DE27AF"/>
    <w:rsid w:val="70E995F7"/>
    <w:rsid w:val="70F6EE43"/>
    <w:rsid w:val="7104988C"/>
    <w:rsid w:val="71135308"/>
    <w:rsid w:val="712D303D"/>
    <w:rsid w:val="716C3AC0"/>
    <w:rsid w:val="719B5411"/>
    <w:rsid w:val="71B6BF53"/>
    <w:rsid w:val="71BEECEB"/>
    <w:rsid w:val="71C3A253"/>
    <w:rsid w:val="71DD6F40"/>
    <w:rsid w:val="71E2D7F1"/>
    <w:rsid w:val="7211D208"/>
    <w:rsid w:val="72425287"/>
    <w:rsid w:val="725D2CCB"/>
    <w:rsid w:val="7260C918"/>
    <w:rsid w:val="7265F698"/>
    <w:rsid w:val="726AF9B5"/>
    <w:rsid w:val="726F673F"/>
    <w:rsid w:val="728A9418"/>
    <w:rsid w:val="72A7AAD6"/>
    <w:rsid w:val="72DE803E"/>
    <w:rsid w:val="72E79C72"/>
    <w:rsid w:val="72E92A3E"/>
    <w:rsid w:val="72EE1A7B"/>
    <w:rsid w:val="731A7659"/>
    <w:rsid w:val="731C6964"/>
    <w:rsid w:val="7328703A"/>
    <w:rsid w:val="734A294D"/>
    <w:rsid w:val="734F761E"/>
    <w:rsid w:val="73536242"/>
    <w:rsid w:val="735621E2"/>
    <w:rsid w:val="73632E6D"/>
    <w:rsid w:val="73634ED1"/>
    <w:rsid w:val="73747689"/>
    <w:rsid w:val="73817CA1"/>
    <w:rsid w:val="738A6349"/>
    <w:rsid w:val="73C1895D"/>
    <w:rsid w:val="73C7244A"/>
    <w:rsid w:val="7413C370"/>
    <w:rsid w:val="74162368"/>
    <w:rsid w:val="741C1BAA"/>
    <w:rsid w:val="743717D1"/>
    <w:rsid w:val="743E3D87"/>
    <w:rsid w:val="7444C4FE"/>
    <w:rsid w:val="746D7012"/>
    <w:rsid w:val="7474DCD6"/>
    <w:rsid w:val="74940787"/>
    <w:rsid w:val="74F0EB16"/>
    <w:rsid w:val="75025378"/>
    <w:rsid w:val="7510F247"/>
    <w:rsid w:val="75261536"/>
    <w:rsid w:val="752FA095"/>
    <w:rsid w:val="7530C749"/>
    <w:rsid w:val="753730DF"/>
    <w:rsid w:val="753B3264"/>
    <w:rsid w:val="754BE48B"/>
    <w:rsid w:val="75518167"/>
    <w:rsid w:val="75577F9B"/>
    <w:rsid w:val="758F6B2B"/>
    <w:rsid w:val="7593B774"/>
    <w:rsid w:val="75A57643"/>
    <w:rsid w:val="75B99580"/>
    <w:rsid w:val="75E58541"/>
    <w:rsid w:val="760E93CE"/>
    <w:rsid w:val="760EA669"/>
    <w:rsid w:val="760F1C82"/>
    <w:rsid w:val="76123D4B"/>
    <w:rsid w:val="76189E90"/>
    <w:rsid w:val="763A2C5E"/>
    <w:rsid w:val="76440EFF"/>
    <w:rsid w:val="766D4B23"/>
    <w:rsid w:val="76746CCE"/>
    <w:rsid w:val="76798A4A"/>
    <w:rsid w:val="767F7D59"/>
    <w:rsid w:val="76900635"/>
    <w:rsid w:val="76A8B1F6"/>
    <w:rsid w:val="76B77ECF"/>
    <w:rsid w:val="76BE5621"/>
    <w:rsid w:val="76CCD357"/>
    <w:rsid w:val="76D7D687"/>
    <w:rsid w:val="76DEE211"/>
    <w:rsid w:val="76E72CB6"/>
    <w:rsid w:val="76F3DF7A"/>
    <w:rsid w:val="76F4B83E"/>
    <w:rsid w:val="773FFAAC"/>
    <w:rsid w:val="774BE946"/>
    <w:rsid w:val="77653EDC"/>
    <w:rsid w:val="776FB3C5"/>
    <w:rsid w:val="77C2A715"/>
    <w:rsid w:val="77DD585C"/>
    <w:rsid w:val="780EB768"/>
    <w:rsid w:val="785583A7"/>
    <w:rsid w:val="786DCCA6"/>
    <w:rsid w:val="7872D207"/>
    <w:rsid w:val="7876FB8B"/>
    <w:rsid w:val="787A5542"/>
    <w:rsid w:val="787BE4E0"/>
    <w:rsid w:val="7890FD53"/>
    <w:rsid w:val="78917944"/>
    <w:rsid w:val="78A4705D"/>
    <w:rsid w:val="78ADF6D1"/>
    <w:rsid w:val="78B4E496"/>
    <w:rsid w:val="78BCD141"/>
    <w:rsid w:val="78C9370C"/>
    <w:rsid w:val="78CD4E3B"/>
    <w:rsid w:val="78D78BCB"/>
    <w:rsid w:val="790C3A0A"/>
    <w:rsid w:val="791E8426"/>
    <w:rsid w:val="7928D8B0"/>
    <w:rsid w:val="7937014A"/>
    <w:rsid w:val="793931C6"/>
    <w:rsid w:val="7970AD78"/>
    <w:rsid w:val="797A8125"/>
    <w:rsid w:val="79859F28"/>
    <w:rsid w:val="79A61A77"/>
    <w:rsid w:val="79AD8F75"/>
    <w:rsid w:val="79C2F14D"/>
    <w:rsid w:val="79D32D6C"/>
    <w:rsid w:val="79E61384"/>
    <w:rsid w:val="79EDBF98"/>
    <w:rsid w:val="79EE29CF"/>
    <w:rsid w:val="79FA7AAD"/>
    <w:rsid w:val="7A170296"/>
    <w:rsid w:val="7A172907"/>
    <w:rsid w:val="7A550755"/>
    <w:rsid w:val="7A5F5DE3"/>
    <w:rsid w:val="7A6F0514"/>
    <w:rsid w:val="7A7AEAE7"/>
    <w:rsid w:val="7AA4DD9B"/>
    <w:rsid w:val="7AB3F24F"/>
    <w:rsid w:val="7ACBEF8A"/>
    <w:rsid w:val="7AD7B447"/>
    <w:rsid w:val="7ADA66C6"/>
    <w:rsid w:val="7B1E107A"/>
    <w:rsid w:val="7B63EE9E"/>
    <w:rsid w:val="7B7FB801"/>
    <w:rsid w:val="7B86FB43"/>
    <w:rsid w:val="7B944E0E"/>
    <w:rsid w:val="7BBC689A"/>
    <w:rsid w:val="7BC14AC1"/>
    <w:rsid w:val="7BC27A7B"/>
    <w:rsid w:val="7BC323BD"/>
    <w:rsid w:val="7BD98600"/>
    <w:rsid w:val="7BDD9FBB"/>
    <w:rsid w:val="7BE499D5"/>
    <w:rsid w:val="7BE915D5"/>
    <w:rsid w:val="7BEF9ED0"/>
    <w:rsid w:val="7C2E7A1E"/>
    <w:rsid w:val="7C3FE9D5"/>
    <w:rsid w:val="7C499085"/>
    <w:rsid w:val="7C4D809C"/>
    <w:rsid w:val="7C5263A7"/>
    <w:rsid w:val="7C9F954B"/>
    <w:rsid w:val="7CAFDFDD"/>
    <w:rsid w:val="7CD9EF3D"/>
    <w:rsid w:val="7CE41052"/>
    <w:rsid w:val="7CE6F904"/>
    <w:rsid w:val="7CF2BE75"/>
    <w:rsid w:val="7D388D90"/>
    <w:rsid w:val="7D47BBF3"/>
    <w:rsid w:val="7D4B4C96"/>
    <w:rsid w:val="7D7F542B"/>
    <w:rsid w:val="7DA5627D"/>
    <w:rsid w:val="7DAA81A6"/>
    <w:rsid w:val="7DB0699C"/>
    <w:rsid w:val="7DEC1575"/>
    <w:rsid w:val="7DF29584"/>
    <w:rsid w:val="7E0257C2"/>
    <w:rsid w:val="7E070B25"/>
    <w:rsid w:val="7E072348"/>
    <w:rsid w:val="7E07451C"/>
    <w:rsid w:val="7E0AA912"/>
    <w:rsid w:val="7E3DA54E"/>
    <w:rsid w:val="7E43F3D9"/>
    <w:rsid w:val="7E4C2C61"/>
    <w:rsid w:val="7E4CC19B"/>
    <w:rsid w:val="7EA02902"/>
    <w:rsid w:val="7EB459EC"/>
    <w:rsid w:val="7EB8CB77"/>
    <w:rsid w:val="7F29B567"/>
    <w:rsid w:val="7F2DD292"/>
    <w:rsid w:val="7F37D346"/>
    <w:rsid w:val="7F3966AC"/>
    <w:rsid w:val="7F3E25DE"/>
    <w:rsid w:val="7F47E830"/>
    <w:rsid w:val="7F4A35EE"/>
    <w:rsid w:val="7F9A6508"/>
    <w:rsid w:val="7F9B3333"/>
    <w:rsid w:val="7F9D114E"/>
    <w:rsid w:val="7FA822C3"/>
    <w:rsid w:val="7FC703A4"/>
    <w:rsid w:val="7FDB199F"/>
    <w:rsid w:val="7FE44D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3E1E5"/>
  <w15:docId w15:val="{90A2FCBF-13C9-4338-97C0-63954EE0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9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54D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54D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0368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26A"/>
    <w:rPr>
      <w:color w:val="0000FF" w:themeColor="hyperlink"/>
      <w:u w:val="single"/>
    </w:rPr>
  </w:style>
  <w:style w:type="paragraph" w:styleId="PlainText">
    <w:name w:val="Plain Text"/>
    <w:basedOn w:val="Normal"/>
    <w:link w:val="PlainTextChar"/>
    <w:uiPriority w:val="99"/>
    <w:unhideWhenUsed/>
    <w:rsid w:val="00076A2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76A22"/>
    <w:rPr>
      <w:rFonts w:ascii="Calibri" w:hAnsi="Calibri"/>
      <w:szCs w:val="21"/>
    </w:rPr>
  </w:style>
  <w:style w:type="character" w:styleId="FollowedHyperlink">
    <w:name w:val="FollowedHyperlink"/>
    <w:basedOn w:val="DefaultParagraphFont"/>
    <w:uiPriority w:val="99"/>
    <w:semiHidden/>
    <w:unhideWhenUsed/>
    <w:rsid w:val="00D34B0E"/>
    <w:rPr>
      <w:color w:val="800080" w:themeColor="followedHyperlink"/>
      <w:u w:val="single"/>
    </w:rPr>
  </w:style>
  <w:style w:type="table" w:styleId="TableGrid">
    <w:name w:val="Table Grid"/>
    <w:basedOn w:val="TableNormal"/>
    <w:uiPriority w:val="59"/>
    <w:rsid w:val="00234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D8D"/>
    <w:pPr>
      <w:ind w:left="720"/>
      <w:contextualSpacing/>
    </w:pPr>
  </w:style>
  <w:style w:type="character" w:styleId="CommentReference">
    <w:name w:val="annotation reference"/>
    <w:basedOn w:val="DefaultParagraphFont"/>
    <w:uiPriority w:val="99"/>
    <w:semiHidden/>
    <w:unhideWhenUsed/>
    <w:rsid w:val="00BF1ACC"/>
    <w:rPr>
      <w:sz w:val="16"/>
      <w:szCs w:val="16"/>
    </w:rPr>
  </w:style>
  <w:style w:type="paragraph" w:styleId="CommentText">
    <w:name w:val="annotation text"/>
    <w:basedOn w:val="Normal"/>
    <w:link w:val="CommentTextChar"/>
    <w:uiPriority w:val="99"/>
    <w:unhideWhenUsed/>
    <w:rsid w:val="00BF1ACC"/>
    <w:pPr>
      <w:spacing w:line="240" w:lineRule="auto"/>
    </w:pPr>
    <w:rPr>
      <w:sz w:val="20"/>
      <w:szCs w:val="20"/>
    </w:rPr>
  </w:style>
  <w:style w:type="character" w:customStyle="1" w:styleId="CommentTextChar">
    <w:name w:val="Comment Text Char"/>
    <w:basedOn w:val="DefaultParagraphFont"/>
    <w:link w:val="CommentText"/>
    <w:uiPriority w:val="99"/>
    <w:rsid w:val="00BF1ACC"/>
    <w:rPr>
      <w:sz w:val="20"/>
      <w:szCs w:val="20"/>
    </w:rPr>
  </w:style>
  <w:style w:type="paragraph" w:styleId="CommentSubject">
    <w:name w:val="annotation subject"/>
    <w:basedOn w:val="CommentText"/>
    <w:next w:val="CommentText"/>
    <w:link w:val="CommentSubjectChar"/>
    <w:uiPriority w:val="99"/>
    <w:semiHidden/>
    <w:unhideWhenUsed/>
    <w:rsid w:val="00BF1ACC"/>
    <w:rPr>
      <w:b/>
      <w:bCs/>
    </w:rPr>
  </w:style>
  <w:style w:type="character" w:customStyle="1" w:styleId="CommentSubjectChar">
    <w:name w:val="Comment Subject Char"/>
    <w:basedOn w:val="CommentTextChar"/>
    <w:link w:val="CommentSubject"/>
    <w:uiPriority w:val="99"/>
    <w:semiHidden/>
    <w:rsid w:val="00BF1ACC"/>
    <w:rPr>
      <w:b/>
      <w:bCs/>
      <w:sz w:val="20"/>
      <w:szCs w:val="20"/>
    </w:rPr>
  </w:style>
  <w:style w:type="paragraph" w:styleId="BalloonText">
    <w:name w:val="Balloon Text"/>
    <w:basedOn w:val="Normal"/>
    <w:link w:val="BalloonTextChar"/>
    <w:uiPriority w:val="99"/>
    <w:semiHidden/>
    <w:unhideWhenUsed/>
    <w:rsid w:val="00BF1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CC"/>
    <w:rPr>
      <w:rFonts w:ascii="Tahoma" w:hAnsi="Tahoma" w:cs="Tahoma"/>
      <w:sz w:val="16"/>
      <w:szCs w:val="16"/>
    </w:rPr>
  </w:style>
  <w:style w:type="table" w:styleId="GridTable4-Accent2">
    <w:name w:val="Grid Table 4 Accent 2"/>
    <w:basedOn w:val="TableNormal"/>
    <w:uiPriority w:val="49"/>
    <w:rsid w:val="00CB3D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1Light-Accent2">
    <w:name w:val="Grid Table 1 Light Accent 2"/>
    <w:basedOn w:val="TableNormal"/>
    <w:uiPriority w:val="46"/>
    <w:rsid w:val="005F7B9F"/>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A65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C74"/>
  </w:style>
  <w:style w:type="paragraph" w:styleId="Footer">
    <w:name w:val="footer"/>
    <w:basedOn w:val="Normal"/>
    <w:link w:val="FooterChar"/>
    <w:uiPriority w:val="99"/>
    <w:unhideWhenUsed/>
    <w:rsid w:val="00A65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C74"/>
  </w:style>
  <w:style w:type="paragraph" w:styleId="NoSpacing">
    <w:name w:val="No Spacing"/>
    <w:uiPriority w:val="1"/>
    <w:qFormat/>
    <w:rsid w:val="00A70C01"/>
    <w:pPr>
      <w:spacing w:after="0" w:line="240" w:lineRule="auto"/>
    </w:pPr>
  </w:style>
  <w:style w:type="paragraph" w:customStyle="1" w:styleId="Default">
    <w:name w:val="Default"/>
    <w:rsid w:val="00A62876"/>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CE19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922"/>
    <w:rPr>
      <w:sz w:val="20"/>
      <w:szCs w:val="20"/>
    </w:rPr>
  </w:style>
  <w:style w:type="character" w:styleId="FootnoteReference">
    <w:name w:val="footnote reference"/>
    <w:basedOn w:val="DefaultParagraphFont"/>
    <w:uiPriority w:val="99"/>
    <w:semiHidden/>
    <w:unhideWhenUsed/>
    <w:rsid w:val="00CE1922"/>
    <w:rPr>
      <w:vertAlign w:val="superscript"/>
    </w:rPr>
  </w:style>
  <w:style w:type="paragraph" w:styleId="EndnoteText">
    <w:name w:val="endnote text"/>
    <w:basedOn w:val="Normal"/>
    <w:link w:val="EndnoteTextChar"/>
    <w:uiPriority w:val="99"/>
    <w:semiHidden/>
    <w:unhideWhenUsed/>
    <w:rsid w:val="002F43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433E"/>
    <w:rPr>
      <w:sz w:val="20"/>
      <w:szCs w:val="20"/>
    </w:rPr>
  </w:style>
  <w:style w:type="character" w:styleId="EndnoteReference">
    <w:name w:val="endnote reference"/>
    <w:basedOn w:val="DefaultParagraphFont"/>
    <w:uiPriority w:val="99"/>
    <w:semiHidden/>
    <w:unhideWhenUsed/>
    <w:rsid w:val="002F433E"/>
    <w:rPr>
      <w:vertAlign w:val="superscript"/>
    </w:rPr>
  </w:style>
  <w:style w:type="character" w:styleId="PlaceholderText">
    <w:name w:val="Placeholder Text"/>
    <w:basedOn w:val="DefaultParagraphFont"/>
    <w:uiPriority w:val="99"/>
    <w:semiHidden/>
    <w:rsid w:val="00E70BED"/>
    <w:rPr>
      <w:color w:val="808080"/>
    </w:rPr>
  </w:style>
  <w:style w:type="paragraph" w:styleId="Caption">
    <w:name w:val="caption"/>
    <w:basedOn w:val="Normal"/>
    <w:next w:val="Normal"/>
    <w:uiPriority w:val="35"/>
    <w:unhideWhenUsed/>
    <w:qFormat/>
    <w:rsid w:val="00081CED"/>
    <w:pPr>
      <w:spacing w:line="240" w:lineRule="auto"/>
    </w:pPr>
    <w:rPr>
      <w:i/>
      <w:iCs/>
      <w:color w:val="1F497D" w:themeColor="text2"/>
      <w:sz w:val="18"/>
      <w:szCs w:val="18"/>
    </w:rPr>
  </w:style>
  <w:style w:type="paragraph" w:styleId="Revision">
    <w:name w:val="Revision"/>
    <w:hidden/>
    <w:uiPriority w:val="99"/>
    <w:semiHidden/>
    <w:rsid w:val="00F75986"/>
    <w:pPr>
      <w:spacing w:after="0" w:line="240" w:lineRule="auto"/>
    </w:pPr>
  </w:style>
  <w:style w:type="character" w:customStyle="1" w:styleId="Heading1Char">
    <w:name w:val="Heading 1 Char"/>
    <w:basedOn w:val="DefaultParagraphFont"/>
    <w:link w:val="Heading1"/>
    <w:uiPriority w:val="9"/>
    <w:rsid w:val="006069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54D0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54D0F"/>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953727"/>
    <w:pPr>
      <w:spacing w:line="259" w:lineRule="auto"/>
      <w:outlineLvl w:val="9"/>
    </w:pPr>
    <w:rPr>
      <w:lang w:val="en-US"/>
    </w:rPr>
  </w:style>
  <w:style w:type="paragraph" w:styleId="TOC1">
    <w:name w:val="toc 1"/>
    <w:basedOn w:val="Normal"/>
    <w:next w:val="Normal"/>
    <w:autoRedefine/>
    <w:uiPriority w:val="39"/>
    <w:unhideWhenUsed/>
    <w:rsid w:val="00953727"/>
    <w:pPr>
      <w:spacing w:after="100"/>
    </w:pPr>
  </w:style>
  <w:style w:type="paragraph" w:styleId="TOC2">
    <w:name w:val="toc 2"/>
    <w:basedOn w:val="Normal"/>
    <w:next w:val="Normal"/>
    <w:autoRedefine/>
    <w:uiPriority w:val="39"/>
    <w:unhideWhenUsed/>
    <w:rsid w:val="00953727"/>
    <w:pPr>
      <w:spacing w:after="100"/>
      <w:ind w:left="220"/>
    </w:pPr>
  </w:style>
  <w:style w:type="paragraph" w:styleId="TOC3">
    <w:name w:val="toc 3"/>
    <w:basedOn w:val="Normal"/>
    <w:next w:val="Normal"/>
    <w:autoRedefine/>
    <w:uiPriority w:val="39"/>
    <w:unhideWhenUsed/>
    <w:rsid w:val="00953727"/>
    <w:pPr>
      <w:spacing w:after="100"/>
      <w:ind w:left="440"/>
    </w:pPr>
  </w:style>
  <w:style w:type="character" w:styleId="UnresolvedMention">
    <w:name w:val="Unresolved Mention"/>
    <w:basedOn w:val="DefaultParagraphFont"/>
    <w:uiPriority w:val="99"/>
    <w:semiHidden/>
    <w:unhideWhenUsed/>
    <w:rsid w:val="00637AF7"/>
    <w:rPr>
      <w:color w:val="605E5C"/>
      <w:shd w:val="clear" w:color="auto" w:fill="E1DFDD"/>
    </w:rPr>
  </w:style>
  <w:style w:type="paragraph" w:customStyle="1" w:styleId="Body">
    <w:name w:val="Body"/>
    <w:rsid w:val="0080368E"/>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zh-CN"/>
      <w14:textOutline w14:w="0" w14:cap="flat" w14:cmpd="sng" w14:algn="ctr">
        <w14:noFill/>
        <w14:prstDash w14:val="solid"/>
        <w14:bevel/>
      </w14:textOutline>
    </w:rPr>
  </w:style>
  <w:style w:type="numbering" w:customStyle="1" w:styleId="Bullets">
    <w:name w:val="Bullets"/>
    <w:rsid w:val="0080368E"/>
    <w:pPr>
      <w:numPr>
        <w:numId w:val="28"/>
      </w:numPr>
    </w:pPr>
  </w:style>
  <w:style w:type="numbering" w:customStyle="1" w:styleId="ImportedStyle1">
    <w:name w:val="Imported Style 1"/>
    <w:rsid w:val="0080368E"/>
    <w:pPr>
      <w:numPr>
        <w:numId w:val="30"/>
      </w:numPr>
    </w:pPr>
  </w:style>
  <w:style w:type="character" w:customStyle="1" w:styleId="Hyperlink1">
    <w:name w:val="Hyperlink.1"/>
    <w:basedOn w:val="DefaultParagraphFont"/>
    <w:rsid w:val="0080368E"/>
    <w:rPr>
      <w:rFonts w:ascii="Calibri" w:eastAsia="Calibri" w:hAnsi="Calibri" w:cs="Calibri"/>
      <w:outline w:val="0"/>
      <w:color w:val="0563C1"/>
      <w:u w:val="single" w:color="0563C1"/>
      <w:lang w:val="en-US"/>
    </w:rPr>
  </w:style>
  <w:style w:type="paragraph" w:styleId="NormalWeb">
    <w:name w:val="Normal (Web)"/>
    <w:basedOn w:val="Normal"/>
    <w:uiPriority w:val="99"/>
    <w:unhideWhenUsed/>
    <w:rsid w:val="0080368E"/>
    <w:pPr>
      <w:spacing w:after="0" w:line="240" w:lineRule="auto"/>
    </w:pPr>
    <w:rPr>
      <w:rFonts w:ascii="Calibri" w:hAnsi="Calibri" w:cs="Calibri"/>
      <w:lang w:eastAsia="en-GB"/>
    </w:rPr>
  </w:style>
  <w:style w:type="character" w:customStyle="1" w:styleId="Heading4Char">
    <w:name w:val="Heading 4 Char"/>
    <w:basedOn w:val="DefaultParagraphFont"/>
    <w:link w:val="Heading4"/>
    <w:uiPriority w:val="9"/>
    <w:rsid w:val="0080368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0284">
      <w:bodyDiv w:val="1"/>
      <w:marLeft w:val="0"/>
      <w:marRight w:val="0"/>
      <w:marTop w:val="0"/>
      <w:marBottom w:val="0"/>
      <w:divBdr>
        <w:top w:val="none" w:sz="0" w:space="0" w:color="auto"/>
        <w:left w:val="none" w:sz="0" w:space="0" w:color="auto"/>
        <w:bottom w:val="none" w:sz="0" w:space="0" w:color="auto"/>
        <w:right w:val="none" w:sz="0" w:space="0" w:color="auto"/>
      </w:divBdr>
    </w:div>
    <w:div w:id="650331170">
      <w:bodyDiv w:val="1"/>
      <w:marLeft w:val="0"/>
      <w:marRight w:val="0"/>
      <w:marTop w:val="0"/>
      <w:marBottom w:val="0"/>
      <w:divBdr>
        <w:top w:val="none" w:sz="0" w:space="0" w:color="auto"/>
        <w:left w:val="none" w:sz="0" w:space="0" w:color="auto"/>
        <w:bottom w:val="none" w:sz="0" w:space="0" w:color="auto"/>
        <w:right w:val="none" w:sz="0" w:space="0" w:color="auto"/>
      </w:divBdr>
    </w:div>
    <w:div w:id="747844221">
      <w:bodyDiv w:val="1"/>
      <w:marLeft w:val="0"/>
      <w:marRight w:val="0"/>
      <w:marTop w:val="0"/>
      <w:marBottom w:val="0"/>
      <w:divBdr>
        <w:top w:val="none" w:sz="0" w:space="0" w:color="auto"/>
        <w:left w:val="none" w:sz="0" w:space="0" w:color="auto"/>
        <w:bottom w:val="none" w:sz="0" w:space="0" w:color="auto"/>
        <w:right w:val="none" w:sz="0" w:space="0" w:color="auto"/>
      </w:divBdr>
      <w:divsChild>
        <w:div w:id="170223900">
          <w:marLeft w:val="547"/>
          <w:marRight w:val="0"/>
          <w:marTop w:val="0"/>
          <w:marBottom w:val="0"/>
          <w:divBdr>
            <w:top w:val="none" w:sz="0" w:space="0" w:color="auto"/>
            <w:left w:val="none" w:sz="0" w:space="0" w:color="auto"/>
            <w:bottom w:val="none" w:sz="0" w:space="0" w:color="auto"/>
            <w:right w:val="none" w:sz="0" w:space="0" w:color="auto"/>
          </w:divBdr>
        </w:div>
        <w:div w:id="1382825729">
          <w:marLeft w:val="547"/>
          <w:marRight w:val="0"/>
          <w:marTop w:val="0"/>
          <w:marBottom w:val="0"/>
          <w:divBdr>
            <w:top w:val="none" w:sz="0" w:space="0" w:color="auto"/>
            <w:left w:val="none" w:sz="0" w:space="0" w:color="auto"/>
            <w:bottom w:val="none" w:sz="0" w:space="0" w:color="auto"/>
            <w:right w:val="none" w:sz="0" w:space="0" w:color="auto"/>
          </w:divBdr>
        </w:div>
        <w:div w:id="1496602204">
          <w:marLeft w:val="547"/>
          <w:marRight w:val="0"/>
          <w:marTop w:val="0"/>
          <w:marBottom w:val="0"/>
          <w:divBdr>
            <w:top w:val="none" w:sz="0" w:space="0" w:color="auto"/>
            <w:left w:val="none" w:sz="0" w:space="0" w:color="auto"/>
            <w:bottom w:val="none" w:sz="0" w:space="0" w:color="auto"/>
            <w:right w:val="none" w:sz="0" w:space="0" w:color="auto"/>
          </w:divBdr>
        </w:div>
      </w:divsChild>
    </w:div>
    <w:div w:id="925000024">
      <w:bodyDiv w:val="1"/>
      <w:marLeft w:val="0"/>
      <w:marRight w:val="0"/>
      <w:marTop w:val="0"/>
      <w:marBottom w:val="0"/>
      <w:divBdr>
        <w:top w:val="none" w:sz="0" w:space="0" w:color="auto"/>
        <w:left w:val="none" w:sz="0" w:space="0" w:color="auto"/>
        <w:bottom w:val="none" w:sz="0" w:space="0" w:color="auto"/>
        <w:right w:val="none" w:sz="0" w:space="0" w:color="auto"/>
      </w:divBdr>
    </w:div>
    <w:div w:id="1546020391">
      <w:bodyDiv w:val="1"/>
      <w:marLeft w:val="0"/>
      <w:marRight w:val="0"/>
      <w:marTop w:val="0"/>
      <w:marBottom w:val="0"/>
      <w:divBdr>
        <w:top w:val="none" w:sz="0" w:space="0" w:color="auto"/>
        <w:left w:val="none" w:sz="0" w:space="0" w:color="auto"/>
        <w:bottom w:val="none" w:sz="0" w:space="0" w:color="auto"/>
        <w:right w:val="none" w:sz="0" w:space="0" w:color="auto"/>
      </w:divBdr>
    </w:div>
    <w:div w:id="1940330871">
      <w:bodyDiv w:val="1"/>
      <w:marLeft w:val="0"/>
      <w:marRight w:val="0"/>
      <w:marTop w:val="0"/>
      <w:marBottom w:val="0"/>
      <w:divBdr>
        <w:top w:val="none" w:sz="0" w:space="0" w:color="auto"/>
        <w:left w:val="none" w:sz="0" w:space="0" w:color="auto"/>
        <w:bottom w:val="none" w:sz="0" w:space="0" w:color="auto"/>
        <w:right w:val="none" w:sz="0" w:space="0" w:color="auto"/>
      </w:divBdr>
    </w:div>
    <w:div w:id="2022507445">
      <w:bodyDiv w:val="1"/>
      <w:marLeft w:val="0"/>
      <w:marRight w:val="0"/>
      <w:marTop w:val="0"/>
      <w:marBottom w:val="0"/>
      <w:divBdr>
        <w:top w:val="none" w:sz="0" w:space="0" w:color="auto"/>
        <w:left w:val="none" w:sz="0" w:space="0" w:color="auto"/>
        <w:bottom w:val="none" w:sz="0" w:space="0" w:color="auto"/>
        <w:right w:val="none" w:sz="0" w:space="0" w:color="auto"/>
      </w:divBdr>
      <w:divsChild>
        <w:div w:id="1035470134">
          <w:marLeft w:val="0"/>
          <w:marRight w:val="0"/>
          <w:marTop w:val="0"/>
          <w:marBottom w:val="0"/>
          <w:divBdr>
            <w:top w:val="none" w:sz="0" w:space="0" w:color="auto"/>
            <w:left w:val="none" w:sz="0" w:space="0" w:color="auto"/>
            <w:bottom w:val="none" w:sz="0" w:space="0" w:color="auto"/>
            <w:right w:val="none" w:sz="0" w:space="0" w:color="auto"/>
          </w:divBdr>
          <w:divsChild>
            <w:div w:id="861937915">
              <w:marLeft w:val="0"/>
              <w:marRight w:val="0"/>
              <w:marTop w:val="0"/>
              <w:marBottom w:val="0"/>
              <w:divBdr>
                <w:top w:val="none" w:sz="0" w:space="0" w:color="auto"/>
                <w:left w:val="none" w:sz="0" w:space="0" w:color="auto"/>
                <w:bottom w:val="none" w:sz="0" w:space="0" w:color="auto"/>
                <w:right w:val="none" w:sz="0" w:space="0" w:color="auto"/>
              </w:divBdr>
              <w:divsChild>
                <w:div w:id="1512795952">
                  <w:marLeft w:val="0"/>
                  <w:marRight w:val="0"/>
                  <w:marTop w:val="0"/>
                  <w:marBottom w:val="0"/>
                  <w:divBdr>
                    <w:top w:val="none" w:sz="0" w:space="0" w:color="auto"/>
                    <w:left w:val="none" w:sz="0" w:space="0" w:color="auto"/>
                    <w:bottom w:val="none" w:sz="0" w:space="0" w:color="auto"/>
                    <w:right w:val="none" w:sz="0" w:space="0" w:color="auto"/>
                  </w:divBdr>
                  <w:divsChild>
                    <w:div w:id="44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rms.office.com/e/243ZRZKFbx" TargetMode="External"/><Relationship Id="rId21" Type="http://schemas.openxmlformats.org/officeDocument/2006/relationships/hyperlink" Target="https://forms.office.com/e/R3gQf2LM3V" TargetMode="External"/><Relationship Id="rId42" Type="http://schemas.openxmlformats.org/officeDocument/2006/relationships/hyperlink" Target="https://www.ukri.org/publications/policy-statement-review-of-the-training-grant-conditions/" TargetMode="External"/><Relationship Id="rId47" Type="http://schemas.openxmlformats.org/officeDocument/2006/relationships/hyperlink" Target="mailto:recruitment@eastscotbiodtp.ac.uk" TargetMode="External"/><Relationship Id="rId63" Type="http://schemas.openxmlformats.org/officeDocument/2006/relationships/hyperlink" Target="mailto:Sarah.Trewick@ei.ed.ac.uk" TargetMode="External"/><Relationship Id="rId68" Type="http://schemas.openxmlformats.org/officeDocument/2006/relationships/hyperlink" Target="mailto:richard.mole@moredun.org" TargetMode="External"/><Relationship Id="rId2" Type="http://schemas.openxmlformats.org/officeDocument/2006/relationships/customXml" Target="../customXml/item2.xml"/><Relationship Id="rId16" Type="http://schemas.openxmlformats.org/officeDocument/2006/relationships/hyperlink" Target="https://biology.ed.ac.uk/eastbio/about-eastbio/collaboration-with-industry" TargetMode="External"/><Relationship Id="rId29" Type="http://schemas.openxmlformats.org/officeDocument/2006/relationships/hyperlink" Target="https://forms.office.com/e/DGkC6FjeFw" TargetMode="External"/><Relationship Id="rId11" Type="http://schemas.openxmlformats.org/officeDocument/2006/relationships/image" Target="media/image1.png"/><Relationship Id="rId24" Type="http://schemas.openxmlformats.org/officeDocument/2006/relationships/hyperlink" Target="https://forms.office.com/e/VkdezC6WtW" TargetMode="External"/><Relationship Id="rId32" Type="http://schemas.openxmlformats.org/officeDocument/2006/relationships/hyperlink" Target="https://app.onlinesurveys.jisc.ac.uk/s/edinburgh/eastbio-recruitment-2026-supervisor-edi-survey" TargetMode="External"/><Relationship Id="rId37" Type="http://schemas.openxmlformats.org/officeDocument/2006/relationships/hyperlink" Target="https://www.ed.ac.uk/biology/eastbio/training/eastbio-symposia" TargetMode="External"/><Relationship Id="rId40" Type="http://schemas.openxmlformats.org/officeDocument/2006/relationships/hyperlink" Target="https://webarchive.nationalarchives.gov.uk/ukgwa/20210901103222mp_/https://bbsrc.ukri.org/documents/case-information-pack-pdf/" TargetMode="External"/><Relationship Id="rId45" Type="http://schemas.openxmlformats.org/officeDocument/2006/relationships/hyperlink" Target="https://www.ed.ac.uk/biology/eastbio/contact-us/programme-contacts" TargetMode="External"/><Relationship Id="rId53" Type="http://schemas.openxmlformats.org/officeDocument/2006/relationships/hyperlink" Target="https://biology.ed.ac.uk/eastbio/contact-us/eastbio-dtp-committees" TargetMode="External"/><Relationship Id="rId58" Type="http://schemas.openxmlformats.org/officeDocument/2006/relationships/hyperlink" Target="mailto:Susana.Direito@ei.ed.ac.uk" TargetMode="External"/><Relationship Id="rId66" Type="http://schemas.openxmlformats.org/officeDocument/2006/relationships/hyperlink" Target="mailto:busdev@st-andrews.ac.uk"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sarah.stevens@ei.ed.ac.uk" TargetMode="External"/><Relationship Id="rId19" Type="http://schemas.openxmlformats.org/officeDocument/2006/relationships/hyperlink" Target="https://www.ukri.org/news/bbsrc-launches-refreshed-forward-look/" TargetMode="External"/><Relationship Id="rId14" Type="http://schemas.openxmlformats.org/officeDocument/2006/relationships/hyperlink" Target="https://www.ukri.org/wp-content/uploads/2025/03/UKRI-28032025-UKRI_Training-Grant-Terms-And-Conditions-Guidance-April-2025.pdf" TargetMode="External"/><Relationship Id="rId22" Type="http://schemas.openxmlformats.org/officeDocument/2006/relationships/hyperlink" Target="https://forms.office.com/e/H38DqpzfF8" TargetMode="External"/><Relationship Id="rId27" Type="http://schemas.openxmlformats.org/officeDocument/2006/relationships/hyperlink" Target="https://forms.office.com/e/Nf9Tg2HLzg" TargetMode="External"/><Relationship Id="rId30" Type="http://schemas.openxmlformats.org/officeDocument/2006/relationships/hyperlink" Target="https://biology.ed.ac.uk/eastbio/how-to-apply/information-supervisors" TargetMode="External"/><Relationship Id="rId35" Type="http://schemas.openxmlformats.org/officeDocument/2006/relationships/hyperlink" Target="https://www.ed.ac.uk/biology/eastbio/training/training-overview" TargetMode="External"/><Relationship Id="rId43" Type="http://schemas.openxmlformats.org/officeDocument/2006/relationships/hyperlink" Target="mailto:recruitment@eastscotbiodtp.ac.uk" TargetMode="External"/><Relationship Id="rId48" Type="http://schemas.openxmlformats.org/officeDocument/2006/relationships/hyperlink" Target="https://biology.ed.ac.uk/eastbio/how-to-apply/information-supervisors" TargetMode="External"/><Relationship Id="rId56" Type="http://schemas.openxmlformats.org/officeDocument/2006/relationships/hyperlink" Target="mailto:f.m.mitchell@dundee.ac.uk" TargetMode="External"/><Relationship Id="rId64" Type="http://schemas.openxmlformats.org/officeDocument/2006/relationships/hyperlink" Target="mailto:Jane.Redford@ei.ed.ac.uk" TargetMode="External"/><Relationship Id="rId69" Type="http://schemas.openxmlformats.org/officeDocument/2006/relationships/hyperlink" Target="mailto:pg.research@sruc.ac.uk" TargetMode="External"/><Relationship Id="rId8" Type="http://schemas.openxmlformats.org/officeDocument/2006/relationships/webSettings" Target="webSettings.xml"/><Relationship Id="rId51" Type="http://schemas.openxmlformats.org/officeDocument/2006/relationships/hyperlink" Target="https://www.ed.ac.uk/biology/eastbio/about-eastbio/collaboration-with-industry"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ukri.org/what-we-offer/developing-people-and-skills/find-studentships-and-doctoral-training/get-a-studentship-to-fund-your-doctorate/" TargetMode="External"/><Relationship Id="rId17" Type="http://schemas.openxmlformats.org/officeDocument/2006/relationships/hyperlink" Target="https://www.ed.ac.uk/biology/eastbio" TargetMode="External"/><Relationship Id="rId25" Type="http://schemas.openxmlformats.org/officeDocument/2006/relationships/hyperlink" Target="https://forms.office.com/e/QUA6uawvdh" TargetMode="External"/><Relationship Id="rId33" Type="http://schemas.openxmlformats.org/officeDocument/2006/relationships/hyperlink" Target="https://www.ed.ac.uk/biology/eastbio/about-eastbio/collaboration-with-industry" TargetMode="External"/><Relationship Id="rId38" Type="http://schemas.openxmlformats.org/officeDocument/2006/relationships/hyperlink" Target="https://www.ed.ac.uk/biology/eastbio/about-eastbio/collaboration-with-industry" TargetMode="External"/><Relationship Id="rId46" Type="http://schemas.openxmlformats.org/officeDocument/2006/relationships/hyperlink" Target="https://www.ukri.org/news/ukri-is-increasing-phd-stipends-and-improving-student-support/" TargetMode="External"/><Relationship Id="rId59" Type="http://schemas.openxmlformats.org/officeDocument/2006/relationships/hyperlink" Target="mailto:john.morrow@ei.ed.ac.uk" TargetMode="External"/><Relationship Id="rId67" Type="http://schemas.openxmlformats.org/officeDocument/2006/relationships/hyperlink" Target="https://www.huttonltd.com/contact-us" TargetMode="External"/><Relationship Id="rId20" Type="http://schemas.openxmlformats.org/officeDocument/2006/relationships/hyperlink" Target="https://forms.office.com/e/JVLETW1eJQ" TargetMode="External"/><Relationship Id="rId41" Type="http://schemas.openxmlformats.org/officeDocument/2006/relationships/hyperlink" Target="https://webarchive.nationalarchives.gov.uk/ukgwa/20210901101319/https:/bbsrc.ukri.org/skills/investing-doctoral-training/case-studentships/" TargetMode="External"/><Relationship Id="rId54" Type="http://schemas.openxmlformats.org/officeDocument/2006/relationships/hyperlink" Target="mailto:%3cplacements@eastscotbiodtp.ac.uk" TargetMode="External"/><Relationship Id="rId62" Type="http://schemas.openxmlformats.org/officeDocument/2006/relationships/hyperlink" Target="mailto:EBCampusBD@ei.ed.ac.uk" TargetMode="External"/><Relationship Id="rId70" Type="http://schemas.openxmlformats.org/officeDocument/2006/relationships/image" Target="media/image3.e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orms.office.com/e/Adu52wu7Yc" TargetMode="External"/><Relationship Id="rId23" Type="http://schemas.openxmlformats.org/officeDocument/2006/relationships/hyperlink" Target="https://forms.office.com/e/J2Vm0ASc94" TargetMode="External"/><Relationship Id="rId28" Type="http://schemas.openxmlformats.org/officeDocument/2006/relationships/hyperlink" Target="https://forms.office.com/e/M7U7rDrnFP" TargetMode="External"/><Relationship Id="rId36" Type="http://schemas.openxmlformats.org/officeDocument/2006/relationships/hyperlink" Target="https://www.ed.ac.uk/biology/eastbio/training/placements" TargetMode="External"/><Relationship Id="rId49" Type="http://schemas.openxmlformats.org/officeDocument/2006/relationships/image" Target="media/image2.png"/><Relationship Id="rId57" Type="http://schemas.openxmlformats.org/officeDocument/2006/relationships/hyperlink" Target="mailto:emma.elliott@ei.ed.ac.uk" TargetMode="External"/><Relationship Id="Rf150239bb52d4d74"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www.ed.ac.uk/biology/eastbio/contact-us/programme-contacts" TargetMode="External"/><Relationship Id="rId44" Type="http://schemas.openxmlformats.org/officeDocument/2006/relationships/hyperlink" Target="https://biology.ed.ac.uk/eastbio/contact-us/eastbio-dtp-committees" TargetMode="External"/><Relationship Id="rId52" Type="http://schemas.openxmlformats.org/officeDocument/2006/relationships/hyperlink" Target="https://www.ukri.org/publications/terms-and-conditions-for-training-funding/" TargetMode="External"/><Relationship Id="rId60" Type="http://schemas.openxmlformats.org/officeDocument/2006/relationships/hyperlink" Target="mailto:Rachel.Harvey@ei.ed.ac.uk" TargetMode="External"/><Relationship Id="rId65" Type="http://schemas.openxmlformats.org/officeDocument/2006/relationships/hyperlink" Target="mailto:%3cLindsey.Millar@ei.ed.ac.uk"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d.ac.uk/biology/eastbio/eastbio-handbook" TargetMode="External"/><Relationship Id="rId18" Type="http://schemas.openxmlformats.org/officeDocument/2006/relationships/hyperlink" Target="https://www.ed.ac.uk/biology/eastbio/training" TargetMode="External"/><Relationship Id="rId39" Type="http://schemas.openxmlformats.org/officeDocument/2006/relationships/hyperlink" Target="https://www.ed.ac.uk/biology/eastbio/training/enterprise-and-industry-skills" TargetMode="External"/><Relationship Id="rId34" Type="http://schemas.openxmlformats.org/officeDocument/2006/relationships/hyperlink" Target="https://www.ed.ac.uk/biology/eastbio/about-eastbio/our-community" TargetMode="External"/><Relationship Id="rId50" Type="http://schemas.openxmlformats.org/officeDocument/2006/relationships/hyperlink" Target="https://biology.ed.ac.uk/eastbio/research" TargetMode="External"/><Relationship Id="rId55" Type="http://schemas.openxmlformats.org/officeDocument/2006/relationships/hyperlink" Target="mailto:a.lewendon@abdn.ac.uk" TargetMode="External"/><Relationship Id="rId7" Type="http://schemas.openxmlformats.org/officeDocument/2006/relationships/settings" Target="settings.xml"/><Relationship Id="rId7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b515a87-deef-4b02-8949-40489ab677aa" xsi:nil="true"/>
    <lcf76f155ced4ddcb4097134ff3c332f xmlns="4295cac4-bf57-4f60-8920-6e01815428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44C198D4BBEC4C90D2AA4DE381F2ED" ma:contentTypeVersion="15" ma:contentTypeDescription="Create a new document." ma:contentTypeScope="" ma:versionID="4a83bfef8e67358ebdfd12faa0e2a5ea">
  <xsd:schema xmlns:xsd="http://www.w3.org/2001/XMLSchema" xmlns:xs="http://www.w3.org/2001/XMLSchema" xmlns:p="http://schemas.microsoft.com/office/2006/metadata/properties" xmlns:ns2="4295cac4-bf57-4f60-8920-6e01815428cf" xmlns:ns3="3b515a87-deef-4b02-8949-40489ab677aa" targetNamespace="http://schemas.microsoft.com/office/2006/metadata/properties" ma:root="true" ma:fieldsID="4844bc968adafe9f34f897eb6f2cbc31" ns2:_="" ns3:_="">
    <xsd:import namespace="4295cac4-bf57-4f60-8920-6e01815428cf"/>
    <xsd:import namespace="3b515a87-deef-4b02-8949-40489ab67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5cac4-bf57-4f60-8920-6e0181542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15a87-deef-4b02-8949-40489ab677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ecff18e-a69f-4253-a3fd-e6d289d1b64b}" ma:internalName="TaxCatchAll" ma:showField="CatchAllData" ma:web="3b515a87-deef-4b02-8949-40489ab67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C2CE8-568A-4B95-9E53-2B10BCDF5842}">
  <ds:schemaRefs>
    <ds:schemaRef ds:uri="http://schemas.openxmlformats.org/officeDocument/2006/bibliography"/>
  </ds:schemaRefs>
</ds:datastoreItem>
</file>

<file path=customXml/itemProps2.xml><?xml version="1.0" encoding="utf-8"?>
<ds:datastoreItem xmlns:ds="http://schemas.openxmlformats.org/officeDocument/2006/customXml" ds:itemID="{D775DCFA-4F60-4073-A812-F8443257BDD8}">
  <ds:schemaRefs>
    <ds:schemaRef ds:uri="http://schemas.microsoft.com/office/2006/metadata/properties"/>
    <ds:schemaRef ds:uri="http://schemas.microsoft.com/office/infopath/2007/PartnerControls"/>
    <ds:schemaRef ds:uri="3b515a87-deef-4b02-8949-40489ab677aa"/>
    <ds:schemaRef ds:uri="4295cac4-bf57-4f60-8920-6e01815428cf"/>
  </ds:schemaRefs>
</ds:datastoreItem>
</file>

<file path=customXml/itemProps3.xml><?xml version="1.0" encoding="utf-8"?>
<ds:datastoreItem xmlns:ds="http://schemas.openxmlformats.org/officeDocument/2006/customXml" ds:itemID="{0CF5F253-031A-49C3-B50F-CB9122BEBC1B}">
  <ds:schemaRefs>
    <ds:schemaRef ds:uri="http://schemas.microsoft.com/sharepoint/v3/contenttype/forms"/>
  </ds:schemaRefs>
</ds:datastoreItem>
</file>

<file path=customXml/itemProps4.xml><?xml version="1.0" encoding="utf-8"?>
<ds:datastoreItem xmlns:ds="http://schemas.openxmlformats.org/officeDocument/2006/customXml" ds:itemID="{9A0866B4-8320-46D4-A540-CD1250A0F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5cac4-bf57-4f60-8920-6e01815428cf"/>
    <ds:schemaRef ds:uri="3b515a87-deef-4b02-8949-40489ab6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6299</Words>
  <Characters>35905</Characters>
  <Application>Microsoft Office Word</Application>
  <DocSecurity>0</DocSecurity>
  <Lines>299</Lines>
  <Paragraphs>84</Paragraphs>
  <ScaleCrop>false</ScaleCrop>
  <Company>University of Edinburgh</Company>
  <LinksUpToDate>false</LinksUpToDate>
  <CharactersWithSpaces>42120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David</dc:creator>
  <cp:lastModifiedBy>Hazel Harrop</cp:lastModifiedBy>
  <cp:revision>26</cp:revision>
  <cp:lastPrinted>2020-02-26T09:35:00Z</cp:lastPrinted>
  <dcterms:created xsi:type="dcterms:W3CDTF">2024-10-14T12:36:00Z</dcterms:created>
  <dcterms:modified xsi:type="dcterms:W3CDTF">2025-08-29T15:03:00Z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0x010100AD44C198D4BBEC4C90D2AA4DE381F2ED</vt:lpwstr>
  </property>
  <property fmtid="{D5CDD505-2E9C-101B-9397-08002B2CF9AE}" pid="3" name="MediaServiceImageTags">
    <vt:lpwstr/>
  </property>
</Properties>
</file>