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DC9A2" w14:textId="46241A00" w:rsidR="0002784E" w:rsidRPr="002657A9" w:rsidRDefault="0002784E" w:rsidP="003B679C">
      <w:pPr>
        <w:spacing w:before="100" w:beforeAutospacing="1" w:after="240"/>
        <w:jc w:val="both"/>
        <w:rPr>
          <w:rFonts w:asciiTheme="minorHAnsi" w:eastAsia="Times New Roman" w:hAnsiTheme="minorHAnsi" w:cstheme="minorHAnsi"/>
          <w:color w:val="0F243E" w:themeColor="text2" w:themeShade="80"/>
          <w:sz w:val="24"/>
          <w:lang w:val="en" w:eastAsia="en-GB"/>
        </w:rPr>
      </w:pPr>
    </w:p>
    <w:p w14:paraId="0DD79A87" w14:textId="227C09A8" w:rsidR="00682E55" w:rsidRPr="002657A9" w:rsidRDefault="00BE0865" w:rsidP="003B679C">
      <w:pPr>
        <w:pStyle w:val="Title"/>
        <w:rPr>
          <w:rFonts w:asciiTheme="minorHAnsi" w:hAnsiTheme="minorHAnsi" w:cstheme="minorHAnsi"/>
          <w:color w:val="0F243E" w:themeColor="text2" w:themeShade="80"/>
          <w:sz w:val="28"/>
          <w:szCs w:val="28"/>
        </w:rPr>
      </w:pPr>
      <w:r w:rsidRPr="002657A9">
        <w:rPr>
          <w:rFonts w:asciiTheme="minorHAnsi" w:hAnsiTheme="minorHAnsi" w:cstheme="minorHAnsi"/>
          <w:color w:val="0F243E" w:themeColor="text2" w:themeShade="80"/>
          <w:sz w:val="28"/>
          <w:szCs w:val="28"/>
        </w:rPr>
        <w:t>PIPS Advert</w:t>
      </w:r>
      <w:r w:rsidR="00A9442A" w:rsidRPr="002657A9">
        <w:rPr>
          <w:rFonts w:asciiTheme="minorHAnsi" w:hAnsiTheme="minorHAnsi" w:cstheme="minorHAnsi"/>
          <w:color w:val="0F243E" w:themeColor="text2" w:themeShade="80"/>
          <w:sz w:val="28"/>
          <w:szCs w:val="28"/>
        </w:rPr>
        <w:t xml:space="preserve"> </w:t>
      </w:r>
      <w:r w:rsidR="002E6763">
        <w:rPr>
          <w:rFonts w:asciiTheme="minorHAnsi" w:hAnsiTheme="minorHAnsi" w:cstheme="minorHAnsi"/>
          <w:color w:val="0F243E" w:themeColor="text2" w:themeShade="80"/>
          <w:sz w:val="28"/>
          <w:szCs w:val="28"/>
        </w:rPr>
        <w:t>2025</w:t>
      </w:r>
    </w:p>
    <w:p w14:paraId="234FD821" w14:textId="77777777" w:rsidR="00682E55" w:rsidRPr="002657A9" w:rsidRDefault="00682E55" w:rsidP="003B679C">
      <w:pPr>
        <w:jc w:val="both"/>
        <w:rPr>
          <w:rFonts w:asciiTheme="minorHAnsi" w:hAnsiTheme="minorHAnsi" w:cstheme="minorHAnsi"/>
          <w:i/>
          <w:color w:val="0F243E" w:themeColor="text2" w:themeShade="80"/>
          <w:sz w:val="24"/>
        </w:rPr>
      </w:pPr>
    </w:p>
    <w:p w14:paraId="1CBA80CC" w14:textId="0DAEA29C" w:rsidR="00784EC3" w:rsidRPr="002657A9" w:rsidRDefault="00D3293F" w:rsidP="003B679C">
      <w:pPr>
        <w:pStyle w:val="PlainText"/>
        <w:rPr>
          <w:rFonts w:asciiTheme="minorHAnsi" w:hAnsiTheme="minorHAnsi" w:cstheme="minorHAnsi"/>
          <w:i/>
          <w:color w:val="0F243E" w:themeColor="text2" w:themeShade="80"/>
          <w:szCs w:val="22"/>
        </w:rPr>
      </w:pPr>
      <w:r w:rsidRPr="002657A9">
        <w:rPr>
          <w:rFonts w:asciiTheme="minorHAnsi" w:hAnsiTheme="minorHAnsi" w:cstheme="minorHAnsi"/>
          <w:i/>
          <w:color w:val="0F243E" w:themeColor="text2" w:themeShade="80"/>
          <w:szCs w:val="22"/>
        </w:rPr>
        <w:t xml:space="preserve">Organisations </w:t>
      </w:r>
      <w:r w:rsidR="00784EC3" w:rsidRPr="002657A9">
        <w:rPr>
          <w:rFonts w:asciiTheme="minorHAnsi" w:hAnsiTheme="minorHAnsi" w:cstheme="minorHAnsi"/>
          <w:i/>
          <w:color w:val="0F243E" w:themeColor="text2" w:themeShade="80"/>
          <w:szCs w:val="22"/>
        </w:rPr>
        <w:t xml:space="preserve">Interested in hosting an EASTBIO-funded PhD student for a 3-month placement, </w:t>
      </w:r>
      <w:r w:rsidRPr="002657A9">
        <w:rPr>
          <w:rFonts w:asciiTheme="minorHAnsi" w:hAnsiTheme="minorHAnsi" w:cstheme="minorHAnsi"/>
          <w:i/>
          <w:color w:val="0F243E" w:themeColor="text2" w:themeShade="80"/>
          <w:szCs w:val="22"/>
        </w:rPr>
        <w:t xml:space="preserve">are asked to fill in this form and send it to </w:t>
      </w:r>
      <w:hyperlink r:id="rId8" w:history="1">
        <w:r w:rsidRPr="002657A9">
          <w:rPr>
            <w:rStyle w:val="Hyperlink"/>
            <w:rFonts w:asciiTheme="minorHAnsi" w:hAnsiTheme="minorHAnsi" w:cstheme="minorHAnsi"/>
            <w:i/>
            <w:color w:val="0F243E" w:themeColor="text2" w:themeShade="80"/>
            <w:szCs w:val="22"/>
          </w:rPr>
          <w:t>placements@eastscotbiodtp.ac.uk</w:t>
        </w:r>
      </w:hyperlink>
      <w:r w:rsidRPr="002657A9">
        <w:rPr>
          <w:rStyle w:val="Hyperlink"/>
          <w:rFonts w:asciiTheme="minorHAnsi" w:hAnsiTheme="minorHAnsi" w:cstheme="minorHAnsi"/>
          <w:i/>
          <w:color w:val="0F243E" w:themeColor="text2" w:themeShade="80"/>
          <w:szCs w:val="22"/>
          <w:u w:val="none"/>
        </w:rPr>
        <w:t xml:space="preserve">. The EASTBIO team will advertise the internship opportunity directly to funded students who are between year 1 and 3 of their PhD study. Please make sure you visit our webpage </w:t>
      </w:r>
      <w:hyperlink r:id="rId9" w:history="1">
        <w:r w:rsidRPr="002657A9">
          <w:rPr>
            <w:rStyle w:val="Hyperlink"/>
            <w:rFonts w:asciiTheme="minorHAnsi" w:hAnsiTheme="minorHAnsi" w:cstheme="minorHAnsi"/>
            <w:i/>
            <w:color w:val="0F243E" w:themeColor="text2" w:themeShade="80"/>
            <w:szCs w:val="22"/>
          </w:rPr>
          <w:t>http://www.eastscotbiodtp.ac.uk/information-organisations</w:t>
        </w:r>
      </w:hyperlink>
      <w:r w:rsidRPr="002657A9">
        <w:rPr>
          <w:rStyle w:val="Hyperlink"/>
          <w:rFonts w:asciiTheme="minorHAnsi" w:hAnsiTheme="minorHAnsi" w:cstheme="minorHAnsi"/>
          <w:i/>
          <w:color w:val="0F243E" w:themeColor="text2" w:themeShade="80"/>
          <w:szCs w:val="22"/>
          <w:u w:val="none"/>
        </w:rPr>
        <w:t xml:space="preserve">, or contact the EASTBIO DTP Manager at </w:t>
      </w:r>
      <w:hyperlink r:id="rId10" w:history="1">
        <w:r w:rsidRPr="002657A9">
          <w:rPr>
            <w:rStyle w:val="Hyperlink"/>
            <w:rFonts w:asciiTheme="minorHAnsi" w:hAnsiTheme="minorHAnsi" w:cstheme="minorHAnsi"/>
            <w:i/>
            <w:color w:val="0F243E" w:themeColor="text2" w:themeShade="80"/>
            <w:szCs w:val="22"/>
          </w:rPr>
          <w:t>Maria.Filippakopoulou@ed.ac.uk</w:t>
        </w:r>
      </w:hyperlink>
      <w:r w:rsidRPr="002657A9">
        <w:rPr>
          <w:rStyle w:val="Hyperlink"/>
          <w:rFonts w:asciiTheme="minorHAnsi" w:hAnsiTheme="minorHAnsi" w:cstheme="minorHAnsi"/>
          <w:i/>
          <w:color w:val="0F243E" w:themeColor="text2" w:themeShade="80"/>
          <w:szCs w:val="22"/>
          <w:u w:val="none"/>
        </w:rPr>
        <w:t xml:space="preserve"> for further information. </w:t>
      </w:r>
    </w:p>
    <w:p w14:paraId="5D586867" w14:textId="77777777" w:rsidR="00D3293F" w:rsidRPr="002657A9" w:rsidRDefault="00D3293F" w:rsidP="003B679C">
      <w:pPr>
        <w:pStyle w:val="PlainText"/>
        <w:rPr>
          <w:rFonts w:asciiTheme="minorHAnsi" w:hAnsiTheme="minorHAnsi" w:cstheme="minorHAnsi"/>
          <w:i/>
          <w:color w:val="0F243E" w:themeColor="text2" w:themeShade="80"/>
          <w:szCs w:val="22"/>
        </w:rPr>
      </w:pPr>
    </w:p>
    <w:p w14:paraId="3AE6F53D" w14:textId="52A92911" w:rsidR="00BE0865" w:rsidRPr="002657A9" w:rsidRDefault="00D3293F" w:rsidP="003B679C">
      <w:pPr>
        <w:pStyle w:val="PlainText"/>
        <w:rPr>
          <w:rFonts w:asciiTheme="minorHAnsi" w:hAnsiTheme="minorHAnsi" w:cstheme="minorHAnsi"/>
          <w:i/>
          <w:color w:val="0F243E" w:themeColor="text2" w:themeShade="80"/>
          <w:szCs w:val="22"/>
        </w:rPr>
      </w:pPr>
      <w:r w:rsidRPr="002657A9">
        <w:rPr>
          <w:rFonts w:asciiTheme="minorHAnsi" w:hAnsiTheme="minorHAnsi" w:cstheme="minorHAnsi"/>
          <w:i/>
          <w:color w:val="0F243E" w:themeColor="text2" w:themeShade="80"/>
          <w:szCs w:val="22"/>
        </w:rPr>
        <w:t>EASTBIO</w:t>
      </w:r>
      <w:r w:rsidR="00DF4755" w:rsidRPr="002657A9">
        <w:rPr>
          <w:rFonts w:asciiTheme="minorHAnsi" w:hAnsiTheme="minorHAnsi" w:cstheme="minorHAnsi"/>
          <w:i/>
          <w:color w:val="0F243E" w:themeColor="text2" w:themeShade="80"/>
          <w:szCs w:val="22"/>
        </w:rPr>
        <w:t xml:space="preserve"> student </w:t>
      </w:r>
      <w:r w:rsidR="00BE0865" w:rsidRPr="002657A9">
        <w:rPr>
          <w:rFonts w:asciiTheme="minorHAnsi" w:hAnsiTheme="minorHAnsi" w:cstheme="minorHAnsi"/>
          <w:i/>
          <w:color w:val="0F243E" w:themeColor="text2" w:themeShade="80"/>
          <w:szCs w:val="22"/>
        </w:rPr>
        <w:t>interested in exploring this PIPS opportunity further, please follow the</w:t>
      </w:r>
      <w:r w:rsidR="00DF5030" w:rsidRPr="002657A9">
        <w:rPr>
          <w:rFonts w:asciiTheme="minorHAnsi" w:hAnsiTheme="minorHAnsi" w:cstheme="minorHAnsi"/>
          <w:i/>
          <w:color w:val="0F243E" w:themeColor="text2" w:themeShade="80"/>
          <w:szCs w:val="22"/>
        </w:rPr>
        <w:t xml:space="preserve"> instructions within the posting and</w:t>
      </w:r>
      <w:r w:rsidRPr="002657A9">
        <w:rPr>
          <w:rFonts w:asciiTheme="minorHAnsi" w:hAnsiTheme="minorHAnsi" w:cstheme="minorHAnsi"/>
          <w:i/>
          <w:color w:val="0F243E" w:themeColor="text2" w:themeShade="80"/>
          <w:szCs w:val="22"/>
        </w:rPr>
        <w:t>,</w:t>
      </w:r>
      <w:r w:rsidR="00DF5030" w:rsidRPr="002657A9">
        <w:rPr>
          <w:rFonts w:asciiTheme="minorHAnsi" w:hAnsiTheme="minorHAnsi" w:cstheme="minorHAnsi"/>
          <w:i/>
          <w:color w:val="0F243E" w:themeColor="text2" w:themeShade="80"/>
          <w:szCs w:val="22"/>
        </w:rPr>
        <w:t xml:space="preserve"> </w:t>
      </w:r>
      <w:r w:rsidRPr="002657A9">
        <w:rPr>
          <w:rFonts w:asciiTheme="minorHAnsi" w:hAnsiTheme="minorHAnsi" w:cstheme="minorHAnsi"/>
          <w:i/>
          <w:color w:val="0F243E" w:themeColor="text2" w:themeShade="80"/>
          <w:szCs w:val="22"/>
        </w:rPr>
        <w:t xml:space="preserve">if contacting the organisation, </w:t>
      </w:r>
      <w:r w:rsidR="00DF5030" w:rsidRPr="002657A9">
        <w:rPr>
          <w:rFonts w:asciiTheme="minorHAnsi" w:hAnsiTheme="minorHAnsi" w:cstheme="minorHAnsi"/>
          <w:i/>
          <w:color w:val="0F243E" w:themeColor="text2" w:themeShade="80"/>
          <w:szCs w:val="22"/>
        </w:rPr>
        <w:t>copy</w:t>
      </w:r>
      <w:r w:rsidR="00C53532" w:rsidRPr="002657A9">
        <w:rPr>
          <w:rFonts w:asciiTheme="minorHAnsi" w:hAnsiTheme="minorHAnsi" w:cstheme="minorHAnsi"/>
          <w:i/>
          <w:color w:val="0F243E" w:themeColor="text2" w:themeShade="80"/>
          <w:szCs w:val="22"/>
        </w:rPr>
        <w:t xml:space="preserve"> in </w:t>
      </w:r>
      <w:hyperlink r:id="rId11" w:history="1">
        <w:r w:rsidR="00DF4755" w:rsidRPr="002657A9">
          <w:rPr>
            <w:rStyle w:val="Hyperlink"/>
            <w:rFonts w:asciiTheme="minorHAnsi" w:hAnsiTheme="minorHAnsi" w:cstheme="minorHAnsi"/>
            <w:i/>
            <w:color w:val="0F243E" w:themeColor="text2" w:themeShade="80"/>
            <w:szCs w:val="22"/>
          </w:rPr>
          <w:t>placements@eastscotbiodtp.ac.uk</w:t>
        </w:r>
      </w:hyperlink>
      <w:r w:rsidR="00DF4755" w:rsidRPr="002657A9">
        <w:rPr>
          <w:rFonts w:asciiTheme="minorHAnsi" w:hAnsiTheme="minorHAnsi" w:cstheme="minorHAnsi"/>
          <w:i/>
          <w:color w:val="0F243E" w:themeColor="text2" w:themeShade="80"/>
          <w:szCs w:val="22"/>
        </w:rPr>
        <w:t xml:space="preserve"> </w:t>
      </w:r>
      <w:r w:rsidR="00C53532" w:rsidRPr="002657A9">
        <w:rPr>
          <w:rFonts w:asciiTheme="minorHAnsi" w:hAnsiTheme="minorHAnsi" w:cstheme="minorHAnsi"/>
          <w:i/>
          <w:color w:val="0F243E" w:themeColor="text2" w:themeShade="80"/>
          <w:szCs w:val="22"/>
        </w:rPr>
        <w:t xml:space="preserve">to keep </w:t>
      </w:r>
      <w:r w:rsidR="00DF4755" w:rsidRPr="002657A9">
        <w:rPr>
          <w:rFonts w:asciiTheme="minorHAnsi" w:hAnsiTheme="minorHAnsi" w:cstheme="minorHAnsi"/>
          <w:i/>
          <w:color w:val="0F243E" w:themeColor="text2" w:themeShade="80"/>
          <w:szCs w:val="22"/>
        </w:rPr>
        <w:t>the EASTBIO team</w:t>
      </w:r>
      <w:r w:rsidR="00C53532" w:rsidRPr="002657A9">
        <w:rPr>
          <w:rFonts w:asciiTheme="minorHAnsi" w:hAnsiTheme="minorHAnsi" w:cstheme="minorHAnsi"/>
          <w:i/>
          <w:color w:val="0F243E" w:themeColor="text2" w:themeShade="80"/>
          <w:szCs w:val="22"/>
        </w:rPr>
        <w:t xml:space="preserve"> informed of your application</w:t>
      </w:r>
      <w:r w:rsidR="009D7073" w:rsidRPr="002657A9">
        <w:rPr>
          <w:rFonts w:asciiTheme="minorHAnsi" w:hAnsiTheme="minorHAnsi" w:cstheme="minorHAnsi"/>
          <w:i/>
          <w:color w:val="0F243E" w:themeColor="text2" w:themeShade="80"/>
          <w:szCs w:val="22"/>
        </w:rPr>
        <w:t>.</w:t>
      </w:r>
      <w:r w:rsidR="0007501E" w:rsidRPr="002657A9">
        <w:rPr>
          <w:rFonts w:asciiTheme="minorHAnsi" w:hAnsiTheme="minorHAnsi" w:cstheme="minorHAnsi"/>
          <w:i/>
          <w:color w:val="0F243E" w:themeColor="text2" w:themeShade="80"/>
          <w:szCs w:val="22"/>
        </w:rPr>
        <w:t xml:space="preserve"> </w:t>
      </w:r>
    </w:p>
    <w:p w14:paraId="74C908E9" w14:textId="77777777" w:rsidR="007828D9" w:rsidRPr="002657A9" w:rsidRDefault="007828D9" w:rsidP="003B679C">
      <w:pPr>
        <w:pStyle w:val="PlainText"/>
        <w:rPr>
          <w:rFonts w:asciiTheme="minorHAnsi" w:hAnsiTheme="minorHAnsi" w:cstheme="minorHAnsi"/>
          <w:color w:val="0F243E" w:themeColor="text2" w:themeShade="80"/>
          <w:sz w:val="24"/>
          <w:szCs w:val="24"/>
        </w:rPr>
      </w:pPr>
    </w:p>
    <w:p w14:paraId="748FA7F1" w14:textId="77777777" w:rsidR="00644E78" w:rsidRPr="002657A9" w:rsidRDefault="00644E78" w:rsidP="003B679C">
      <w:pPr>
        <w:rPr>
          <w:rFonts w:asciiTheme="minorHAnsi" w:hAnsiTheme="minorHAnsi" w:cstheme="minorHAnsi"/>
          <w:color w:val="0F243E" w:themeColor="text2" w:themeShade="8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2"/>
        <w:gridCol w:w="2018"/>
        <w:gridCol w:w="1968"/>
        <w:gridCol w:w="1954"/>
      </w:tblGrid>
      <w:tr w:rsidR="002657A9" w:rsidRPr="002657A9" w14:paraId="403BBC86" w14:textId="77777777" w:rsidTr="00FE70CA">
        <w:tc>
          <w:tcPr>
            <w:tcW w:w="9848" w:type="dxa"/>
            <w:gridSpan w:val="4"/>
            <w:shd w:val="clear" w:color="auto" w:fill="C6D9F1" w:themeFill="text2" w:themeFillTint="33"/>
          </w:tcPr>
          <w:p w14:paraId="706A7C9E" w14:textId="556955D4" w:rsidR="00644E78" w:rsidRPr="002657A9" w:rsidRDefault="00644E78" w:rsidP="003B679C">
            <w:pPr>
              <w:pStyle w:val="Heading1"/>
              <w:numPr>
                <w:ilvl w:val="0"/>
                <w:numId w:val="0"/>
              </w:numPr>
              <w:rPr>
                <w:rFonts w:asciiTheme="minorHAnsi" w:hAnsiTheme="minorHAnsi" w:cstheme="minorHAnsi"/>
                <w:color w:val="0F243E" w:themeColor="text2" w:themeShade="80"/>
                <w:sz w:val="28"/>
                <w:szCs w:val="28"/>
              </w:rPr>
            </w:pPr>
            <w:r w:rsidRPr="002657A9">
              <w:rPr>
                <w:rFonts w:asciiTheme="minorHAnsi" w:hAnsiTheme="minorHAnsi" w:cstheme="minorHAnsi"/>
                <w:color w:val="0F243E" w:themeColor="text2" w:themeShade="80"/>
                <w:sz w:val="28"/>
                <w:szCs w:val="28"/>
              </w:rPr>
              <w:t>Host Organisation Details</w:t>
            </w:r>
          </w:p>
        </w:tc>
      </w:tr>
      <w:tr w:rsidR="002657A9" w:rsidRPr="002657A9" w14:paraId="4F73374C" w14:textId="77777777" w:rsidTr="003B679C">
        <w:tc>
          <w:tcPr>
            <w:tcW w:w="3794" w:type="dxa"/>
            <w:shd w:val="clear" w:color="auto" w:fill="auto"/>
          </w:tcPr>
          <w:p w14:paraId="4EBC35B9" w14:textId="77777777" w:rsidR="00644E78" w:rsidRPr="002657A9" w:rsidRDefault="00644E78" w:rsidP="00C7677A">
            <w:pP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Host Organisation Name</w:t>
            </w:r>
          </w:p>
        </w:tc>
        <w:tc>
          <w:tcPr>
            <w:tcW w:w="6054" w:type="dxa"/>
            <w:gridSpan w:val="3"/>
            <w:shd w:val="clear" w:color="auto" w:fill="auto"/>
          </w:tcPr>
          <w:p w14:paraId="2565DA44" w14:textId="52A844DE" w:rsidR="00644E78" w:rsidRPr="00E42FDB" w:rsidRDefault="00644E78" w:rsidP="003B679C">
            <w:pPr>
              <w:jc w:val="both"/>
              <w:rPr>
                <w:rFonts w:asciiTheme="minorHAnsi" w:hAnsiTheme="minorHAnsi" w:cstheme="minorHAnsi"/>
                <w:b/>
                <w:bCs/>
                <w:color w:val="0F243E" w:themeColor="text2" w:themeShade="80"/>
                <w:sz w:val="24"/>
              </w:rPr>
            </w:pPr>
            <w:r w:rsidRPr="002657A9">
              <w:rPr>
                <w:rFonts w:asciiTheme="minorHAnsi" w:hAnsiTheme="minorHAnsi" w:cstheme="minorHAnsi"/>
                <w:color w:val="0F243E" w:themeColor="text2" w:themeShade="80"/>
                <w:sz w:val="24"/>
              </w:rPr>
              <w:t xml:space="preserve"> </w:t>
            </w:r>
            <w:r w:rsidR="00D84F6F" w:rsidRPr="00E42FDB">
              <w:rPr>
                <w:rFonts w:asciiTheme="minorHAnsi" w:hAnsiTheme="minorHAnsi" w:cstheme="minorHAnsi"/>
                <w:b/>
                <w:bCs/>
                <w:color w:val="0F243E" w:themeColor="text2" w:themeShade="80"/>
                <w:sz w:val="24"/>
              </w:rPr>
              <w:t>Rothamsted Research</w:t>
            </w:r>
          </w:p>
        </w:tc>
      </w:tr>
      <w:tr w:rsidR="002657A9" w:rsidRPr="002657A9" w14:paraId="69A9C559" w14:textId="77777777" w:rsidTr="003B679C">
        <w:tc>
          <w:tcPr>
            <w:tcW w:w="3794" w:type="dxa"/>
            <w:shd w:val="clear" w:color="auto" w:fill="auto"/>
          </w:tcPr>
          <w:p w14:paraId="121D3B39" w14:textId="77777777" w:rsidR="00644E78" w:rsidRPr="002657A9" w:rsidRDefault="00644E78" w:rsidP="00C7677A">
            <w:pP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 xml:space="preserve">Host Organisation Sector Type </w:t>
            </w:r>
          </w:p>
          <w:p w14:paraId="5FF4882B" w14:textId="77777777" w:rsidR="00C7677A" w:rsidRPr="002657A9" w:rsidRDefault="00C7677A" w:rsidP="00C7677A">
            <w:pPr>
              <w:rPr>
                <w:rFonts w:asciiTheme="minorHAnsi" w:hAnsiTheme="minorHAnsi" w:cstheme="minorHAnsi"/>
                <w:color w:val="0F243E" w:themeColor="text2" w:themeShade="80"/>
                <w:sz w:val="24"/>
              </w:rPr>
            </w:pPr>
          </w:p>
          <w:p w14:paraId="0675C0AB" w14:textId="399338BD" w:rsidR="00644E78" w:rsidRPr="002657A9" w:rsidRDefault="00241E3E" w:rsidP="00C7677A">
            <w:pP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P</w:t>
            </w:r>
            <w:r w:rsidR="00644E78" w:rsidRPr="002657A9">
              <w:rPr>
                <w:rFonts w:asciiTheme="minorHAnsi" w:hAnsiTheme="minorHAnsi" w:cstheme="minorHAnsi"/>
                <w:color w:val="0F243E" w:themeColor="text2" w:themeShade="80"/>
                <w:sz w:val="24"/>
              </w:rPr>
              <w:t xml:space="preserve">lease select from list in </w:t>
            </w:r>
            <w:hyperlink w:anchor="Appendix" w:history="1">
              <w:r w:rsidR="00644E78" w:rsidRPr="002657A9">
                <w:rPr>
                  <w:rStyle w:val="Hyperlink"/>
                  <w:rFonts w:asciiTheme="minorHAnsi" w:hAnsiTheme="minorHAnsi" w:cstheme="minorHAnsi"/>
                  <w:color w:val="0F243E" w:themeColor="text2" w:themeShade="80"/>
                  <w:sz w:val="24"/>
                </w:rPr>
                <w:t>Appendix</w:t>
              </w:r>
            </w:hyperlink>
          </w:p>
        </w:tc>
        <w:tc>
          <w:tcPr>
            <w:tcW w:w="6054" w:type="dxa"/>
            <w:gridSpan w:val="3"/>
            <w:shd w:val="clear" w:color="auto" w:fill="auto"/>
          </w:tcPr>
          <w:p w14:paraId="2A3E7E56" w14:textId="6C991560" w:rsidR="00FE249C" w:rsidRDefault="00FE249C" w:rsidP="003B679C">
            <w:pPr>
              <w:jc w:val="both"/>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w:t>
            </w:r>
            <w:r w:rsidRPr="00FE249C">
              <w:rPr>
                <w:rFonts w:asciiTheme="minorHAnsi" w:hAnsiTheme="minorHAnsi" w:cstheme="minorHAnsi"/>
                <w:color w:val="0F243E" w:themeColor="text2" w:themeShade="80"/>
                <w:sz w:val="24"/>
              </w:rPr>
              <w:t xml:space="preserve">Academia </w:t>
            </w:r>
          </w:p>
          <w:p w14:paraId="75FA60F2" w14:textId="77777777" w:rsidR="00FE249C" w:rsidRDefault="00FE249C" w:rsidP="003B679C">
            <w:pPr>
              <w:jc w:val="both"/>
              <w:rPr>
                <w:rFonts w:asciiTheme="minorHAnsi" w:hAnsiTheme="minorHAnsi" w:cstheme="minorHAnsi"/>
                <w:color w:val="0F243E" w:themeColor="text2" w:themeShade="80"/>
                <w:sz w:val="24"/>
              </w:rPr>
            </w:pPr>
            <w:r w:rsidRPr="00FE249C">
              <w:rPr>
                <w:rFonts w:asciiTheme="minorHAnsi" w:hAnsiTheme="minorHAnsi" w:cstheme="minorHAnsi"/>
                <w:color w:val="0F243E" w:themeColor="text2" w:themeShade="80"/>
                <w:sz w:val="24"/>
              </w:rPr>
              <w:t xml:space="preserve">-Agriculture, Livestock breeding &amp; Fishing (including production, animal welfare) </w:t>
            </w:r>
          </w:p>
          <w:p w14:paraId="6E6D141E" w14:textId="21660C11" w:rsidR="00644E78" w:rsidRPr="002657A9" w:rsidRDefault="00FE249C" w:rsidP="003B679C">
            <w:pPr>
              <w:jc w:val="both"/>
              <w:rPr>
                <w:rFonts w:asciiTheme="minorHAnsi" w:hAnsiTheme="minorHAnsi" w:cstheme="minorHAnsi"/>
                <w:color w:val="0F243E" w:themeColor="text2" w:themeShade="80"/>
                <w:sz w:val="24"/>
              </w:rPr>
            </w:pPr>
            <w:r w:rsidRPr="00FE249C">
              <w:rPr>
                <w:rFonts w:asciiTheme="minorHAnsi" w:hAnsiTheme="minorHAnsi" w:cstheme="minorHAnsi"/>
                <w:color w:val="0F243E" w:themeColor="text2" w:themeShade="80"/>
                <w:sz w:val="24"/>
              </w:rPr>
              <w:t>-Science &amp; Research</w:t>
            </w:r>
          </w:p>
        </w:tc>
      </w:tr>
      <w:tr w:rsidR="002657A9" w:rsidRPr="002657A9" w14:paraId="13155AA4" w14:textId="77777777" w:rsidTr="003B679C">
        <w:tc>
          <w:tcPr>
            <w:tcW w:w="3794" w:type="dxa"/>
            <w:shd w:val="clear" w:color="auto" w:fill="auto"/>
          </w:tcPr>
          <w:p w14:paraId="3104CA50" w14:textId="7AD28632" w:rsidR="00644E78" w:rsidRPr="002657A9" w:rsidRDefault="00644E78" w:rsidP="00C7677A">
            <w:pP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Please write a brief</w:t>
            </w:r>
            <w:r w:rsidR="00DF4755" w:rsidRPr="002657A9">
              <w:rPr>
                <w:rFonts w:asciiTheme="minorHAnsi" w:hAnsiTheme="minorHAnsi" w:cstheme="minorHAnsi"/>
                <w:color w:val="0F243E" w:themeColor="text2" w:themeShade="80"/>
                <w:sz w:val="24"/>
              </w:rPr>
              <w:t xml:space="preserve">, plain </w:t>
            </w:r>
            <w:r w:rsidRPr="002657A9">
              <w:rPr>
                <w:rFonts w:asciiTheme="minorHAnsi" w:hAnsiTheme="minorHAnsi" w:cstheme="minorHAnsi"/>
                <w:color w:val="0F243E" w:themeColor="text2" w:themeShade="80"/>
                <w:sz w:val="24"/>
              </w:rPr>
              <w:t>description of what your organisation does</w:t>
            </w:r>
            <w:r w:rsidR="00D3293F" w:rsidRPr="002657A9">
              <w:rPr>
                <w:rFonts w:asciiTheme="minorHAnsi" w:hAnsiTheme="minorHAnsi" w:cstheme="minorHAnsi"/>
                <w:color w:val="0F243E" w:themeColor="text2" w:themeShade="80"/>
                <w:sz w:val="24"/>
              </w:rPr>
              <w:t xml:space="preserve"> (max 200 words)</w:t>
            </w:r>
          </w:p>
        </w:tc>
        <w:tc>
          <w:tcPr>
            <w:tcW w:w="6054" w:type="dxa"/>
            <w:gridSpan w:val="3"/>
            <w:shd w:val="clear" w:color="auto" w:fill="auto"/>
          </w:tcPr>
          <w:p w14:paraId="026B7E00" w14:textId="5125D918" w:rsidR="00DB4CCC" w:rsidRPr="00DB4CCC" w:rsidRDefault="00DB4CCC" w:rsidP="00A20D12">
            <w:pPr>
              <w:pStyle w:val="NormalWeb"/>
              <w:jc w:val="both"/>
              <w:rPr>
                <w:rFonts w:asciiTheme="minorHAnsi" w:hAnsiTheme="minorHAnsi" w:cstheme="minorHAnsi"/>
                <w:bCs/>
                <w:color w:val="0F243E" w:themeColor="text2" w:themeShade="80"/>
              </w:rPr>
            </w:pPr>
            <w:r w:rsidRPr="00DB4CCC">
              <w:rPr>
                <w:rFonts w:asciiTheme="minorHAnsi" w:hAnsiTheme="minorHAnsi" w:cstheme="minorHAnsi"/>
                <w:bCs/>
                <w:color w:val="0F243E" w:themeColor="text2" w:themeShade="80"/>
              </w:rPr>
              <w:t>Rothamsted Research</w:t>
            </w:r>
            <w:r w:rsidR="000C3018">
              <w:rPr>
                <w:rFonts w:asciiTheme="minorHAnsi" w:hAnsiTheme="minorHAnsi" w:cstheme="minorHAnsi"/>
                <w:bCs/>
                <w:color w:val="0F243E" w:themeColor="text2" w:themeShade="80"/>
              </w:rPr>
              <w:t xml:space="preserve"> (RRes)</w:t>
            </w:r>
            <w:r w:rsidRPr="00DB4CCC">
              <w:rPr>
                <w:rFonts w:asciiTheme="minorHAnsi" w:hAnsiTheme="minorHAnsi" w:cstheme="minorHAnsi"/>
                <w:bCs/>
                <w:color w:val="0F243E" w:themeColor="text2" w:themeShade="80"/>
              </w:rPr>
              <w:t xml:space="preserve"> is the world’s oldest agricultural research institute, established in 1843 and based primarily in Harpenden, UK. It focuses on advancing sustainable agriculture and addressing global food security challenges through cutting-edge scientific research. </w:t>
            </w:r>
            <w:r w:rsidR="000C3018">
              <w:rPr>
                <w:rFonts w:asciiTheme="minorHAnsi" w:hAnsiTheme="minorHAnsi" w:cstheme="minorHAnsi"/>
                <w:bCs/>
                <w:color w:val="0F243E" w:themeColor="text2" w:themeShade="80"/>
              </w:rPr>
              <w:t>RRes</w:t>
            </w:r>
            <w:r w:rsidR="000C3018" w:rsidRPr="00DB4CCC">
              <w:rPr>
                <w:rFonts w:asciiTheme="minorHAnsi" w:hAnsiTheme="minorHAnsi" w:cstheme="minorHAnsi"/>
                <w:bCs/>
                <w:color w:val="0F243E" w:themeColor="text2" w:themeShade="80"/>
              </w:rPr>
              <w:t xml:space="preserve"> </w:t>
            </w:r>
            <w:r w:rsidRPr="00DB4CCC">
              <w:rPr>
                <w:rFonts w:asciiTheme="minorHAnsi" w:hAnsiTheme="minorHAnsi" w:cstheme="minorHAnsi"/>
                <w:bCs/>
                <w:color w:val="0F243E" w:themeColor="text2" w:themeShade="80"/>
              </w:rPr>
              <w:t>conducts experiments across its 800 hectares of farmland, including long-term studies such as the Broadbalk wheat experiment (ongoing since 1843) and the Park Grass experiment (since 1856). These studies provide invaluable insights into soil health, crop yields, and environmental sustainability.</w:t>
            </w:r>
          </w:p>
          <w:p w14:paraId="70CD83F7" w14:textId="34063B92" w:rsidR="00DB4CCC" w:rsidRPr="00DB4CCC" w:rsidRDefault="00DB4CCC" w:rsidP="00A20D12">
            <w:pPr>
              <w:pStyle w:val="NormalWeb"/>
              <w:jc w:val="both"/>
              <w:rPr>
                <w:rFonts w:asciiTheme="minorHAnsi" w:hAnsiTheme="minorHAnsi" w:cstheme="minorHAnsi"/>
                <w:bCs/>
                <w:color w:val="0F243E" w:themeColor="text2" w:themeShade="80"/>
              </w:rPr>
            </w:pPr>
            <w:r w:rsidRPr="00DB4CCC">
              <w:rPr>
                <w:rFonts w:asciiTheme="minorHAnsi" w:hAnsiTheme="minorHAnsi" w:cstheme="minorHAnsi"/>
                <w:bCs/>
                <w:color w:val="0F243E" w:themeColor="text2" w:themeShade="80"/>
              </w:rPr>
              <w:t>The institute specializes in areas like crop science, soil health, agroecosystem resilience,</w:t>
            </w:r>
            <w:r w:rsidR="000C3018">
              <w:rPr>
                <w:rFonts w:asciiTheme="minorHAnsi" w:hAnsiTheme="minorHAnsi" w:cstheme="minorHAnsi"/>
                <w:bCs/>
                <w:color w:val="0F243E" w:themeColor="text2" w:themeShade="80"/>
              </w:rPr>
              <w:t xml:space="preserve"> crop protection</w:t>
            </w:r>
            <w:r w:rsidRPr="00DB4CCC">
              <w:rPr>
                <w:rFonts w:asciiTheme="minorHAnsi" w:hAnsiTheme="minorHAnsi" w:cstheme="minorHAnsi"/>
                <w:bCs/>
                <w:color w:val="0F243E" w:themeColor="text2" w:themeShade="80"/>
              </w:rPr>
              <w:t xml:space="preserve"> and precision farming. It integrates experimental data with advanced modelling to develop innovative solutions for sustainable farming systems. </w:t>
            </w:r>
            <w:r w:rsidR="000C3018">
              <w:rPr>
                <w:rFonts w:asciiTheme="minorHAnsi" w:hAnsiTheme="minorHAnsi" w:cstheme="minorHAnsi"/>
                <w:bCs/>
                <w:color w:val="0F243E" w:themeColor="text2" w:themeShade="80"/>
              </w:rPr>
              <w:t>RRes</w:t>
            </w:r>
            <w:r w:rsidR="000C3018" w:rsidRPr="00DB4CCC">
              <w:rPr>
                <w:rFonts w:asciiTheme="minorHAnsi" w:hAnsiTheme="minorHAnsi" w:cstheme="minorHAnsi"/>
                <w:bCs/>
                <w:color w:val="0F243E" w:themeColor="text2" w:themeShade="80"/>
              </w:rPr>
              <w:t xml:space="preserve"> </w:t>
            </w:r>
            <w:r w:rsidRPr="00DB4CCC">
              <w:rPr>
                <w:rFonts w:asciiTheme="minorHAnsi" w:hAnsiTheme="minorHAnsi" w:cstheme="minorHAnsi"/>
                <w:bCs/>
                <w:color w:val="0F243E" w:themeColor="text2" w:themeShade="80"/>
              </w:rPr>
              <w:t>is home to national capabilities like the Insect Survey and the North Wyke Farm Platform, which focus on pest management and livestock systems research.</w:t>
            </w:r>
          </w:p>
          <w:p w14:paraId="5BD19A32" w14:textId="3B5870F8" w:rsidR="00644E78" w:rsidRPr="00756844" w:rsidRDefault="00DB4CCC" w:rsidP="00A20D12">
            <w:pPr>
              <w:pStyle w:val="NormalWeb"/>
              <w:jc w:val="both"/>
              <w:rPr>
                <w:rFonts w:asciiTheme="minorHAnsi" w:hAnsiTheme="minorHAnsi" w:cstheme="minorHAnsi"/>
                <w:bCs/>
                <w:color w:val="0F243E" w:themeColor="text2" w:themeShade="80"/>
              </w:rPr>
            </w:pPr>
            <w:r w:rsidRPr="00DB4CCC">
              <w:rPr>
                <w:rFonts w:asciiTheme="minorHAnsi" w:hAnsiTheme="minorHAnsi" w:cstheme="minorHAnsi"/>
                <w:bCs/>
                <w:color w:val="0F243E" w:themeColor="text2" w:themeShade="80"/>
              </w:rPr>
              <w:t xml:space="preserve">Its facilities include bioimaging, genome editing, controlled environment units, and high-throughput phenotyping platforms. Rothamsted collaborates with universities, government bodies, farmers, and industry partners globally </w:t>
            </w:r>
            <w:r w:rsidRPr="00DB4CCC">
              <w:rPr>
                <w:rFonts w:asciiTheme="minorHAnsi" w:hAnsiTheme="minorHAnsi" w:cstheme="minorHAnsi"/>
                <w:bCs/>
                <w:color w:val="0F243E" w:themeColor="text2" w:themeShade="80"/>
              </w:rPr>
              <w:lastRenderedPageBreak/>
              <w:t>to ensure its research benefits society. By combining historical expertise with modern technologies, Rothamsted continues to lead efforts in creating resilient agricultural systems that balance productivity with environmental stewardship</w:t>
            </w:r>
            <w:r>
              <w:rPr>
                <w:rFonts w:asciiTheme="minorHAnsi" w:hAnsiTheme="minorHAnsi" w:cstheme="minorHAnsi"/>
                <w:bCs/>
                <w:color w:val="0F243E" w:themeColor="text2" w:themeShade="80"/>
              </w:rPr>
              <w:t>.</w:t>
            </w:r>
          </w:p>
        </w:tc>
      </w:tr>
      <w:tr w:rsidR="002657A9" w:rsidRPr="002657A9" w14:paraId="4F8BB4A2" w14:textId="77777777" w:rsidTr="003B679C">
        <w:tc>
          <w:tcPr>
            <w:tcW w:w="3794" w:type="dxa"/>
            <w:shd w:val="clear" w:color="auto" w:fill="auto"/>
          </w:tcPr>
          <w:p w14:paraId="3542FD53" w14:textId="74EAD200" w:rsidR="00644E78" w:rsidRPr="002657A9" w:rsidRDefault="00DF4755" w:rsidP="00C7677A">
            <w:pP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lastRenderedPageBreak/>
              <w:t>Postal a</w:t>
            </w:r>
            <w:r w:rsidR="00644E78" w:rsidRPr="002657A9">
              <w:rPr>
                <w:rFonts w:asciiTheme="minorHAnsi" w:hAnsiTheme="minorHAnsi" w:cstheme="minorHAnsi"/>
                <w:color w:val="0F243E" w:themeColor="text2" w:themeShade="80"/>
                <w:sz w:val="24"/>
              </w:rPr>
              <w:t>ddress</w:t>
            </w:r>
          </w:p>
        </w:tc>
        <w:tc>
          <w:tcPr>
            <w:tcW w:w="6054" w:type="dxa"/>
            <w:gridSpan w:val="3"/>
            <w:shd w:val="clear" w:color="auto" w:fill="auto"/>
          </w:tcPr>
          <w:p w14:paraId="00C6392A" w14:textId="694E1670" w:rsidR="00644E78" w:rsidRPr="002657A9" w:rsidRDefault="00171E6C" w:rsidP="00150080">
            <w:pPr>
              <w:tabs>
                <w:tab w:val="left" w:pos="2095"/>
              </w:tabs>
              <w:jc w:val="both"/>
              <w:rPr>
                <w:rFonts w:asciiTheme="minorHAnsi" w:hAnsiTheme="minorHAnsi" w:cstheme="minorHAnsi"/>
                <w:color w:val="0F243E" w:themeColor="text2" w:themeShade="80"/>
                <w:sz w:val="24"/>
              </w:rPr>
            </w:pPr>
            <w:r w:rsidRPr="7459B392">
              <w:rPr>
                <w:rFonts w:asciiTheme="minorHAnsi" w:hAnsiTheme="minorHAnsi" w:cstheme="minorBidi"/>
                <w:color w:val="0F243E" w:themeColor="text2" w:themeShade="80"/>
                <w:sz w:val="24"/>
              </w:rPr>
              <w:t>West Common, Harpenden, AL5 2JQ</w:t>
            </w:r>
          </w:p>
        </w:tc>
      </w:tr>
      <w:tr w:rsidR="002657A9" w:rsidRPr="002657A9" w14:paraId="73D210E1" w14:textId="77777777" w:rsidTr="003B679C">
        <w:tc>
          <w:tcPr>
            <w:tcW w:w="3794" w:type="dxa"/>
            <w:shd w:val="clear" w:color="auto" w:fill="auto"/>
          </w:tcPr>
          <w:p w14:paraId="3D9D836B" w14:textId="77777777" w:rsidR="00644E78" w:rsidRPr="002657A9" w:rsidRDefault="00644E78" w:rsidP="00C7677A">
            <w:pP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Website</w:t>
            </w:r>
          </w:p>
        </w:tc>
        <w:tc>
          <w:tcPr>
            <w:tcW w:w="6054" w:type="dxa"/>
            <w:gridSpan w:val="3"/>
            <w:shd w:val="clear" w:color="auto" w:fill="auto"/>
          </w:tcPr>
          <w:p w14:paraId="25922CEC" w14:textId="4599A8E5" w:rsidR="00644E78" w:rsidRPr="002657A9" w:rsidRDefault="001248E8" w:rsidP="00A526F1">
            <w:pPr>
              <w:rPr>
                <w:rFonts w:asciiTheme="minorHAnsi" w:hAnsiTheme="minorHAnsi" w:cstheme="minorHAnsi"/>
                <w:color w:val="0F243E" w:themeColor="text2" w:themeShade="80"/>
                <w:sz w:val="24"/>
              </w:rPr>
            </w:pPr>
            <w:r w:rsidRPr="001248E8">
              <w:rPr>
                <w:rFonts w:asciiTheme="minorHAnsi" w:hAnsiTheme="minorHAnsi" w:cstheme="minorHAnsi"/>
                <w:color w:val="0F243E" w:themeColor="text2" w:themeShade="80"/>
                <w:sz w:val="24"/>
              </w:rPr>
              <w:t>https://www.rothamsted.ac.uk</w:t>
            </w:r>
            <w:r w:rsidR="00171E6C">
              <w:rPr>
                <w:rFonts w:asciiTheme="minorHAnsi" w:hAnsiTheme="minorHAnsi" w:cstheme="minorHAnsi"/>
                <w:color w:val="0F243E" w:themeColor="text2" w:themeShade="80"/>
                <w:sz w:val="24"/>
              </w:rPr>
              <w:t>/</w:t>
            </w:r>
          </w:p>
        </w:tc>
      </w:tr>
      <w:tr w:rsidR="002657A9" w:rsidRPr="002657A9" w14:paraId="36F174C2" w14:textId="77777777" w:rsidTr="003B679C">
        <w:tc>
          <w:tcPr>
            <w:tcW w:w="3794" w:type="dxa"/>
            <w:shd w:val="clear" w:color="auto" w:fill="auto"/>
          </w:tcPr>
          <w:p w14:paraId="11FB626D" w14:textId="77777777" w:rsidR="00DF4755" w:rsidRPr="002657A9" w:rsidRDefault="00644E78" w:rsidP="00C7677A">
            <w:pP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Contact person name</w:t>
            </w:r>
            <w:r w:rsidR="00DF4755" w:rsidRPr="002657A9">
              <w:rPr>
                <w:rFonts w:asciiTheme="minorHAnsi" w:hAnsiTheme="minorHAnsi" w:cstheme="minorHAnsi"/>
                <w:color w:val="0F243E" w:themeColor="text2" w:themeShade="80"/>
                <w:sz w:val="24"/>
              </w:rPr>
              <w:t xml:space="preserve"> and role in the organisation </w:t>
            </w:r>
          </w:p>
          <w:p w14:paraId="3D7B7553" w14:textId="77777777" w:rsidR="00BA00C7" w:rsidRPr="002657A9" w:rsidRDefault="00BA00C7" w:rsidP="00C7677A">
            <w:pPr>
              <w:rPr>
                <w:rFonts w:asciiTheme="minorHAnsi" w:hAnsiTheme="minorHAnsi" w:cstheme="minorHAnsi"/>
                <w:i/>
                <w:iCs/>
                <w:color w:val="0F243E" w:themeColor="text2" w:themeShade="80"/>
                <w:sz w:val="24"/>
              </w:rPr>
            </w:pPr>
          </w:p>
          <w:p w14:paraId="5CDE7BF3" w14:textId="355FF65F" w:rsidR="00644E78" w:rsidRPr="002657A9" w:rsidRDefault="00BA00C7" w:rsidP="00C7677A">
            <w:pPr>
              <w:rPr>
                <w:rFonts w:asciiTheme="minorHAnsi" w:hAnsiTheme="minorHAnsi" w:cstheme="minorHAnsi"/>
                <w:color w:val="0F243E" w:themeColor="text2" w:themeShade="80"/>
                <w:sz w:val="24"/>
              </w:rPr>
            </w:pPr>
            <w:r w:rsidRPr="002657A9">
              <w:rPr>
                <w:rFonts w:asciiTheme="minorHAnsi" w:hAnsiTheme="minorHAnsi" w:cstheme="minorHAnsi"/>
                <w:i/>
                <w:iCs/>
                <w:color w:val="0F243E" w:themeColor="text2" w:themeShade="80"/>
                <w:sz w:val="24"/>
              </w:rPr>
              <w:t>Please confirm whether they will be different to the Student Mentor/Supervisor (details to be confirmed below).</w:t>
            </w:r>
          </w:p>
        </w:tc>
        <w:tc>
          <w:tcPr>
            <w:tcW w:w="6054" w:type="dxa"/>
            <w:gridSpan w:val="3"/>
            <w:shd w:val="clear" w:color="auto" w:fill="auto"/>
          </w:tcPr>
          <w:p w14:paraId="39E0D888" w14:textId="4E02E2C0" w:rsidR="00C326B4" w:rsidRDefault="00234978" w:rsidP="00C326B4">
            <w:pPr>
              <w:jc w:val="both"/>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Dr. Pradip Songara</w:t>
            </w:r>
            <w:r w:rsidR="00E4499B">
              <w:rPr>
                <w:rFonts w:asciiTheme="minorHAnsi" w:hAnsiTheme="minorHAnsi" w:cstheme="minorHAnsi"/>
                <w:color w:val="0F243E" w:themeColor="text2" w:themeShade="80"/>
                <w:sz w:val="24"/>
              </w:rPr>
              <w:t xml:space="preserve"> (same as student supervisor)</w:t>
            </w:r>
          </w:p>
          <w:p w14:paraId="556B746C" w14:textId="4D9C431A" w:rsidR="00234978" w:rsidRPr="00C326B4" w:rsidRDefault="00234978" w:rsidP="00C326B4">
            <w:pPr>
              <w:jc w:val="both"/>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Post-Doctoral Research Scientist</w:t>
            </w:r>
          </w:p>
          <w:p w14:paraId="40B9E776" w14:textId="462A82C2" w:rsidR="00C326B4" w:rsidRPr="002657A9" w:rsidRDefault="00C326B4" w:rsidP="003B679C">
            <w:pPr>
              <w:jc w:val="both"/>
              <w:rPr>
                <w:rFonts w:asciiTheme="minorHAnsi" w:hAnsiTheme="minorHAnsi" w:cstheme="minorHAnsi"/>
                <w:color w:val="0F243E" w:themeColor="text2" w:themeShade="80"/>
                <w:sz w:val="24"/>
              </w:rPr>
            </w:pPr>
          </w:p>
        </w:tc>
      </w:tr>
      <w:tr w:rsidR="002657A9" w:rsidRPr="002657A9" w14:paraId="1B7AA844" w14:textId="77777777" w:rsidTr="003B679C">
        <w:tc>
          <w:tcPr>
            <w:tcW w:w="3794" w:type="dxa"/>
            <w:shd w:val="clear" w:color="auto" w:fill="auto"/>
          </w:tcPr>
          <w:p w14:paraId="533776D9" w14:textId="3CEFA91B" w:rsidR="00644E78" w:rsidRPr="002657A9" w:rsidRDefault="00644E78" w:rsidP="00C7677A">
            <w:pP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Contact person email and phone</w:t>
            </w:r>
            <w:r w:rsidR="00BA00C7" w:rsidRPr="002657A9">
              <w:rPr>
                <w:rFonts w:asciiTheme="minorHAnsi" w:hAnsiTheme="minorHAnsi" w:cstheme="minorHAnsi"/>
                <w:color w:val="0F243E" w:themeColor="text2" w:themeShade="80"/>
                <w:sz w:val="24"/>
              </w:rPr>
              <w:t xml:space="preserve"> number</w:t>
            </w:r>
          </w:p>
          <w:p w14:paraId="6818F69D" w14:textId="024857C9" w:rsidR="00D3293F" w:rsidRPr="002657A9" w:rsidRDefault="00D3293F" w:rsidP="00C7677A">
            <w:pPr>
              <w:rPr>
                <w:rFonts w:asciiTheme="minorHAnsi" w:hAnsiTheme="minorHAnsi" w:cstheme="minorHAnsi"/>
                <w:color w:val="0F243E" w:themeColor="text2" w:themeShade="80"/>
                <w:sz w:val="24"/>
              </w:rPr>
            </w:pPr>
          </w:p>
        </w:tc>
        <w:tc>
          <w:tcPr>
            <w:tcW w:w="6054" w:type="dxa"/>
            <w:gridSpan w:val="3"/>
            <w:shd w:val="clear" w:color="auto" w:fill="auto"/>
          </w:tcPr>
          <w:p w14:paraId="0BBF321C" w14:textId="40F22228" w:rsidR="00892A03" w:rsidRPr="00892A03" w:rsidRDefault="00892A03" w:rsidP="00892A03">
            <w:pPr>
              <w:rPr>
                <w:rFonts w:asciiTheme="minorHAnsi" w:hAnsiTheme="minorHAnsi" w:cstheme="minorHAnsi"/>
                <w:color w:val="0F243E" w:themeColor="text2" w:themeShade="80"/>
                <w:sz w:val="24"/>
              </w:rPr>
            </w:pPr>
            <w:r w:rsidRPr="00892A03">
              <w:rPr>
                <w:rFonts w:asciiTheme="minorHAnsi" w:hAnsiTheme="minorHAnsi" w:cstheme="minorHAnsi"/>
                <w:color w:val="0F243E" w:themeColor="text2" w:themeShade="80"/>
                <w:sz w:val="24"/>
              </w:rPr>
              <w:t>Tel: +44 (0)1582 938338</w:t>
            </w:r>
          </w:p>
          <w:p w14:paraId="0D36026A" w14:textId="4E7FF9AA" w:rsidR="00892A03" w:rsidRPr="00892A03" w:rsidRDefault="00892A03" w:rsidP="00892A03">
            <w:pPr>
              <w:rPr>
                <w:rFonts w:asciiTheme="minorHAnsi" w:hAnsiTheme="minorHAnsi" w:cstheme="minorHAnsi"/>
                <w:color w:val="0F243E" w:themeColor="text2" w:themeShade="80"/>
                <w:sz w:val="24"/>
              </w:rPr>
            </w:pPr>
            <w:r w:rsidRPr="00892A03">
              <w:rPr>
                <w:rFonts w:asciiTheme="minorHAnsi" w:hAnsiTheme="minorHAnsi" w:cstheme="minorHAnsi"/>
                <w:color w:val="0F243E" w:themeColor="text2" w:themeShade="80"/>
                <w:sz w:val="24"/>
              </w:rPr>
              <w:t>Email: </w:t>
            </w:r>
            <w:hyperlink r:id="rId12" w:history="1">
              <w:r w:rsidR="000935EE" w:rsidRPr="00247548">
                <w:rPr>
                  <w:rStyle w:val="Hyperlink"/>
                  <w:rFonts w:asciiTheme="minorHAnsi" w:hAnsiTheme="minorHAnsi" w:cstheme="minorHAnsi"/>
                  <w:sz w:val="24"/>
                </w:rPr>
                <w:t>Pradip.Songara@rothamsted.ac.uk</w:t>
              </w:r>
            </w:hyperlink>
          </w:p>
          <w:p w14:paraId="46ED5FA2" w14:textId="6438EF14" w:rsidR="00644E78" w:rsidRPr="002657A9" w:rsidRDefault="00644E78" w:rsidP="00892A03">
            <w:pPr>
              <w:rPr>
                <w:rFonts w:asciiTheme="minorHAnsi" w:hAnsiTheme="minorHAnsi" w:cstheme="minorHAnsi"/>
                <w:color w:val="0F243E" w:themeColor="text2" w:themeShade="80"/>
                <w:sz w:val="24"/>
              </w:rPr>
            </w:pPr>
          </w:p>
        </w:tc>
      </w:tr>
      <w:tr w:rsidR="002657A9" w:rsidRPr="002657A9" w14:paraId="6AB39DF3" w14:textId="77777777" w:rsidTr="00C7677A">
        <w:trPr>
          <w:trHeight w:val="699"/>
        </w:trPr>
        <w:tc>
          <w:tcPr>
            <w:tcW w:w="3794" w:type="dxa"/>
            <w:vMerge w:val="restart"/>
            <w:shd w:val="clear" w:color="auto" w:fill="auto"/>
          </w:tcPr>
          <w:p w14:paraId="4B95E715" w14:textId="77777777" w:rsidR="00644E78" w:rsidRPr="002657A9" w:rsidRDefault="00644E78" w:rsidP="00C7677A">
            <w:pP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Will your Organisation provide physical premises external to the University with professional staff who will support the development of an intern’s professional skills appropriate to PhD level?</w:t>
            </w:r>
          </w:p>
          <w:p w14:paraId="648E139C" w14:textId="77777777" w:rsidR="00C7677A" w:rsidRPr="002657A9" w:rsidRDefault="00C7677A" w:rsidP="00C7677A">
            <w:pPr>
              <w:rPr>
                <w:rFonts w:asciiTheme="minorHAnsi" w:hAnsiTheme="minorHAnsi" w:cstheme="minorHAnsi"/>
                <w:i/>
                <w:iCs/>
                <w:color w:val="0F243E" w:themeColor="text2" w:themeShade="80"/>
                <w:sz w:val="24"/>
              </w:rPr>
            </w:pPr>
          </w:p>
          <w:p w14:paraId="50CEFB2D" w14:textId="137000E6" w:rsidR="00C7677A" w:rsidRPr="002657A9" w:rsidRDefault="00BA00C7" w:rsidP="00C7677A">
            <w:pPr>
              <w:rPr>
                <w:rFonts w:asciiTheme="minorHAnsi" w:hAnsiTheme="minorHAnsi" w:cstheme="minorHAnsi"/>
                <w:i/>
                <w:iCs/>
                <w:color w:val="0F243E" w:themeColor="text2" w:themeShade="80"/>
                <w:sz w:val="24"/>
              </w:rPr>
            </w:pPr>
            <w:r w:rsidRPr="002657A9">
              <w:rPr>
                <w:rFonts w:asciiTheme="minorHAnsi" w:hAnsiTheme="minorHAnsi" w:cstheme="minorHAnsi"/>
                <w:i/>
                <w:iCs/>
                <w:color w:val="0F243E" w:themeColor="text2" w:themeShade="80"/>
                <w:sz w:val="24"/>
              </w:rPr>
              <w:t>Please note that EASTBIO DTP may approve remote or hybrid placements as long as the PIPS project is suitable for this</w:t>
            </w:r>
            <w:r w:rsidR="00DF4755" w:rsidRPr="002657A9">
              <w:rPr>
                <w:rFonts w:asciiTheme="minorHAnsi" w:hAnsiTheme="minorHAnsi" w:cstheme="minorHAnsi"/>
                <w:color w:val="0F243E" w:themeColor="text2" w:themeShade="80"/>
                <w:sz w:val="24"/>
              </w:rPr>
              <w:t>.</w:t>
            </w:r>
          </w:p>
        </w:tc>
        <w:tc>
          <w:tcPr>
            <w:tcW w:w="2018" w:type="dxa"/>
            <w:shd w:val="clear" w:color="auto" w:fill="auto"/>
            <w:vAlign w:val="center"/>
          </w:tcPr>
          <w:p w14:paraId="2F86D26D" w14:textId="4B3B568A" w:rsidR="00644E78" w:rsidRPr="002A2FD7" w:rsidRDefault="00DF4755" w:rsidP="003B679C">
            <w:pPr>
              <w:jc w:val="center"/>
              <w:rPr>
                <w:rFonts w:asciiTheme="minorHAnsi" w:hAnsiTheme="minorHAnsi" w:cstheme="minorHAnsi"/>
                <w:b/>
                <w:bCs/>
                <w:color w:val="0F243E" w:themeColor="text2" w:themeShade="80"/>
                <w:sz w:val="24"/>
              </w:rPr>
            </w:pPr>
            <w:r w:rsidRPr="002A2FD7">
              <w:rPr>
                <w:rFonts w:asciiTheme="minorHAnsi" w:hAnsiTheme="minorHAnsi" w:cstheme="minorHAnsi"/>
                <w:b/>
                <w:bCs/>
                <w:color w:val="0F243E" w:themeColor="text2" w:themeShade="80"/>
                <w:sz w:val="24"/>
              </w:rPr>
              <w:t>Yes</w:t>
            </w:r>
          </w:p>
        </w:tc>
        <w:tc>
          <w:tcPr>
            <w:tcW w:w="2018" w:type="dxa"/>
            <w:shd w:val="clear" w:color="auto" w:fill="auto"/>
            <w:vAlign w:val="center"/>
          </w:tcPr>
          <w:p w14:paraId="62437AB5" w14:textId="2F5C648A" w:rsidR="00644E78" w:rsidRPr="002A2FD7" w:rsidRDefault="00644E78" w:rsidP="003B679C">
            <w:pPr>
              <w:jc w:val="center"/>
              <w:rPr>
                <w:rFonts w:asciiTheme="minorHAnsi" w:hAnsiTheme="minorHAnsi" w:cstheme="minorHAnsi"/>
                <w:strike/>
                <w:color w:val="0F243E" w:themeColor="text2" w:themeShade="80"/>
                <w:sz w:val="24"/>
              </w:rPr>
            </w:pPr>
          </w:p>
        </w:tc>
        <w:tc>
          <w:tcPr>
            <w:tcW w:w="2018" w:type="dxa"/>
            <w:shd w:val="clear" w:color="auto" w:fill="auto"/>
            <w:vAlign w:val="center"/>
          </w:tcPr>
          <w:p w14:paraId="51C76D29" w14:textId="623BE8BC" w:rsidR="00644E78" w:rsidRPr="002A2FD7" w:rsidRDefault="00644E78" w:rsidP="003B679C">
            <w:pPr>
              <w:jc w:val="center"/>
              <w:rPr>
                <w:rFonts w:asciiTheme="minorHAnsi" w:hAnsiTheme="minorHAnsi" w:cstheme="minorHAnsi"/>
                <w:strike/>
                <w:color w:val="0F243E" w:themeColor="text2" w:themeShade="80"/>
                <w:sz w:val="24"/>
              </w:rPr>
            </w:pPr>
          </w:p>
        </w:tc>
      </w:tr>
      <w:tr w:rsidR="002657A9" w:rsidRPr="002657A9" w14:paraId="2BEC131A" w14:textId="77777777" w:rsidTr="003B679C">
        <w:trPr>
          <w:trHeight w:val="1264"/>
        </w:trPr>
        <w:tc>
          <w:tcPr>
            <w:tcW w:w="3794" w:type="dxa"/>
            <w:vMerge/>
            <w:shd w:val="clear" w:color="auto" w:fill="auto"/>
          </w:tcPr>
          <w:p w14:paraId="07BF6E3D" w14:textId="77777777" w:rsidR="00644E78" w:rsidRPr="002657A9" w:rsidRDefault="00644E78" w:rsidP="003B679C">
            <w:pPr>
              <w:jc w:val="both"/>
              <w:rPr>
                <w:rFonts w:asciiTheme="minorHAnsi" w:hAnsiTheme="minorHAnsi" w:cstheme="minorHAnsi"/>
                <w:color w:val="0F243E" w:themeColor="text2" w:themeShade="80"/>
                <w:sz w:val="24"/>
              </w:rPr>
            </w:pPr>
          </w:p>
        </w:tc>
        <w:tc>
          <w:tcPr>
            <w:tcW w:w="6054" w:type="dxa"/>
            <w:gridSpan w:val="3"/>
            <w:shd w:val="clear" w:color="auto" w:fill="auto"/>
          </w:tcPr>
          <w:p w14:paraId="220EA80A" w14:textId="77777777" w:rsidR="00644E78" w:rsidRPr="002657A9" w:rsidRDefault="00BA00C7" w:rsidP="003B679C">
            <w:pP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Any other relevant information, for instance how the project is suited to a remote or hybrid placement:</w:t>
            </w:r>
          </w:p>
          <w:p w14:paraId="7440FCBA" w14:textId="77777777" w:rsidR="00241E3E" w:rsidRPr="002657A9" w:rsidRDefault="00241E3E" w:rsidP="00241E3E">
            <w:pPr>
              <w:rPr>
                <w:rFonts w:asciiTheme="minorHAnsi" w:hAnsiTheme="minorHAnsi" w:cstheme="minorHAnsi"/>
                <w:color w:val="0F243E" w:themeColor="text2" w:themeShade="80"/>
                <w:sz w:val="24"/>
              </w:rPr>
            </w:pPr>
          </w:p>
          <w:p w14:paraId="4CFED5D2" w14:textId="211AC348" w:rsidR="00241E3E" w:rsidRPr="00E33C88" w:rsidRDefault="005013EC" w:rsidP="00241E3E">
            <w:pPr>
              <w:rPr>
                <w:rFonts w:asciiTheme="minorHAnsi" w:hAnsiTheme="minorHAnsi" w:cstheme="minorHAnsi"/>
                <w:b/>
                <w:bCs/>
                <w:color w:val="0F243E" w:themeColor="text2" w:themeShade="80"/>
                <w:sz w:val="24"/>
              </w:rPr>
            </w:pPr>
            <w:r w:rsidRPr="00E33C88">
              <w:rPr>
                <w:rFonts w:asciiTheme="minorHAnsi" w:hAnsiTheme="minorHAnsi" w:cstheme="minorHAnsi"/>
                <w:b/>
                <w:bCs/>
                <w:color w:val="0F243E" w:themeColor="text2" w:themeShade="80"/>
                <w:sz w:val="24"/>
              </w:rPr>
              <w:t>Project will be fully in-person (No remote or hybrid working will be required)</w:t>
            </w:r>
          </w:p>
          <w:p w14:paraId="1051CECD" w14:textId="77777777" w:rsidR="00241E3E" w:rsidRPr="002657A9" w:rsidRDefault="00241E3E" w:rsidP="00241E3E">
            <w:pPr>
              <w:rPr>
                <w:rFonts w:asciiTheme="minorHAnsi" w:hAnsiTheme="minorHAnsi" w:cstheme="minorHAnsi"/>
                <w:color w:val="0F243E" w:themeColor="text2" w:themeShade="80"/>
                <w:sz w:val="24"/>
              </w:rPr>
            </w:pPr>
          </w:p>
          <w:p w14:paraId="596591D7" w14:textId="77777777" w:rsidR="00241E3E" w:rsidRPr="002657A9" w:rsidRDefault="00241E3E" w:rsidP="00241E3E">
            <w:pPr>
              <w:tabs>
                <w:tab w:val="left" w:pos="930"/>
              </w:tabs>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ab/>
            </w:r>
          </w:p>
          <w:p w14:paraId="55F4D068" w14:textId="5934CB3C" w:rsidR="00C7677A" w:rsidRPr="002657A9" w:rsidRDefault="00C7677A" w:rsidP="00C7677A">
            <w:pPr>
              <w:ind w:firstLine="720"/>
              <w:rPr>
                <w:rFonts w:asciiTheme="minorHAnsi" w:hAnsiTheme="minorHAnsi" w:cstheme="minorHAnsi"/>
                <w:color w:val="0F243E" w:themeColor="text2" w:themeShade="80"/>
                <w:sz w:val="24"/>
              </w:rPr>
            </w:pPr>
          </w:p>
        </w:tc>
      </w:tr>
    </w:tbl>
    <w:p w14:paraId="1AA5A6D0" w14:textId="77777777" w:rsidR="00644E78" w:rsidRPr="002657A9" w:rsidRDefault="00644E78" w:rsidP="003B679C">
      <w:pPr>
        <w:jc w:val="both"/>
        <w:rPr>
          <w:rFonts w:asciiTheme="minorHAnsi" w:hAnsiTheme="minorHAnsi" w:cstheme="minorHAnsi"/>
          <w:color w:val="0F243E" w:themeColor="text2" w:themeShade="80"/>
          <w:sz w:val="24"/>
        </w:rPr>
      </w:pPr>
    </w:p>
    <w:p w14:paraId="5FFD2F49" w14:textId="77777777" w:rsidR="00644E78" w:rsidRPr="002657A9" w:rsidRDefault="00644E78" w:rsidP="003B679C">
      <w:pPr>
        <w:jc w:val="both"/>
        <w:rPr>
          <w:rFonts w:asciiTheme="minorHAnsi" w:hAnsiTheme="minorHAnsi" w:cstheme="minorHAnsi"/>
          <w:color w:val="0F243E" w:themeColor="text2" w:themeShade="8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9"/>
        <w:gridCol w:w="5903"/>
      </w:tblGrid>
      <w:tr w:rsidR="002657A9" w:rsidRPr="002657A9" w14:paraId="7B7E52E0" w14:textId="77777777" w:rsidTr="00FE70CA">
        <w:tc>
          <w:tcPr>
            <w:tcW w:w="9622" w:type="dxa"/>
            <w:gridSpan w:val="2"/>
            <w:shd w:val="clear" w:color="auto" w:fill="C6D9F1" w:themeFill="text2" w:themeFillTint="33"/>
          </w:tcPr>
          <w:p w14:paraId="5693B472" w14:textId="29EE7C64" w:rsidR="00644E78" w:rsidRPr="002657A9" w:rsidRDefault="00644E78" w:rsidP="003B679C">
            <w:pPr>
              <w:jc w:val="both"/>
              <w:rPr>
                <w:rFonts w:asciiTheme="minorHAnsi" w:hAnsiTheme="minorHAnsi" w:cstheme="minorHAnsi"/>
                <w:b/>
                <w:color w:val="0F243E" w:themeColor="text2" w:themeShade="80"/>
                <w:sz w:val="28"/>
                <w:szCs w:val="28"/>
              </w:rPr>
            </w:pPr>
            <w:r w:rsidRPr="002657A9">
              <w:rPr>
                <w:rFonts w:asciiTheme="minorHAnsi" w:hAnsiTheme="minorHAnsi" w:cstheme="minorHAnsi"/>
                <w:b/>
                <w:color w:val="0F243E" w:themeColor="text2" w:themeShade="80"/>
                <w:sz w:val="28"/>
                <w:szCs w:val="28"/>
              </w:rPr>
              <w:t>PIPS Internship Details and Desired Outcomes</w:t>
            </w:r>
          </w:p>
        </w:tc>
      </w:tr>
      <w:tr w:rsidR="002657A9" w:rsidRPr="002657A9" w14:paraId="0AC7F2BB" w14:textId="77777777" w:rsidTr="00BA00C7">
        <w:tc>
          <w:tcPr>
            <w:tcW w:w="3719" w:type="dxa"/>
            <w:shd w:val="clear" w:color="auto" w:fill="auto"/>
          </w:tcPr>
          <w:p w14:paraId="383E56EF" w14:textId="77777777" w:rsidR="00644E78" w:rsidRPr="002657A9" w:rsidRDefault="00644E78" w:rsidP="003B679C">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PIPS Project Title</w:t>
            </w:r>
          </w:p>
        </w:tc>
        <w:tc>
          <w:tcPr>
            <w:tcW w:w="5903" w:type="dxa"/>
            <w:shd w:val="clear" w:color="auto" w:fill="auto"/>
          </w:tcPr>
          <w:p w14:paraId="4A99D688" w14:textId="6BB2B1D3" w:rsidR="00644E78" w:rsidRPr="00D76BE0" w:rsidRDefault="00C039FF" w:rsidP="003167DF">
            <w:pPr>
              <w:rPr>
                <w:rFonts w:asciiTheme="minorHAnsi" w:hAnsiTheme="minorHAnsi" w:cstheme="minorHAnsi"/>
                <w:sz w:val="24"/>
                <w:szCs w:val="32"/>
              </w:rPr>
            </w:pPr>
            <w:r w:rsidRPr="00D76BE0">
              <w:rPr>
                <w:rFonts w:asciiTheme="minorHAnsi" w:hAnsiTheme="minorHAnsi" w:cstheme="minorHAnsi"/>
                <w:sz w:val="24"/>
                <w:szCs w:val="32"/>
              </w:rPr>
              <w:t>Exploring how micronutrient zinc impacts tomato plant resilience to (a)biotic stresses</w:t>
            </w:r>
          </w:p>
        </w:tc>
      </w:tr>
      <w:tr w:rsidR="002657A9" w:rsidRPr="002657A9" w14:paraId="44395791" w14:textId="77777777" w:rsidTr="00BA00C7">
        <w:tc>
          <w:tcPr>
            <w:tcW w:w="3719" w:type="dxa"/>
            <w:shd w:val="clear" w:color="auto" w:fill="auto"/>
          </w:tcPr>
          <w:p w14:paraId="00993B79" w14:textId="40794AE7" w:rsidR="00BA00C7" w:rsidRPr="002657A9" w:rsidRDefault="00BA00C7" w:rsidP="003B679C">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Description of the internship project you are offering</w:t>
            </w:r>
            <w:r w:rsidR="00241E3E" w:rsidRPr="002657A9">
              <w:rPr>
                <w:rFonts w:asciiTheme="minorHAnsi" w:hAnsiTheme="minorHAnsi" w:cstheme="minorHAnsi"/>
                <w:color w:val="0F243E" w:themeColor="text2" w:themeShade="80"/>
                <w:sz w:val="24"/>
              </w:rPr>
              <w:t>, which</w:t>
            </w:r>
            <w:r w:rsidRPr="002657A9">
              <w:rPr>
                <w:rFonts w:asciiTheme="minorHAnsi" w:hAnsiTheme="minorHAnsi" w:cstheme="minorHAnsi"/>
                <w:color w:val="0F243E" w:themeColor="text2" w:themeShade="80"/>
                <w:sz w:val="24"/>
              </w:rPr>
              <w:t xml:space="preserve"> will be shared directly with eligible PhD students (max 500 words).</w:t>
            </w:r>
          </w:p>
          <w:p w14:paraId="3D4B6758" w14:textId="77777777" w:rsidR="00BA00C7" w:rsidRPr="002657A9" w:rsidRDefault="00BA00C7" w:rsidP="003B679C">
            <w:pPr>
              <w:jc w:val="right"/>
              <w:rPr>
                <w:rFonts w:asciiTheme="minorHAnsi" w:hAnsiTheme="minorHAnsi" w:cstheme="minorHAnsi"/>
                <w:color w:val="0F243E" w:themeColor="text2" w:themeShade="80"/>
                <w:sz w:val="24"/>
              </w:rPr>
            </w:pPr>
          </w:p>
          <w:p w14:paraId="6D6C9178" w14:textId="77777777" w:rsidR="00BA00C7" w:rsidRPr="002657A9" w:rsidRDefault="00BA00C7" w:rsidP="003B679C">
            <w:pPr>
              <w:jc w:val="right"/>
              <w:rPr>
                <w:rFonts w:asciiTheme="minorHAnsi" w:hAnsiTheme="minorHAnsi" w:cstheme="minorHAnsi"/>
                <w:color w:val="0F243E" w:themeColor="text2" w:themeShade="80"/>
                <w:sz w:val="24"/>
              </w:rPr>
            </w:pPr>
          </w:p>
        </w:tc>
        <w:tc>
          <w:tcPr>
            <w:tcW w:w="5903" w:type="dxa"/>
            <w:shd w:val="clear" w:color="auto" w:fill="auto"/>
          </w:tcPr>
          <w:p w14:paraId="131B2B55" w14:textId="5EEEABBE" w:rsidR="00B74CFE" w:rsidRPr="00D76BE0" w:rsidRDefault="00B74CFE" w:rsidP="00C96DDA">
            <w:pPr>
              <w:jc w:val="both"/>
              <w:rPr>
                <w:rFonts w:asciiTheme="minorHAnsi" w:hAnsiTheme="minorHAnsi" w:cstheme="minorHAnsi"/>
                <w:b/>
                <w:bCs/>
                <w:sz w:val="24"/>
                <w:szCs w:val="32"/>
              </w:rPr>
            </w:pPr>
            <w:r w:rsidRPr="00D76BE0">
              <w:rPr>
                <w:rFonts w:asciiTheme="minorHAnsi" w:hAnsiTheme="minorHAnsi" w:cstheme="minorHAnsi"/>
                <w:b/>
                <w:bCs/>
                <w:sz w:val="24"/>
                <w:szCs w:val="32"/>
              </w:rPr>
              <w:t>Overview:</w:t>
            </w:r>
          </w:p>
          <w:p w14:paraId="1600992D" w14:textId="510A4C3A" w:rsidR="00C96DDA" w:rsidRPr="00D76BE0" w:rsidRDefault="00C96DDA" w:rsidP="00C96DDA">
            <w:pPr>
              <w:jc w:val="both"/>
              <w:rPr>
                <w:rFonts w:asciiTheme="minorHAnsi" w:hAnsiTheme="minorHAnsi" w:cstheme="minorHAnsi"/>
                <w:sz w:val="24"/>
                <w:szCs w:val="32"/>
              </w:rPr>
            </w:pPr>
            <w:r w:rsidRPr="00D76BE0">
              <w:rPr>
                <w:rFonts w:asciiTheme="minorHAnsi" w:hAnsiTheme="minorHAnsi" w:cstheme="minorHAnsi"/>
                <w:sz w:val="24"/>
                <w:szCs w:val="32"/>
              </w:rPr>
              <w:t xml:space="preserve">Zinc is an essential micronutrient, fundamental to biochemical processes that sustain plant cellular function, drive growth and development, and bolster overall plant health and resilience to (a)biotic stresses. However, approximately 50% of agricultural soils globally are zinc deficient due to a combination of low soil moisture/organic matter, and high soil pH which reduce zinc bioavailability, weakening plant resilience and degrading crop quality, thus highlighting an urgent need for improved zinc management in agriculture. Moreover, zinc deficiency in crops causes zinc deficiency (hidden hunger) in a significant portion of the world's population (31%), which can lead to stunted growth, impaired immune function, and increased </w:t>
            </w:r>
            <w:r w:rsidRPr="00D76BE0">
              <w:rPr>
                <w:rFonts w:asciiTheme="minorHAnsi" w:hAnsiTheme="minorHAnsi" w:cstheme="minorHAnsi"/>
                <w:sz w:val="24"/>
                <w:szCs w:val="32"/>
              </w:rPr>
              <w:lastRenderedPageBreak/>
              <w:t>susceptibility to infections in humans. Attempts to overcome this zinc deficiency are challenging and the problem needs an urgent solution. Using zinc fertilizers (e.g. ZnO, ZnSO</w:t>
            </w:r>
            <w:r w:rsidRPr="00D76BE0">
              <w:rPr>
                <w:rFonts w:asciiTheme="minorHAnsi" w:hAnsiTheme="minorHAnsi" w:cstheme="minorHAnsi"/>
                <w:sz w:val="24"/>
                <w:szCs w:val="32"/>
                <w:vertAlign w:val="subscript"/>
              </w:rPr>
              <w:t>4</w:t>
            </w:r>
            <w:r w:rsidRPr="00D76BE0">
              <w:rPr>
                <w:rFonts w:asciiTheme="minorHAnsi" w:hAnsiTheme="minorHAnsi" w:cstheme="minorHAnsi"/>
                <w:sz w:val="24"/>
                <w:szCs w:val="32"/>
              </w:rPr>
              <w:t>) provides benefits to zinc bioavailability (biofortification of crops), however, depositing large quantities of zinc salts (10 to 100 kgha</w:t>
            </w:r>
            <w:r w:rsidRPr="00D76BE0">
              <w:rPr>
                <w:rFonts w:asciiTheme="minorHAnsi" w:hAnsiTheme="minorHAnsi" w:cstheme="minorHAnsi"/>
                <w:sz w:val="24"/>
                <w:szCs w:val="32"/>
                <w:vertAlign w:val="superscript"/>
              </w:rPr>
              <w:t>-1</w:t>
            </w:r>
            <w:r w:rsidRPr="00D76BE0">
              <w:rPr>
                <w:rFonts w:asciiTheme="minorHAnsi" w:hAnsiTheme="minorHAnsi" w:cstheme="minorHAnsi"/>
                <w:sz w:val="24"/>
                <w:szCs w:val="32"/>
              </w:rPr>
              <w:t xml:space="preserve"> ZnSO</w:t>
            </w:r>
            <w:r w:rsidRPr="00D76BE0">
              <w:rPr>
                <w:rFonts w:asciiTheme="minorHAnsi" w:hAnsiTheme="minorHAnsi" w:cstheme="minorHAnsi"/>
                <w:sz w:val="24"/>
                <w:szCs w:val="32"/>
                <w:vertAlign w:val="subscript"/>
              </w:rPr>
              <w:t>4</w:t>
            </w:r>
            <w:r w:rsidRPr="00D76BE0">
              <w:rPr>
                <w:rFonts w:asciiTheme="minorHAnsi" w:hAnsiTheme="minorHAnsi" w:cstheme="minorHAnsi"/>
                <w:sz w:val="24"/>
                <w:szCs w:val="32"/>
              </w:rPr>
              <w:t>) onto soil causes persistent issues, from hyperaccumulation in plants and insects (e.g. aphid zinc biomagnification to toxic levels has been detrimental to populations of the natural predator (ladybug)). Plant zinc uptake is improved following the application e of synthetic chelates (e.g. EDTA), increasing ZnSO</w:t>
            </w:r>
            <w:r w:rsidRPr="00D76BE0">
              <w:rPr>
                <w:rFonts w:asciiTheme="minorHAnsi" w:hAnsiTheme="minorHAnsi" w:cstheme="minorHAnsi"/>
                <w:sz w:val="24"/>
                <w:szCs w:val="32"/>
                <w:vertAlign w:val="subscript"/>
              </w:rPr>
              <w:t>4</w:t>
            </w:r>
            <w:r w:rsidRPr="00D76BE0">
              <w:rPr>
                <w:rFonts w:asciiTheme="minorHAnsi" w:hAnsiTheme="minorHAnsi" w:cstheme="minorHAnsi"/>
                <w:sz w:val="24"/>
                <w:szCs w:val="32"/>
              </w:rPr>
              <w:t xml:space="preserve"> uptake by 2-5-fold, thereby reducing overuse. Therefore, identifying novel, bio-compatible ligands that can be synthesised on large scale to promote zinc-selective uptake in crops could present a remedy to this problem. Furthermore, crop damage by pests and pathogens results in 40% loss of crops annually worldwide, for example, tomatoes, a globally significant crop, suffers up to 40% yield reduction from zinc deficiency and 34% losses from persistent pests annually, highlighting critical challenges in current production practices. Thus, optimising zinc uptake could enhance plant defences against pests by boosting production and efficacy of volatile organic compounds (VOCs) and secondary plant metabolites, which are crucial for defence responses. </w:t>
            </w:r>
          </w:p>
          <w:p w14:paraId="2B81622A" w14:textId="77777777" w:rsidR="005E76A5" w:rsidRPr="00D76BE0" w:rsidRDefault="005E76A5" w:rsidP="00C96DDA">
            <w:pPr>
              <w:jc w:val="both"/>
              <w:rPr>
                <w:rFonts w:asciiTheme="minorHAnsi" w:hAnsiTheme="minorHAnsi" w:cstheme="minorHAnsi"/>
                <w:sz w:val="24"/>
                <w:szCs w:val="32"/>
              </w:rPr>
            </w:pPr>
          </w:p>
          <w:p w14:paraId="300122C6" w14:textId="77777777" w:rsidR="00C96DDA" w:rsidRPr="00D76BE0" w:rsidRDefault="00C96DDA" w:rsidP="00C96DDA">
            <w:pPr>
              <w:jc w:val="both"/>
              <w:rPr>
                <w:rFonts w:asciiTheme="minorHAnsi" w:hAnsiTheme="minorHAnsi" w:cstheme="minorHAnsi"/>
                <w:b/>
                <w:bCs/>
                <w:sz w:val="24"/>
                <w:szCs w:val="32"/>
              </w:rPr>
            </w:pPr>
            <w:r w:rsidRPr="00D76BE0">
              <w:rPr>
                <w:rFonts w:asciiTheme="minorHAnsi" w:hAnsiTheme="minorHAnsi" w:cstheme="minorHAnsi"/>
                <w:b/>
                <w:bCs/>
                <w:sz w:val="24"/>
                <w:szCs w:val="32"/>
              </w:rPr>
              <w:t>Hypotheses:</w:t>
            </w:r>
          </w:p>
          <w:p w14:paraId="2BB1F8C3" w14:textId="2DC1638D" w:rsidR="00C96DDA" w:rsidRPr="00D76BE0" w:rsidRDefault="00C96DDA" w:rsidP="00C96DDA">
            <w:pPr>
              <w:jc w:val="both"/>
              <w:rPr>
                <w:rFonts w:asciiTheme="minorHAnsi" w:hAnsiTheme="minorHAnsi" w:cstheme="minorHAnsi"/>
                <w:sz w:val="24"/>
                <w:szCs w:val="32"/>
              </w:rPr>
            </w:pPr>
            <w:r w:rsidRPr="00D76BE0">
              <w:rPr>
                <w:rFonts w:asciiTheme="minorHAnsi" w:hAnsiTheme="minorHAnsi" w:cstheme="minorHAnsi"/>
                <w:sz w:val="24"/>
                <w:szCs w:val="32"/>
              </w:rPr>
              <w:t>1.</w:t>
            </w:r>
            <w:r w:rsidR="005E76A5" w:rsidRPr="00D76BE0">
              <w:rPr>
                <w:rFonts w:asciiTheme="minorHAnsi" w:hAnsiTheme="minorHAnsi" w:cstheme="minorHAnsi"/>
                <w:sz w:val="24"/>
                <w:szCs w:val="32"/>
              </w:rPr>
              <w:t xml:space="preserve"> </w:t>
            </w:r>
            <w:r w:rsidRPr="00D76BE0">
              <w:rPr>
                <w:rFonts w:asciiTheme="minorHAnsi" w:hAnsiTheme="minorHAnsi" w:cstheme="minorHAnsi"/>
                <w:sz w:val="24"/>
                <w:szCs w:val="32"/>
              </w:rPr>
              <w:t>Increased zinc uptake in tomato plants will promote plant resilience to both abiotic and biotic stresses.</w:t>
            </w:r>
          </w:p>
          <w:p w14:paraId="6F239298" w14:textId="14DC6DC5" w:rsidR="00C96DDA" w:rsidRPr="00D76BE0" w:rsidRDefault="00C96DDA" w:rsidP="00C96DDA">
            <w:pPr>
              <w:jc w:val="both"/>
              <w:rPr>
                <w:rFonts w:asciiTheme="minorHAnsi" w:hAnsiTheme="minorHAnsi" w:cstheme="minorHAnsi"/>
                <w:sz w:val="24"/>
                <w:szCs w:val="32"/>
              </w:rPr>
            </w:pPr>
            <w:r w:rsidRPr="00D76BE0">
              <w:rPr>
                <w:rFonts w:asciiTheme="minorHAnsi" w:hAnsiTheme="minorHAnsi" w:cstheme="minorHAnsi"/>
                <w:sz w:val="24"/>
                <w:szCs w:val="32"/>
              </w:rPr>
              <w:t>2.</w:t>
            </w:r>
            <w:r w:rsidR="005E76A5" w:rsidRPr="00D76BE0">
              <w:rPr>
                <w:rFonts w:asciiTheme="minorHAnsi" w:hAnsiTheme="minorHAnsi" w:cstheme="minorHAnsi"/>
                <w:sz w:val="24"/>
                <w:szCs w:val="32"/>
              </w:rPr>
              <w:t xml:space="preserve"> </w:t>
            </w:r>
            <w:r w:rsidRPr="00D76BE0">
              <w:rPr>
                <w:rFonts w:asciiTheme="minorHAnsi" w:hAnsiTheme="minorHAnsi" w:cstheme="minorHAnsi"/>
                <w:sz w:val="24"/>
                <w:szCs w:val="32"/>
              </w:rPr>
              <w:t>Higher plant-zinc levels will boost production and efficacy of VOCs, priming plant-defences against pests and the synthesis of many secondary plant metabolites, crucial for defence responses.</w:t>
            </w:r>
          </w:p>
          <w:p w14:paraId="566E539A" w14:textId="26E274FE" w:rsidR="00C96DDA" w:rsidRPr="00D76BE0" w:rsidRDefault="00C96DDA" w:rsidP="00C96DDA">
            <w:pPr>
              <w:jc w:val="both"/>
              <w:rPr>
                <w:rFonts w:asciiTheme="minorHAnsi" w:hAnsiTheme="minorHAnsi" w:cstheme="minorHAnsi"/>
                <w:sz w:val="24"/>
                <w:szCs w:val="32"/>
              </w:rPr>
            </w:pPr>
            <w:r w:rsidRPr="00D76BE0">
              <w:rPr>
                <w:rFonts w:asciiTheme="minorHAnsi" w:hAnsiTheme="minorHAnsi" w:cstheme="minorHAnsi"/>
                <w:sz w:val="24"/>
                <w:szCs w:val="32"/>
              </w:rPr>
              <w:t>3.</w:t>
            </w:r>
            <w:r w:rsidR="005E76A5" w:rsidRPr="00D76BE0">
              <w:rPr>
                <w:rFonts w:asciiTheme="minorHAnsi" w:hAnsiTheme="minorHAnsi" w:cstheme="minorHAnsi"/>
                <w:sz w:val="24"/>
                <w:szCs w:val="32"/>
              </w:rPr>
              <w:t xml:space="preserve"> </w:t>
            </w:r>
            <w:r w:rsidRPr="00D76BE0">
              <w:rPr>
                <w:rFonts w:asciiTheme="minorHAnsi" w:hAnsiTheme="minorHAnsi" w:cstheme="minorHAnsi"/>
                <w:sz w:val="24"/>
                <w:szCs w:val="32"/>
              </w:rPr>
              <w:t>Zinc deficiency can downregulate various biological processes in tomato plants, making them more susceptible to aphid (pest) infestations</w:t>
            </w:r>
          </w:p>
          <w:p w14:paraId="00AFFCD4" w14:textId="77777777" w:rsidR="005E76A5" w:rsidRPr="00D76BE0" w:rsidRDefault="005E76A5" w:rsidP="00C96DDA">
            <w:pPr>
              <w:jc w:val="both"/>
              <w:rPr>
                <w:rFonts w:asciiTheme="minorHAnsi" w:hAnsiTheme="minorHAnsi" w:cstheme="minorHAnsi"/>
                <w:sz w:val="24"/>
                <w:szCs w:val="32"/>
              </w:rPr>
            </w:pPr>
          </w:p>
          <w:p w14:paraId="618A2F3B" w14:textId="2CD70C94" w:rsidR="00C96DDA" w:rsidRPr="00D76BE0" w:rsidRDefault="00C96DDA" w:rsidP="00C96DDA">
            <w:pPr>
              <w:jc w:val="both"/>
              <w:rPr>
                <w:rFonts w:asciiTheme="minorHAnsi" w:hAnsiTheme="minorHAnsi" w:cstheme="minorHAnsi"/>
                <w:b/>
                <w:bCs/>
                <w:sz w:val="24"/>
                <w:szCs w:val="32"/>
              </w:rPr>
            </w:pPr>
            <w:r w:rsidRPr="00D76BE0">
              <w:rPr>
                <w:rFonts w:asciiTheme="minorHAnsi" w:hAnsiTheme="minorHAnsi" w:cstheme="minorHAnsi"/>
                <w:b/>
                <w:bCs/>
                <w:sz w:val="24"/>
                <w:szCs w:val="32"/>
              </w:rPr>
              <w:t>Objectives</w:t>
            </w:r>
            <w:r w:rsidR="00B74CFE" w:rsidRPr="00D76BE0">
              <w:rPr>
                <w:rFonts w:asciiTheme="minorHAnsi" w:hAnsiTheme="minorHAnsi" w:cstheme="minorHAnsi"/>
                <w:b/>
                <w:bCs/>
                <w:sz w:val="24"/>
                <w:szCs w:val="32"/>
              </w:rPr>
              <w:t>:</w:t>
            </w:r>
          </w:p>
          <w:p w14:paraId="5AA64718" w14:textId="2676F4AC" w:rsidR="00C96DDA" w:rsidRPr="00D76BE0" w:rsidRDefault="00C96DDA" w:rsidP="00C96DDA">
            <w:pPr>
              <w:jc w:val="both"/>
              <w:rPr>
                <w:rFonts w:asciiTheme="minorHAnsi" w:hAnsiTheme="minorHAnsi" w:cstheme="minorHAnsi"/>
                <w:sz w:val="24"/>
                <w:szCs w:val="32"/>
              </w:rPr>
            </w:pPr>
            <w:r w:rsidRPr="00D76BE0">
              <w:rPr>
                <w:rFonts w:asciiTheme="minorHAnsi" w:hAnsiTheme="minorHAnsi" w:cstheme="minorHAnsi"/>
                <w:sz w:val="24"/>
                <w:szCs w:val="32"/>
              </w:rPr>
              <w:t>1.</w:t>
            </w:r>
            <w:r w:rsidR="005E76A5" w:rsidRPr="00D76BE0">
              <w:rPr>
                <w:rFonts w:asciiTheme="minorHAnsi" w:hAnsiTheme="minorHAnsi" w:cstheme="minorHAnsi"/>
                <w:sz w:val="24"/>
                <w:szCs w:val="32"/>
              </w:rPr>
              <w:t xml:space="preserve"> </w:t>
            </w:r>
            <w:r w:rsidRPr="00D76BE0">
              <w:rPr>
                <w:rFonts w:asciiTheme="minorHAnsi" w:hAnsiTheme="minorHAnsi" w:cstheme="minorHAnsi"/>
                <w:sz w:val="24"/>
                <w:szCs w:val="32"/>
              </w:rPr>
              <w:t>Abiotic stress - Evaluate impact of zinc-fertilizers (low vs high concentration) on plant resilience by monitoring changes in plant volatile organic compounds and secondary metabolites induced by biochemical immune responses to changes in zinc concentration.</w:t>
            </w:r>
          </w:p>
          <w:p w14:paraId="3802431A" w14:textId="7A65CC89" w:rsidR="00C96DDA" w:rsidRPr="00D76BE0" w:rsidRDefault="00C96DDA" w:rsidP="00C96DDA">
            <w:pPr>
              <w:jc w:val="both"/>
              <w:rPr>
                <w:rFonts w:asciiTheme="minorHAnsi" w:hAnsiTheme="minorHAnsi" w:cstheme="minorHAnsi"/>
                <w:sz w:val="24"/>
                <w:szCs w:val="32"/>
              </w:rPr>
            </w:pPr>
            <w:r w:rsidRPr="00D76BE0">
              <w:rPr>
                <w:rFonts w:asciiTheme="minorHAnsi" w:hAnsiTheme="minorHAnsi" w:cstheme="minorHAnsi"/>
                <w:sz w:val="24"/>
                <w:szCs w:val="32"/>
              </w:rPr>
              <w:t>2. Biotic stress - Measure how zinc concentration affects aphid development (feeding experiment) on tomato plants in presence of secondary metabolites and behavioural response to isolated-VOCs.</w:t>
            </w:r>
          </w:p>
          <w:p w14:paraId="4CDFE3F7" w14:textId="53D2A07B" w:rsidR="00BA00C7" w:rsidRPr="00B74CFE" w:rsidRDefault="00C96DDA" w:rsidP="005E76A5">
            <w:pPr>
              <w:jc w:val="both"/>
              <w:rPr>
                <w:rFonts w:asciiTheme="minorHAnsi" w:hAnsiTheme="minorHAnsi" w:cstheme="minorHAnsi"/>
              </w:rPr>
            </w:pPr>
            <w:r w:rsidRPr="00D76BE0">
              <w:rPr>
                <w:rFonts w:asciiTheme="minorHAnsi" w:hAnsiTheme="minorHAnsi" w:cstheme="minorHAnsi"/>
                <w:sz w:val="24"/>
                <w:szCs w:val="32"/>
              </w:rPr>
              <w:lastRenderedPageBreak/>
              <w:t>3. Establish a relationship between soil-zinc bioavailability and plant-pest resilience by zinc distribution in plant matter (ICP-MS) as a measure.</w:t>
            </w:r>
          </w:p>
        </w:tc>
      </w:tr>
      <w:tr w:rsidR="002657A9" w:rsidRPr="002657A9" w14:paraId="0935F020" w14:textId="77777777" w:rsidTr="00BA00C7">
        <w:trPr>
          <w:trHeight w:val="1397"/>
        </w:trPr>
        <w:tc>
          <w:tcPr>
            <w:tcW w:w="3719" w:type="dxa"/>
            <w:shd w:val="clear" w:color="auto" w:fill="auto"/>
          </w:tcPr>
          <w:p w14:paraId="788ABEA6" w14:textId="001091AD" w:rsidR="00BA00C7" w:rsidRPr="002657A9" w:rsidRDefault="00BA00C7" w:rsidP="00BA00C7">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lastRenderedPageBreak/>
              <w:t>Option for inviting interested students to apply directly by CV to generate a tailored internship project with your Organisation</w:t>
            </w:r>
          </w:p>
          <w:p w14:paraId="7DC0EC6C" w14:textId="77777777" w:rsidR="00BA00C7" w:rsidRPr="002657A9" w:rsidRDefault="00BA00C7" w:rsidP="003B679C">
            <w:pPr>
              <w:jc w:val="right"/>
              <w:rPr>
                <w:rFonts w:asciiTheme="minorHAnsi" w:hAnsiTheme="minorHAnsi" w:cstheme="minorHAnsi"/>
                <w:color w:val="0F243E" w:themeColor="text2" w:themeShade="80"/>
                <w:sz w:val="24"/>
              </w:rPr>
            </w:pPr>
          </w:p>
        </w:tc>
        <w:tc>
          <w:tcPr>
            <w:tcW w:w="5903" w:type="dxa"/>
            <w:shd w:val="clear" w:color="auto" w:fill="auto"/>
          </w:tcPr>
          <w:p w14:paraId="6D3AF0D4" w14:textId="5176C530" w:rsidR="00BA00C7" w:rsidRPr="002657A9" w:rsidRDefault="00190D08" w:rsidP="003B679C">
            <w:pPr>
              <w:jc w:val="both"/>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Yes</w:t>
            </w:r>
          </w:p>
        </w:tc>
      </w:tr>
      <w:tr w:rsidR="002657A9" w:rsidRPr="002657A9" w14:paraId="1078FF84" w14:textId="77777777" w:rsidTr="00BA00C7">
        <w:tc>
          <w:tcPr>
            <w:tcW w:w="3719" w:type="dxa"/>
            <w:shd w:val="clear" w:color="auto" w:fill="auto"/>
          </w:tcPr>
          <w:p w14:paraId="566AA8F5" w14:textId="4B756031" w:rsidR="00BA00C7" w:rsidRPr="002657A9" w:rsidRDefault="00BA00C7" w:rsidP="00BA00C7">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Geographic location of this internship?</w:t>
            </w:r>
          </w:p>
          <w:p w14:paraId="2774EB58" w14:textId="024A0C4F" w:rsidR="00BA00C7" w:rsidRPr="002657A9" w:rsidRDefault="00C7677A" w:rsidP="00BA00C7">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AND/OR</w:t>
            </w:r>
          </w:p>
          <w:p w14:paraId="7549BFE2" w14:textId="191A77DC" w:rsidR="00644E78" w:rsidRPr="002657A9" w:rsidRDefault="00BA00C7" w:rsidP="00C7677A">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Option for a remote or hybrid placement, and a rationale for a virtual internship (max 150 words)</w:t>
            </w:r>
          </w:p>
        </w:tc>
        <w:tc>
          <w:tcPr>
            <w:tcW w:w="5903" w:type="dxa"/>
            <w:shd w:val="clear" w:color="auto" w:fill="auto"/>
          </w:tcPr>
          <w:p w14:paraId="29532D26" w14:textId="10ACC100" w:rsidR="00375F5D" w:rsidRPr="002657A9" w:rsidRDefault="00A252CA" w:rsidP="003B679C">
            <w:pPr>
              <w:jc w:val="both"/>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Rothamsted Research, Harpenden, Hertfordshire, UK</w:t>
            </w:r>
            <w:r w:rsidR="00770C70">
              <w:rPr>
                <w:rFonts w:asciiTheme="minorHAnsi" w:hAnsiTheme="minorHAnsi" w:cstheme="minorHAnsi"/>
                <w:color w:val="0F243E" w:themeColor="text2" w:themeShade="80"/>
                <w:sz w:val="24"/>
              </w:rPr>
              <w:t xml:space="preserve"> (in-person only)</w:t>
            </w:r>
          </w:p>
          <w:p w14:paraId="1EA3E445" w14:textId="43B2CB8F" w:rsidR="00644E78" w:rsidRPr="002657A9" w:rsidRDefault="00644E78" w:rsidP="003B679C">
            <w:pPr>
              <w:jc w:val="both"/>
              <w:rPr>
                <w:rFonts w:asciiTheme="minorHAnsi" w:hAnsiTheme="minorHAnsi" w:cstheme="minorHAnsi"/>
                <w:color w:val="0F243E" w:themeColor="text2" w:themeShade="80"/>
                <w:sz w:val="24"/>
              </w:rPr>
            </w:pPr>
          </w:p>
        </w:tc>
      </w:tr>
      <w:tr w:rsidR="002657A9" w:rsidRPr="002657A9" w14:paraId="37DE158A" w14:textId="77777777" w:rsidTr="00BA00C7">
        <w:tc>
          <w:tcPr>
            <w:tcW w:w="3719" w:type="dxa"/>
            <w:shd w:val="clear" w:color="auto" w:fill="auto"/>
          </w:tcPr>
          <w:p w14:paraId="0CEF1345" w14:textId="77777777" w:rsidR="00644E78" w:rsidRPr="002657A9" w:rsidRDefault="00644E78" w:rsidP="003B679C">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What range of professionals will the PhD student work with during this internship?</w:t>
            </w:r>
          </w:p>
          <w:p w14:paraId="4AC2E6E7" w14:textId="77777777" w:rsidR="00644E78" w:rsidRPr="002657A9" w:rsidRDefault="00644E78" w:rsidP="003B679C">
            <w:pPr>
              <w:jc w:val="right"/>
              <w:rPr>
                <w:rFonts w:asciiTheme="minorHAnsi" w:hAnsiTheme="minorHAnsi" w:cstheme="minorHAnsi"/>
                <w:color w:val="0F243E" w:themeColor="text2" w:themeShade="80"/>
                <w:sz w:val="24"/>
              </w:rPr>
            </w:pPr>
          </w:p>
        </w:tc>
        <w:tc>
          <w:tcPr>
            <w:tcW w:w="5903" w:type="dxa"/>
            <w:shd w:val="clear" w:color="auto" w:fill="auto"/>
          </w:tcPr>
          <w:p w14:paraId="32210589" w14:textId="6AFBB411" w:rsidR="00644E78" w:rsidRPr="002657A9" w:rsidRDefault="006E4267" w:rsidP="003B679C">
            <w:pPr>
              <w:jc w:val="both"/>
              <w:rPr>
                <w:rFonts w:asciiTheme="minorHAnsi" w:hAnsiTheme="minorHAnsi" w:cstheme="minorHAnsi"/>
                <w:color w:val="0F243E" w:themeColor="text2" w:themeShade="80"/>
                <w:sz w:val="24"/>
              </w:rPr>
            </w:pPr>
            <w:r>
              <w:rPr>
                <w:rFonts w:asciiTheme="minorHAnsi" w:hAnsiTheme="minorHAnsi" w:cstheme="minorHAnsi"/>
                <w:color w:val="000000" w:themeColor="text1"/>
                <w:sz w:val="24"/>
              </w:rPr>
              <w:t>Chemical Ecology group - P</w:t>
            </w:r>
            <w:r w:rsidR="009E003A" w:rsidRPr="008B5055">
              <w:rPr>
                <w:rFonts w:asciiTheme="minorHAnsi" w:hAnsiTheme="minorHAnsi" w:cstheme="minorHAnsi"/>
                <w:color w:val="000000" w:themeColor="text1"/>
                <w:sz w:val="24"/>
              </w:rPr>
              <w:t>rincipal investigators</w:t>
            </w:r>
            <w:r>
              <w:rPr>
                <w:rFonts w:asciiTheme="minorHAnsi" w:hAnsiTheme="minorHAnsi" w:cstheme="minorHAnsi"/>
                <w:color w:val="000000" w:themeColor="text1"/>
                <w:sz w:val="24"/>
              </w:rPr>
              <w:t>,</w:t>
            </w:r>
            <w:r w:rsidR="009E003A" w:rsidRPr="008B5055">
              <w:rPr>
                <w:rFonts w:asciiTheme="minorHAnsi" w:hAnsiTheme="minorHAnsi" w:cstheme="minorHAnsi"/>
                <w:color w:val="000000" w:themeColor="text1"/>
                <w:sz w:val="24"/>
              </w:rPr>
              <w:t xml:space="preserve"> research scientists, </w:t>
            </w:r>
            <w:r w:rsidR="009E003A">
              <w:rPr>
                <w:rFonts w:asciiTheme="minorHAnsi" w:hAnsiTheme="minorHAnsi" w:cstheme="minorHAnsi"/>
                <w:color w:val="000000" w:themeColor="text1"/>
                <w:sz w:val="24"/>
              </w:rPr>
              <w:t>post-doctoral research assistants</w:t>
            </w:r>
            <w:r w:rsidR="009E003A" w:rsidRPr="008B5055">
              <w:rPr>
                <w:rFonts w:asciiTheme="minorHAnsi" w:hAnsiTheme="minorHAnsi" w:cstheme="minorHAnsi"/>
                <w:color w:val="000000" w:themeColor="text1"/>
                <w:sz w:val="24"/>
              </w:rPr>
              <w:t xml:space="preserve">, </w:t>
            </w:r>
            <w:r w:rsidR="009E003A">
              <w:rPr>
                <w:rFonts w:asciiTheme="minorHAnsi" w:hAnsiTheme="minorHAnsi" w:cstheme="minorHAnsi"/>
                <w:color w:val="000000" w:themeColor="text1"/>
                <w:sz w:val="24"/>
              </w:rPr>
              <w:t>Ph</w:t>
            </w:r>
            <w:r w:rsidR="009E003A" w:rsidRPr="008B5055">
              <w:rPr>
                <w:rFonts w:asciiTheme="minorHAnsi" w:hAnsiTheme="minorHAnsi" w:cstheme="minorHAnsi"/>
                <w:color w:val="000000" w:themeColor="text1"/>
                <w:sz w:val="24"/>
              </w:rPr>
              <w:t xml:space="preserve">D students, </w:t>
            </w:r>
            <w:r>
              <w:rPr>
                <w:rFonts w:asciiTheme="minorHAnsi" w:hAnsiTheme="minorHAnsi" w:cstheme="minorHAnsi"/>
                <w:color w:val="000000" w:themeColor="text1"/>
                <w:sz w:val="24"/>
              </w:rPr>
              <w:t>s</w:t>
            </w:r>
            <w:r w:rsidR="009E003A" w:rsidRPr="008B5055">
              <w:rPr>
                <w:rFonts w:asciiTheme="minorHAnsi" w:hAnsiTheme="minorHAnsi" w:cstheme="minorHAnsi"/>
                <w:color w:val="000000" w:themeColor="text1"/>
                <w:sz w:val="24"/>
              </w:rPr>
              <w:t xml:space="preserve">cientific technicians, </w:t>
            </w:r>
            <w:r w:rsidR="009E003A">
              <w:rPr>
                <w:rFonts w:asciiTheme="minorHAnsi" w:hAnsiTheme="minorHAnsi" w:cstheme="minorHAnsi"/>
                <w:color w:val="000000" w:themeColor="text1"/>
                <w:sz w:val="24"/>
              </w:rPr>
              <w:t>visiting students/academics</w:t>
            </w:r>
            <w:r w:rsidR="00932822">
              <w:rPr>
                <w:rFonts w:asciiTheme="minorHAnsi" w:hAnsiTheme="minorHAnsi" w:cstheme="minorHAnsi"/>
                <w:color w:val="000000" w:themeColor="text1"/>
                <w:sz w:val="24"/>
              </w:rPr>
              <w:t>. As well as broader Rothamsted scientist</w:t>
            </w:r>
            <w:r w:rsidR="00FB4FF0">
              <w:rPr>
                <w:rFonts w:asciiTheme="minorHAnsi" w:hAnsiTheme="minorHAnsi" w:cstheme="minorHAnsi"/>
                <w:color w:val="000000" w:themeColor="text1"/>
                <w:sz w:val="24"/>
              </w:rPr>
              <w:t>s</w:t>
            </w:r>
            <w:r w:rsidR="00932822">
              <w:rPr>
                <w:rFonts w:asciiTheme="minorHAnsi" w:hAnsiTheme="minorHAnsi" w:cstheme="minorHAnsi"/>
                <w:color w:val="000000" w:themeColor="text1"/>
                <w:sz w:val="24"/>
              </w:rPr>
              <w:t>/professionals.</w:t>
            </w:r>
          </w:p>
        </w:tc>
      </w:tr>
      <w:tr w:rsidR="002657A9" w:rsidRPr="002657A9" w14:paraId="13B015F3" w14:textId="77777777" w:rsidTr="00BA00C7">
        <w:tc>
          <w:tcPr>
            <w:tcW w:w="3719" w:type="dxa"/>
            <w:shd w:val="clear" w:color="auto" w:fill="auto"/>
          </w:tcPr>
          <w:p w14:paraId="5DED0E85" w14:textId="20771423" w:rsidR="00644E78" w:rsidRPr="002657A9" w:rsidRDefault="00BA00C7" w:rsidP="003B679C">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Based on the project’s objectives, w</w:t>
            </w:r>
            <w:r w:rsidR="00644E78" w:rsidRPr="002657A9">
              <w:rPr>
                <w:rFonts w:asciiTheme="minorHAnsi" w:hAnsiTheme="minorHAnsi" w:cstheme="minorHAnsi"/>
                <w:color w:val="0F243E" w:themeColor="text2" w:themeShade="80"/>
                <w:sz w:val="24"/>
              </w:rPr>
              <w:t>hat specific results do you want the PhD intern to achieve?</w:t>
            </w:r>
          </w:p>
        </w:tc>
        <w:tc>
          <w:tcPr>
            <w:tcW w:w="5903" w:type="dxa"/>
            <w:shd w:val="clear" w:color="auto" w:fill="auto"/>
          </w:tcPr>
          <w:p w14:paraId="0BF889FA" w14:textId="77067909" w:rsidR="00644E78" w:rsidRPr="002657A9" w:rsidRDefault="0048300D" w:rsidP="003B679C">
            <w:pPr>
              <w:jc w:val="both"/>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 xml:space="preserve">Datasets </w:t>
            </w:r>
            <w:r w:rsidR="0045644B">
              <w:rPr>
                <w:rFonts w:asciiTheme="minorHAnsi" w:hAnsiTheme="minorHAnsi" w:cstheme="minorHAnsi"/>
                <w:color w:val="0F243E" w:themeColor="text2" w:themeShade="80"/>
                <w:sz w:val="24"/>
              </w:rPr>
              <w:t xml:space="preserve">for variation in </w:t>
            </w:r>
            <w:r w:rsidR="002B1247">
              <w:rPr>
                <w:rFonts w:asciiTheme="minorHAnsi" w:hAnsiTheme="minorHAnsi" w:cstheme="minorHAnsi"/>
                <w:color w:val="0F243E" w:themeColor="text2" w:themeShade="80"/>
                <w:sz w:val="24"/>
              </w:rPr>
              <w:t>production of</w:t>
            </w:r>
            <w:r w:rsidR="0045644B">
              <w:rPr>
                <w:rFonts w:asciiTheme="minorHAnsi" w:hAnsiTheme="minorHAnsi" w:cstheme="minorHAnsi"/>
                <w:color w:val="0F243E" w:themeColor="text2" w:themeShade="80"/>
                <w:sz w:val="24"/>
              </w:rPr>
              <w:t xml:space="preserve"> secondary metabolites/VOCs </w:t>
            </w:r>
            <w:r w:rsidR="002B1247">
              <w:rPr>
                <w:rFonts w:asciiTheme="minorHAnsi" w:hAnsiTheme="minorHAnsi" w:cstheme="minorHAnsi"/>
                <w:color w:val="0F243E" w:themeColor="text2" w:themeShade="80"/>
                <w:sz w:val="24"/>
              </w:rPr>
              <w:t>in tomato plants based on</w:t>
            </w:r>
            <w:r w:rsidR="0045644B">
              <w:rPr>
                <w:rFonts w:asciiTheme="minorHAnsi" w:hAnsiTheme="minorHAnsi" w:cstheme="minorHAnsi"/>
                <w:color w:val="0F243E" w:themeColor="text2" w:themeShade="80"/>
                <w:sz w:val="24"/>
              </w:rPr>
              <w:t xml:space="preserve"> variation in soil-zinc concentration</w:t>
            </w:r>
            <w:r w:rsidR="00FF2748">
              <w:rPr>
                <w:rFonts w:asciiTheme="minorHAnsi" w:hAnsiTheme="minorHAnsi" w:cstheme="minorHAnsi"/>
                <w:color w:val="0F243E" w:themeColor="text2" w:themeShade="80"/>
                <w:sz w:val="24"/>
              </w:rPr>
              <w:t xml:space="preserve"> </w:t>
            </w:r>
            <w:r w:rsidR="002809D3">
              <w:rPr>
                <w:rFonts w:asciiTheme="minorHAnsi" w:hAnsiTheme="minorHAnsi" w:cstheme="minorHAnsi"/>
                <w:color w:val="0F243E" w:themeColor="text2" w:themeShade="80"/>
                <w:sz w:val="24"/>
              </w:rPr>
              <w:t xml:space="preserve">(quantified through analytical chemistry) </w:t>
            </w:r>
            <w:r w:rsidR="00FF2748">
              <w:rPr>
                <w:rFonts w:asciiTheme="minorHAnsi" w:hAnsiTheme="minorHAnsi" w:cstheme="minorHAnsi"/>
                <w:color w:val="0F243E" w:themeColor="text2" w:themeShade="80"/>
                <w:sz w:val="24"/>
              </w:rPr>
              <w:t xml:space="preserve">and the insect response to these </w:t>
            </w:r>
            <w:r w:rsidR="002809D3">
              <w:rPr>
                <w:rFonts w:asciiTheme="minorHAnsi" w:hAnsiTheme="minorHAnsi" w:cstheme="minorHAnsi"/>
                <w:color w:val="0F243E" w:themeColor="text2" w:themeShade="80"/>
                <w:sz w:val="24"/>
              </w:rPr>
              <w:t>chemicals (feeding and behavioural).</w:t>
            </w:r>
          </w:p>
          <w:p w14:paraId="4DDF89A3" w14:textId="20A59D40" w:rsidR="00644E78" w:rsidRPr="002657A9" w:rsidRDefault="00644E78" w:rsidP="00DE4093">
            <w:pPr>
              <w:tabs>
                <w:tab w:val="left" w:pos="6570"/>
              </w:tabs>
              <w:rPr>
                <w:rFonts w:asciiTheme="minorHAnsi" w:hAnsiTheme="minorHAnsi" w:cstheme="minorHAnsi"/>
                <w:color w:val="0F243E" w:themeColor="text2" w:themeShade="80"/>
                <w:sz w:val="24"/>
              </w:rPr>
            </w:pPr>
          </w:p>
        </w:tc>
      </w:tr>
      <w:tr w:rsidR="002657A9" w:rsidRPr="002657A9" w14:paraId="0CEBC2A4" w14:textId="77777777" w:rsidTr="00BA00C7">
        <w:tc>
          <w:tcPr>
            <w:tcW w:w="3719" w:type="dxa"/>
            <w:shd w:val="clear" w:color="auto" w:fill="auto"/>
          </w:tcPr>
          <w:p w14:paraId="6546B5AF" w14:textId="77777777" w:rsidR="00644E78" w:rsidRPr="002657A9" w:rsidRDefault="00644E78" w:rsidP="003B679C">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How do these outcomes fit with your wider business objectives?</w:t>
            </w:r>
          </w:p>
        </w:tc>
        <w:tc>
          <w:tcPr>
            <w:tcW w:w="5903" w:type="dxa"/>
            <w:shd w:val="clear" w:color="auto" w:fill="auto"/>
          </w:tcPr>
          <w:p w14:paraId="64B4F36E" w14:textId="66EF339C" w:rsidR="00644E78" w:rsidRPr="002657A9" w:rsidRDefault="00A4051A" w:rsidP="003B679C">
            <w:pPr>
              <w:jc w:val="both"/>
              <w:rPr>
                <w:rFonts w:asciiTheme="minorHAnsi" w:hAnsiTheme="minorHAnsi" w:cstheme="minorHAnsi"/>
                <w:color w:val="0F243E" w:themeColor="text2" w:themeShade="80"/>
                <w:sz w:val="24"/>
              </w:rPr>
            </w:pPr>
            <w:r w:rsidRPr="00A4051A">
              <w:rPr>
                <w:rFonts w:asciiTheme="minorHAnsi" w:hAnsiTheme="minorHAnsi" w:cstheme="minorHAnsi"/>
                <w:color w:val="0F243E" w:themeColor="text2" w:themeShade="80"/>
                <w:sz w:val="24"/>
              </w:rPr>
              <w:t xml:space="preserve">The outcomes will </w:t>
            </w:r>
            <w:r w:rsidR="00434237">
              <w:rPr>
                <w:rFonts w:asciiTheme="minorHAnsi" w:hAnsiTheme="minorHAnsi" w:cstheme="minorHAnsi"/>
                <w:color w:val="0F243E" w:themeColor="text2" w:themeShade="80"/>
                <w:sz w:val="24"/>
              </w:rPr>
              <w:t>support</w:t>
            </w:r>
            <w:r w:rsidRPr="00A4051A">
              <w:rPr>
                <w:rFonts w:asciiTheme="minorHAnsi" w:hAnsiTheme="minorHAnsi" w:cstheme="minorHAnsi"/>
                <w:color w:val="0F243E" w:themeColor="text2" w:themeShade="80"/>
                <w:sz w:val="24"/>
              </w:rPr>
              <w:t xml:space="preserve"> development of </w:t>
            </w:r>
            <w:r w:rsidR="009E2BA2" w:rsidRPr="00A4051A">
              <w:rPr>
                <w:rFonts w:asciiTheme="minorHAnsi" w:hAnsiTheme="minorHAnsi" w:cstheme="minorHAnsi"/>
                <w:color w:val="0F243E" w:themeColor="text2" w:themeShade="80"/>
                <w:sz w:val="24"/>
              </w:rPr>
              <w:t>potential</w:t>
            </w:r>
            <w:r w:rsidRPr="00A4051A">
              <w:rPr>
                <w:rFonts w:asciiTheme="minorHAnsi" w:hAnsiTheme="minorHAnsi" w:cstheme="minorHAnsi"/>
                <w:color w:val="0F243E" w:themeColor="text2" w:themeShade="80"/>
                <w:sz w:val="24"/>
              </w:rPr>
              <w:t xml:space="preserve"> fertilizer strategies aimed at reducing the adverse impact </w:t>
            </w:r>
            <w:r w:rsidR="0070300E">
              <w:rPr>
                <w:rFonts w:asciiTheme="minorHAnsi" w:hAnsiTheme="minorHAnsi" w:cstheme="minorHAnsi"/>
                <w:color w:val="0F243E" w:themeColor="text2" w:themeShade="80"/>
                <w:sz w:val="24"/>
              </w:rPr>
              <w:t>of</w:t>
            </w:r>
            <w:r w:rsidR="00375F2A" w:rsidRPr="00A4051A">
              <w:rPr>
                <w:rFonts w:asciiTheme="minorHAnsi" w:hAnsiTheme="minorHAnsi" w:cstheme="minorHAnsi"/>
                <w:color w:val="0F243E" w:themeColor="text2" w:themeShade="80"/>
                <w:sz w:val="24"/>
              </w:rPr>
              <w:t xml:space="preserve"> pest</w:t>
            </w:r>
            <w:r w:rsidR="00375F2A">
              <w:rPr>
                <w:rFonts w:asciiTheme="minorHAnsi" w:hAnsiTheme="minorHAnsi" w:cstheme="minorHAnsi"/>
                <w:color w:val="0F243E" w:themeColor="text2" w:themeShade="80"/>
                <w:sz w:val="24"/>
              </w:rPr>
              <w:t>s</w:t>
            </w:r>
            <w:r w:rsidR="00375F2A" w:rsidRPr="00A4051A">
              <w:rPr>
                <w:rFonts w:asciiTheme="minorHAnsi" w:hAnsiTheme="minorHAnsi" w:cstheme="minorHAnsi"/>
                <w:color w:val="0F243E" w:themeColor="text2" w:themeShade="80"/>
                <w:sz w:val="24"/>
              </w:rPr>
              <w:t xml:space="preserve"> </w:t>
            </w:r>
            <w:r w:rsidRPr="00A4051A">
              <w:rPr>
                <w:rFonts w:asciiTheme="minorHAnsi" w:hAnsiTheme="minorHAnsi" w:cstheme="minorHAnsi"/>
                <w:color w:val="0F243E" w:themeColor="text2" w:themeShade="80"/>
                <w:sz w:val="24"/>
              </w:rPr>
              <w:t xml:space="preserve">on crop health, especially in </w:t>
            </w:r>
            <w:r w:rsidR="0070300E">
              <w:rPr>
                <w:rFonts w:asciiTheme="minorHAnsi" w:hAnsiTheme="minorHAnsi" w:cstheme="minorHAnsi"/>
                <w:color w:val="0F243E" w:themeColor="text2" w:themeShade="80"/>
                <w:sz w:val="24"/>
              </w:rPr>
              <w:t>r</w:t>
            </w:r>
            <w:r w:rsidRPr="00A4051A">
              <w:rPr>
                <w:rFonts w:asciiTheme="minorHAnsi" w:hAnsiTheme="minorHAnsi" w:cstheme="minorHAnsi"/>
                <w:color w:val="0F243E" w:themeColor="text2" w:themeShade="80"/>
                <w:sz w:val="24"/>
              </w:rPr>
              <w:t xml:space="preserve">egenerative </w:t>
            </w:r>
            <w:r w:rsidR="0070300E">
              <w:rPr>
                <w:rFonts w:asciiTheme="minorHAnsi" w:hAnsiTheme="minorHAnsi" w:cstheme="minorHAnsi"/>
                <w:color w:val="0F243E" w:themeColor="text2" w:themeShade="80"/>
                <w:sz w:val="24"/>
              </w:rPr>
              <w:t xml:space="preserve">and </w:t>
            </w:r>
            <w:r w:rsidR="0070300E" w:rsidRPr="00A4051A">
              <w:rPr>
                <w:rFonts w:asciiTheme="minorHAnsi" w:hAnsiTheme="minorHAnsi" w:cstheme="minorHAnsi"/>
                <w:color w:val="0F243E" w:themeColor="text2" w:themeShade="80"/>
                <w:sz w:val="24"/>
              </w:rPr>
              <w:t xml:space="preserve">reduced-input </w:t>
            </w:r>
            <w:r w:rsidRPr="00A4051A">
              <w:rPr>
                <w:rFonts w:asciiTheme="minorHAnsi" w:hAnsiTheme="minorHAnsi" w:cstheme="minorHAnsi"/>
                <w:color w:val="0F243E" w:themeColor="text2" w:themeShade="80"/>
                <w:sz w:val="24"/>
              </w:rPr>
              <w:t>farming systems.</w:t>
            </w:r>
          </w:p>
        </w:tc>
      </w:tr>
    </w:tbl>
    <w:p w14:paraId="4B96D4D6" w14:textId="77777777" w:rsidR="00644E78" w:rsidRPr="002657A9" w:rsidRDefault="00644E78" w:rsidP="003B679C">
      <w:pPr>
        <w:jc w:val="both"/>
        <w:rPr>
          <w:rFonts w:asciiTheme="minorHAnsi" w:hAnsiTheme="minorHAnsi" w:cstheme="minorHAnsi"/>
          <w:color w:val="0F243E" w:themeColor="text2" w:themeShade="80"/>
          <w:sz w:val="24"/>
        </w:rPr>
      </w:pPr>
    </w:p>
    <w:p w14:paraId="746FE59D" w14:textId="77777777" w:rsidR="00644E78" w:rsidRPr="002657A9" w:rsidRDefault="00644E78" w:rsidP="003B679C">
      <w:pPr>
        <w:jc w:val="both"/>
        <w:rPr>
          <w:rFonts w:asciiTheme="minorHAnsi" w:hAnsiTheme="minorHAnsi" w:cstheme="minorHAnsi"/>
          <w:color w:val="0F243E" w:themeColor="text2" w:themeShade="8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4"/>
        <w:gridCol w:w="1965"/>
        <w:gridCol w:w="1110"/>
        <w:gridCol w:w="849"/>
        <w:gridCol w:w="1974"/>
      </w:tblGrid>
      <w:tr w:rsidR="002657A9" w:rsidRPr="002657A9" w14:paraId="4CB5866A" w14:textId="77777777" w:rsidTr="00FE70CA">
        <w:tc>
          <w:tcPr>
            <w:tcW w:w="9622" w:type="dxa"/>
            <w:gridSpan w:val="5"/>
            <w:shd w:val="clear" w:color="auto" w:fill="C6D9F1" w:themeFill="text2" w:themeFillTint="33"/>
          </w:tcPr>
          <w:p w14:paraId="442EA67B" w14:textId="144FC4DF" w:rsidR="00644E78" w:rsidRPr="002657A9" w:rsidRDefault="00644E78" w:rsidP="003B679C">
            <w:pPr>
              <w:jc w:val="both"/>
              <w:rPr>
                <w:rFonts w:asciiTheme="minorHAnsi" w:hAnsiTheme="minorHAnsi" w:cstheme="minorHAnsi"/>
                <w:b/>
                <w:color w:val="0F243E" w:themeColor="text2" w:themeShade="80"/>
                <w:sz w:val="28"/>
                <w:szCs w:val="28"/>
              </w:rPr>
            </w:pPr>
            <w:r w:rsidRPr="002657A9">
              <w:rPr>
                <w:rFonts w:asciiTheme="minorHAnsi" w:hAnsiTheme="minorHAnsi" w:cstheme="minorHAnsi"/>
                <w:b/>
                <w:color w:val="0F243E" w:themeColor="text2" w:themeShade="80"/>
                <w:sz w:val="28"/>
                <w:szCs w:val="28"/>
              </w:rPr>
              <w:t>PIPS Internship Timing / Duration / Management</w:t>
            </w:r>
          </w:p>
        </w:tc>
      </w:tr>
      <w:tr w:rsidR="002657A9" w:rsidRPr="002657A9" w14:paraId="47616D2F" w14:textId="77777777" w:rsidTr="00B02270">
        <w:tc>
          <w:tcPr>
            <w:tcW w:w="3724" w:type="dxa"/>
            <w:shd w:val="clear" w:color="auto" w:fill="auto"/>
            <w:vAlign w:val="center"/>
          </w:tcPr>
          <w:p w14:paraId="5F3F8FE7" w14:textId="77777777" w:rsidR="00644E78" w:rsidRPr="002657A9" w:rsidRDefault="00644E78" w:rsidP="003B679C">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Timing of the Internship</w:t>
            </w:r>
          </w:p>
          <w:p w14:paraId="6D306A49" w14:textId="77777777" w:rsidR="00BA00C7" w:rsidRPr="002657A9" w:rsidRDefault="00BA00C7" w:rsidP="003B679C">
            <w:pPr>
              <w:jc w:val="right"/>
              <w:rPr>
                <w:rFonts w:asciiTheme="minorHAnsi" w:hAnsiTheme="minorHAnsi" w:cstheme="minorHAnsi"/>
                <w:color w:val="0F243E" w:themeColor="text2" w:themeShade="80"/>
                <w:sz w:val="24"/>
              </w:rPr>
            </w:pPr>
          </w:p>
          <w:p w14:paraId="6AF26027" w14:textId="756A5CB1" w:rsidR="00BA00C7" w:rsidRPr="002657A9" w:rsidRDefault="00BA00C7" w:rsidP="003B679C">
            <w:pPr>
              <w:jc w:val="right"/>
              <w:rPr>
                <w:rFonts w:asciiTheme="minorHAnsi" w:hAnsiTheme="minorHAnsi" w:cstheme="minorHAnsi"/>
                <w:color w:val="0F243E" w:themeColor="text2" w:themeShade="80"/>
                <w:sz w:val="24"/>
              </w:rPr>
            </w:pPr>
            <w:r w:rsidRPr="002657A9">
              <w:rPr>
                <w:rFonts w:asciiTheme="minorHAnsi" w:hAnsiTheme="minorHAnsi" w:cstheme="minorHAnsi"/>
                <w:i/>
                <w:iCs/>
                <w:color w:val="0F243E" w:themeColor="text2" w:themeShade="80"/>
                <w:sz w:val="24"/>
              </w:rPr>
              <w:t>If provisional dates at this stage, please mark on the form</w:t>
            </w:r>
          </w:p>
        </w:tc>
        <w:tc>
          <w:tcPr>
            <w:tcW w:w="3075" w:type="dxa"/>
            <w:gridSpan w:val="2"/>
            <w:shd w:val="clear" w:color="auto" w:fill="auto"/>
          </w:tcPr>
          <w:p w14:paraId="6F5FBB97" w14:textId="77777777" w:rsidR="00644E78" w:rsidRPr="002657A9" w:rsidRDefault="00644E78" w:rsidP="003B679C">
            <w:pPr>
              <w:jc w:val="center"/>
              <w:rPr>
                <w:rFonts w:asciiTheme="minorHAnsi" w:hAnsiTheme="minorHAnsi" w:cstheme="minorHAnsi"/>
                <w:color w:val="0F243E" w:themeColor="text2" w:themeShade="80"/>
                <w:sz w:val="24"/>
              </w:rPr>
            </w:pPr>
          </w:p>
          <w:p w14:paraId="7A387EF2" w14:textId="77777777" w:rsidR="0003473A" w:rsidRDefault="00644E78" w:rsidP="003B679C">
            <w:pPr>
              <w:jc w:val="cente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PIPS start date</w:t>
            </w:r>
            <w:r w:rsidR="0097219C">
              <w:rPr>
                <w:rFonts w:asciiTheme="minorHAnsi" w:hAnsiTheme="minorHAnsi" w:cstheme="minorHAnsi"/>
                <w:color w:val="0F243E" w:themeColor="text2" w:themeShade="80"/>
                <w:sz w:val="24"/>
              </w:rPr>
              <w:t xml:space="preserve">: </w:t>
            </w:r>
          </w:p>
          <w:p w14:paraId="4886932A" w14:textId="1F32990C" w:rsidR="0003473A" w:rsidRDefault="00191F31" w:rsidP="0003473A">
            <w:pPr>
              <w:jc w:val="center"/>
              <w:rPr>
                <w:rFonts w:asciiTheme="minorHAnsi" w:hAnsiTheme="minorHAnsi" w:cstheme="minorHAnsi"/>
                <w:color w:val="0F243E" w:themeColor="text2" w:themeShade="80"/>
                <w:sz w:val="24"/>
              </w:rPr>
            </w:pPr>
            <w:r w:rsidRPr="00B12306">
              <w:rPr>
                <w:rFonts w:asciiTheme="minorHAnsi" w:hAnsiTheme="minorHAnsi" w:cstheme="minorHAnsi"/>
                <w:color w:val="0F243E" w:themeColor="text2" w:themeShade="80"/>
                <w:sz w:val="24"/>
                <w:highlight w:val="yellow"/>
              </w:rPr>
              <w:t>06</w:t>
            </w:r>
            <w:r w:rsidR="00B02270" w:rsidRPr="00B12306">
              <w:rPr>
                <w:rFonts w:asciiTheme="minorHAnsi" w:hAnsiTheme="minorHAnsi" w:cstheme="minorHAnsi"/>
                <w:color w:val="0F243E" w:themeColor="text2" w:themeShade="80"/>
                <w:sz w:val="24"/>
                <w:highlight w:val="yellow"/>
              </w:rPr>
              <w:t>/</w:t>
            </w:r>
            <w:r w:rsidRPr="00B12306">
              <w:rPr>
                <w:rFonts w:asciiTheme="minorHAnsi" w:hAnsiTheme="minorHAnsi" w:cstheme="minorHAnsi"/>
                <w:color w:val="0F243E" w:themeColor="text2" w:themeShade="80"/>
                <w:sz w:val="24"/>
                <w:highlight w:val="yellow"/>
              </w:rPr>
              <w:t>10</w:t>
            </w:r>
            <w:r w:rsidR="00B02270" w:rsidRPr="00B12306">
              <w:rPr>
                <w:rFonts w:asciiTheme="minorHAnsi" w:hAnsiTheme="minorHAnsi" w:cstheme="minorHAnsi"/>
                <w:color w:val="0F243E" w:themeColor="text2" w:themeShade="80"/>
                <w:sz w:val="24"/>
                <w:highlight w:val="yellow"/>
              </w:rPr>
              <w:t>/</w:t>
            </w:r>
            <w:r w:rsidRPr="00B12306">
              <w:rPr>
                <w:rFonts w:asciiTheme="minorHAnsi" w:hAnsiTheme="minorHAnsi" w:cstheme="minorHAnsi"/>
                <w:color w:val="0F243E" w:themeColor="text2" w:themeShade="80"/>
                <w:sz w:val="24"/>
                <w:highlight w:val="yellow"/>
              </w:rPr>
              <w:t>25</w:t>
            </w:r>
            <w:r w:rsidR="0003473A">
              <w:rPr>
                <w:rFonts w:asciiTheme="minorHAnsi" w:hAnsiTheme="minorHAnsi" w:cstheme="minorHAnsi"/>
                <w:color w:val="0F243E" w:themeColor="text2" w:themeShade="80"/>
                <w:sz w:val="24"/>
              </w:rPr>
              <w:t xml:space="preserve"> OR </w:t>
            </w:r>
            <w:r w:rsidR="0003473A" w:rsidRPr="00B12306">
              <w:rPr>
                <w:rFonts w:asciiTheme="minorHAnsi" w:hAnsiTheme="minorHAnsi" w:cstheme="minorHAnsi"/>
                <w:color w:val="0F243E" w:themeColor="text2" w:themeShade="80"/>
                <w:sz w:val="24"/>
                <w:highlight w:val="cyan"/>
              </w:rPr>
              <w:t>0</w:t>
            </w:r>
            <w:r w:rsidR="0069640F">
              <w:rPr>
                <w:rFonts w:asciiTheme="minorHAnsi" w:hAnsiTheme="minorHAnsi" w:cstheme="minorHAnsi"/>
                <w:color w:val="0F243E" w:themeColor="text2" w:themeShade="80"/>
                <w:sz w:val="24"/>
                <w:highlight w:val="cyan"/>
              </w:rPr>
              <w:t>5</w:t>
            </w:r>
            <w:r w:rsidR="0003473A" w:rsidRPr="00B12306">
              <w:rPr>
                <w:rFonts w:asciiTheme="minorHAnsi" w:hAnsiTheme="minorHAnsi" w:cstheme="minorHAnsi"/>
                <w:color w:val="0F243E" w:themeColor="text2" w:themeShade="80"/>
                <w:sz w:val="24"/>
                <w:highlight w:val="cyan"/>
              </w:rPr>
              <w:t>/01/26</w:t>
            </w:r>
          </w:p>
          <w:p w14:paraId="7DB01000" w14:textId="77777777" w:rsidR="0003473A" w:rsidRPr="002657A9" w:rsidRDefault="0003473A" w:rsidP="0003473A">
            <w:pPr>
              <w:jc w:val="center"/>
              <w:rPr>
                <w:rFonts w:asciiTheme="minorHAnsi" w:hAnsiTheme="minorHAnsi" w:cstheme="minorHAnsi"/>
                <w:color w:val="0F243E" w:themeColor="text2" w:themeShade="80"/>
                <w:sz w:val="24"/>
              </w:rPr>
            </w:pPr>
          </w:p>
          <w:p w14:paraId="1FC439D4" w14:textId="77777777" w:rsidR="00644E78" w:rsidRPr="002657A9" w:rsidRDefault="00644E78" w:rsidP="003B679C">
            <w:pPr>
              <w:jc w:val="both"/>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 xml:space="preserve">    </w:t>
            </w:r>
          </w:p>
        </w:tc>
        <w:tc>
          <w:tcPr>
            <w:tcW w:w="2823" w:type="dxa"/>
            <w:gridSpan w:val="2"/>
            <w:shd w:val="clear" w:color="auto" w:fill="auto"/>
          </w:tcPr>
          <w:p w14:paraId="45EB446B" w14:textId="77777777" w:rsidR="00644E78" w:rsidRPr="002657A9" w:rsidRDefault="00644E78" w:rsidP="003B679C">
            <w:pPr>
              <w:jc w:val="center"/>
              <w:rPr>
                <w:rFonts w:asciiTheme="minorHAnsi" w:hAnsiTheme="minorHAnsi" w:cstheme="minorHAnsi"/>
                <w:color w:val="0F243E" w:themeColor="text2" w:themeShade="80"/>
                <w:sz w:val="24"/>
              </w:rPr>
            </w:pPr>
          </w:p>
          <w:p w14:paraId="5DA44AE6" w14:textId="77777777" w:rsidR="00B12306" w:rsidRDefault="00644E78" w:rsidP="003B679C">
            <w:pPr>
              <w:jc w:val="cente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PIPS end date</w:t>
            </w:r>
            <w:r w:rsidR="0097219C">
              <w:rPr>
                <w:rFonts w:asciiTheme="minorHAnsi" w:hAnsiTheme="minorHAnsi" w:cstheme="minorHAnsi"/>
                <w:color w:val="0F243E" w:themeColor="text2" w:themeShade="80"/>
                <w:sz w:val="24"/>
              </w:rPr>
              <w:t xml:space="preserve">: </w:t>
            </w:r>
          </w:p>
          <w:p w14:paraId="6DACA4DE" w14:textId="0EB24FE7" w:rsidR="00644E78" w:rsidRPr="002657A9" w:rsidRDefault="00A21367" w:rsidP="003B679C">
            <w:pPr>
              <w:jc w:val="center"/>
              <w:rPr>
                <w:rFonts w:asciiTheme="minorHAnsi" w:hAnsiTheme="minorHAnsi" w:cstheme="minorHAnsi"/>
                <w:color w:val="0F243E" w:themeColor="text2" w:themeShade="80"/>
                <w:sz w:val="24"/>
              </w:rPr>
            </w:pPr>
            <w:r w:rsidRPr="00B12306">
              <w:rPr>
                <w:rFonts w:asciiTheme="minorHAnsi" w:hAnsiTheme="minorHAnsi" w:cstheme="minorHAnsi"/>
                <w:color w:val="0F243E" w:themeColor="text2" w:themeShade="80"/>
                <w:sz w:val="24"/>
                <w:highlight w:val="yellow"/>
              </w:rPr>
              <w:t>19</w:t>
            </w:r>
            <w:r w:rsidR="00B02270" w:rsidRPr="00B12306">
              <w:rPr>
                <w:rFonts w:asciiTheme="minorHAnsi" w:hAnsiTheme="minorHAnsi" w:cstheme="minorHAnsi"/>
                <w:color w:val="0F243E" w:themeColor="text2" w:themeShade="80"/>
                <w:sz w:val="24"/>
                <w:highlight w:val="yellow"/>
              </w:rPr>
              <w:t>/</w:t>
            </w:r>
            <w:r w:rsidRPr="00B12306">
              <w:rPr>
                <w:rFonts w:asciiTheme="minorHAnsi" w:hAnsiTheme="minorHAnsi" w:cstheme="minorHAnsi"/>
                <w:color w:val="0F243E" w:themeColor="text2" w:themeShade="80"/>
                <w:sz w:val="24"/>
                <w:highlight w:val="yellow"/>
              </w:rPr>
              <w:t>12</w:t>
            </w:r>
            <w:r w:rsidR="00B02270" w:rsidRPr="00B12306">
              <w:rPr>
                <w:rFonts w:asciiTheme="minorHAnsi" w:hAnsiTheme="minorHAnsi" w:cstheme="minorHAnsi"/>
                <w:color w:val="0F243E" w:themeColor="text2" w:themeShade="80"/>
                <w:sz w:val="24"/>
                <w:highlight w:val="yellow"/>
              </w:rPr>
              <w:t>/</w:t>
            </w:r>
            <w:r w:rsidR="003D3D87" w:rsidRPr="00B12306">
              <w:rPr>
                <w:rFonts w:asciiTheme="minorHAnsi" w:hAnsiTheme="minorHAnsi" w:cstheme="minorHAnsi"/>
                <w:color w:val="0F243E" w:themeColor="text2" w:themeShade="80"/>
                <w:sz w:val="24"/>
                <w:highlight w:val="yellow"/>
              </w:rPr>
              <w:t>2</w:t>
            </w:r>
            <w:r w:rsidRPr="00B12306">
              <w:rPr>
                <w:rFonts w:asciiTheme="minorHAnsi" w:hAnsiTheme="minorHAnsi" w:cstheme="minorHAnsi"/>
                <w:color w:val="0F243E" w:themeColor="text2" w:themeShade="80"/>
                <w:sz w:val="24"/>
                <w:highlight w:val="yellow"/>
              </w:rPr>
              <w:t>5</w:t>
            </w:r>
            <w:r w:rsidR="00B12306">
              <w:rPr>
                <w:rFonts w:asciiTheme="minorHAnsi" w:hAnsiTheme="minorHAnsi" w:cstheme="minorHAnsi"/>
                <w:color w:val="0F243E" w:themeColor="text2" w:themeShade="80"/>
                <w:sz w:val="24"/>
              </w:rPr>
              <w:t xml:space="preserve"> </w:t>
            </w:r>
            <w:r w:rsidR="0069640F">
              <w:rPr>
                <w:rFonts w:asciiTheme="minorHAnsi" w:hAnsiTheme="minorHAnsi" w:cstheme="minorHAnsi"/>
                <w:color w:val="0F243E" w:themeColor="text2" w:themeShade="80"/>
                <w:sz w:val="24"/>
              </w:rPr>
              <w:t xml:space="preserve">OR </w:t>
            </w:r>
            <w:r w:rsidR="00DC0F35" w:rsidRPr="00DC0F35">
              <w:rPr>
                <w:rFonts w:asciiTheme="minorHAnsi" w:hAnsiTheme="minorHAnsi" w:cstheme="minorHAnsi"/>
                <w:color w:val="0F243E" w:themeColor="text2" w:themeShade="80"/>
                <w:sz w:val="24"/>
                <w:highlight w:val="cyan"/>
              </w:rPr>
              <w:t>03/04/26</w:t>
            </w:r>
          </w:p>
          <w:p w14:paraId="133DDD59" w14:textId="7C33041E" w:rsidR="00644E78" w:rsidRPr="002657A9" w:rsidRDefault="00644E78" w:rsidP="003B679C">
            <w:pPr>
              <w:jc w:val="center"/>
              <w:rPr>
                <w:rFonts w:asciiTheme="minorHAnsi" w:hAnsiTheme="minorHAnsi" w:cstheme="minorHAnsi"/>
                <w:color w:val="0F243E" w:themeColor="text2" w:themeShade="80"/>
                <w:sz w:val="24"/>
              </w:rPr>
            </w:pPr>
          </w:p>
        </w:tc>
      </w:tr>
      <w:tr w:rsidR="003D44F8" w:rsidRPr="002657A9" w14:paraId="55A53473" w14:textId="77777777" w:rsidTr="00B02270">
        <w:tc>
          <w:tcPr>
            <w:tcW w:w="3724" w:type="dxa"/>
            <w:shd w:val="clear" w:color="auto" w:fill="auto"/>
          </w:tcPr>
          <w:p w14:paraId="620D1940" w14:textId="77777777" w:rsidR="003D44F8" w:rsidRPr="002657A9" w:rsidRDefault="003D44F8" w:rsidP="003D44F8">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 xml:space="preserve">Format of the Internship, e.g. </w:t>
            </w:r>
          </w:p>
          <w:p w14:paraId="2FA3FDEA" w14:textId="2B8E874A" w:rsidR="003D44F8" w:rsidRPr="002657A9" w:rsidRDefault="003D44F8" w:rsidP="003D44F8">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3-month block or a number of shorter blocks</w:t>
            </w:r>
          </w:p>
        </w:tc>
        <w:tc>
          <w:tcPr>
            <w:tcW w:w="5898" w:type="dxa"/>
            <w:gridSpan w:val="4"/>
            <w:shd w:val="clear" w:color="auto" w:fill="auto"/>
          </w:tcPr>
          <w:p w14:paraId="1AE001A2" w14:textId="442ADF39" w:rsidR="00DC0F35" w:rsidRDefault="00630F92" w:rsidP="003D44F8">
            <w:pPr>
              <w:jc w:val="both"/>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3</w:t>
            </w:r>
            <w:r w:rsidR="0003473A">
              <w:rPr>
                <w:rFonts w:asciiTheme="minorHAnsi" w:hAnsiTheme="minorHAnsi" w:cstheme="minorHAnsi"/>
                <w:color w:val="0F243E" w:themeColor="text2" w:themeShade="80"/>
                <w:sz w:val="24"/>
              </w:rPr>
              <w:t>-month block (2025</w:t>
            </w:r>
            <w:r w:rsidR="00DC0F35">
              <w:rPr>
                <w:rFonts w:asciiTheme="minorHAnsi" w:hAnsiTheme="minorHAnsi" w:cstheme="minorHAnsi"/>
                <w:color w:val="0F243E" w:themeColor="text2" w:themeShade="80"/>
                <w:sz w:val="24"/>
              </w:rPr>
              <w:t>)</w:t>
            </w:r>
            <w:r>
              <w:rPr>
                <w:rFonts w:asciiTheme="minorHAnsi" w:hAnsiTheme="minorHAnsi" w:cstheme="minorHAnsi"/>
                <w:color w:val="0F243E" w:themeColor="text2" w:themeShade="80"/>
                <w:sz w:val="24"/>
              </w:rPr>
              <w:t xml:space="preserve"> – however the institute has a compulsory site closure from 20</w:t>
            </w:r>
            <w:r w:rsidRPr="00630F92">
              <w:rPr>
                <w:rFonts w:asciiTheme="minorHAnsi" w:hAnsiTheme="minorHAnsi" w:cstheme="minorHAnsi"/>
                <w:color w:val="0F243E" w:themeColor="text2" w:themeShade="80"/>
                <w:sz w:val="24"/>
                <w:vertAlign w:val="superscript"/>
              </w:rPr>
              <w:t>th</w:t>
            </w:r>
            <w:r>
              <w:rPr>
                <w:rFonts w:asciiTheme="minorHAnsi" w:hAnsiTheme="minorHAnsi" w:cstheme="minorHAnsi"/>
                <w:color w:val="0F243E" w:themeColor="text2" w:themeShade="80"/>
                <w:sz w:val="24"/>
              </w:rPr>
              <w:t xml:space="preserve"> </w:t>
            </w:r>
            <w:r w:rsidR="00E94068">
              <w:rPr>
                <w:rFonts w:asciiTheme="minorHAnsi" w:hAnsiTheme="minorHAnsi" w:cstheme="minorHAnsi"/>
                <w:color w:val="0F243E" w:themeColor="text2" w:themeShade="80"/>
                <w:sz w:val="24"/>
              </w:rPr>
              <w:t>Dec - 4</w:t>
            </w:r>
            <w:r w:rsidR="00E94068" w:rsidRPr="00E94068">
              <w:rPr>
                <w:rFonts w:asciiTheme="minorHAnsi" w:hAnsiTheme="minorHAnsi" w:cstheme="minorHAnsi"/>
                <w:color w:val="0F243E" w:themeColor="text2" w:themeShade="80"/>
                <w:sz w:val="24"/>
                <w:vertAlign w:val="superscript"/>
              </w:rPr>
              <w:t>th</w:t>
            </w:r>
            <w:r w:rsidR="00E94068">
              <w:rPr>
                <w:rFonts w:asciiTheme="minorHAnsi" w:hAnsiTheme="minorHAnsi" w:cstheme="minorHAnsi"/>
                <w:color w:val="0F243E" w:themeColor="text2" w:themeShade="80"/>
                <w:sz w:val="24"/>
              </w:rPr>
              <w:t xml:space="preserve"> Jan</w:t>
            </w:r>
            <w:r>
              <w:rPr>
                <w:rFonts w:asciiTheme="minorHAnsi" w:hAnsiTheme="minorHAnsi" w:cstheme="minorHAnsi"/>
                <w:color w:val="0F243E" w:themeColor="text2" w:themeShade="80"/>
                <w:sz w:val="24"/>
              </w:rPr>
              <w:t xml:space="preserve"> </w:t>
            </w:r>
            <w:r w:rsidR="00E94068">
              <w:rPr>
                <w:rFonts w:asciiTheme="minorHAnsi" w:hAnsiTheme="minorHAnsi" w:cstheme="minorHAnsi"/>
                <w:color w:val="0F243E" w:themeColor="text2" w:themeShade="80"/>
                <w:sz w:val="24"/>
              </w:rPr>
              <w:t>inclusive</w:t>
            </w:r>
            <w:r w:rsidR="00C128C9">
              <w:rPr>
                <w:rFonts w:asciiTheme="minorHAnsi" w:hAnsiTheme="minorHAnsi" w:cstheme="minorHAnsi"/>
                <w:color w:val="0F243E" w:themeColor="text2" w:themeShade="80"/>
                <w:sz w:val="24"/>
              </w:rPr>
              <w:t>,</w:t>
            </w:r>
            <w:r w:rsidR="00E94068">
              <w:rPr>
                <w:rFonts w:asciiTheme="minorHAnsi" w:hAnsiTheme="minorHAnsi" w:cstheme="minorHAnsi"/>
                <w:color w:val="0F243E" w:themeColor="text2" w:themeShade="80"/>
                <w:sz w:val="24"/>
              </w:rPr>
              <w:t xml:space="preserve"> </w:t>
            </w:r>
            <w:r w:rsidR="00C128C9">
              <w:rPr>
                <w:rFonts w:asciiTheme="minorHAnsi" w:hAnsiTheme="minorHAnsi" w:cstheme="minorHAnsi"/>
                <w:color w:val="0F243E" w:themeColor="text2" w:themeShade="80"/>
                <w:sz w:val="24"/>
              </w:rPr>
              <w:t>s</w:t>
            </w:r>
            <w:r w:rsidR="00E94068">
              <w:rPr>
                <w:rFonts w:asciiTheme="minorHAnsi" w:hAnsiTheme="minorHAnsi" w:cstheme="minorHAnsi"/>
                <w:color w:val="0F243E" w:themeColor="text2" w:themeShade="80"/>
                <w:sz w:val="24"/>
              </w:rPr>
              <w:t>o this will effectively be a 2.5 month placement.</w:t>
            </w:r>
          </w:p>
          <w:p w14:paraId="4150D918" w14:textId="1BD6CF6B" w:rsidR="003D44F8" w:rsidRPr="002657A9" w:rsidRDefault="003D44F8" w:rsidP="003D44F8">
            <w:pPr>
              <w:jc w:val="both"/>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 xml:space="preserve">3-month block </w:t>
            </w:r>
            <w:r w:rsidR="0003473A">
              <w:rPr>
                <w:rFonts w:asciiTheme="minorHAnsi" w:hAnsiTheme="minorHAnsi" w:cstheme="minorHAnsi"/>
                <w:color w:val="0F243E" w:themeColor="text2" w:themeShade="80"/>
                <w:sz w:val="24"/>
              </w:rPr>
              <w:t>(2026)</w:t>
            </w:r>
          </w:p>
        </w:tc>
      </w:tr>
      <w:tr w:rsidR="003D44F8" w:rsidRPr="002657A9" w14:paraId="5851E4EB" w14:textId="77777777" w:rsidTr="00B02270">
        <w:tc>
          <w:tcPr>
            <w:tcW w:w="3724" w:type="dxa"/>
            <w:shd w:val="clear" w:color="auto" w:fill="auto"/>
          </w:tcPr>
          <w:p w14:paraId="3A5B66E4" w14:textId="22B32E33" w:rsidR="003D44F8" w:rsidRPr="002657A9" w:rsidRDefault="003D44F8" w:rsidP="003D44F8">
            <w:pPr>
              <w:jc w:val="right"/>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Internship anticipated time of work (e.g. full-time, 35 hours/week; part-time option, etc.)</w:t>
            </w:r>
          </w:p>
        </w:tc>
        <w:tc>
          <w:tcPr>
            <w:tcW w:w="5898" w:type="dxa"/>
            <w:gridSpan w:val="4"/>
            <w:shd w:val="clear" w:color="auto" w:fill="auto"/>
          </w:tcPr>
          <w:p w14:paraId="5F86FAD7" w14:textId="104F1CA1" w:rsidR="003D44F8" w:rsidRPr="002657A9" w:rsidRDefault="0032313B" w:rsidP="003D44F8">
            <w:pPr>
              <w:jc w:val="both"/>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F</w:t>
            </w:r>
            <w:r w:rsidR="003D44F8">
              <w:rPr>
                <w:rFonts w:asciiTheme="minorHAnsi" w:hAnsiTheme="minorHAnsi" w:cstheme="minorHAnsi"/>
                <w:color w:val="0F243E" w:themeColor="text2" w:themeShade="80"/>
                <w:sz w:val="24"/>
              </w:rPr>
              <w:t>ull-time, 35 hours/week</w:t>
            </w:r>
          </w:p>
        </w:tc>
      </w:tr>
      <w:tr w:rsidR="002657A9" w:rsidRPr="002657A9" w14:paraId="1337BC6E" w14:textId="77777777" w:rsidTr="00B02270">
        <w:tc>
          <w:tcPr>
            <w:tcW w:w="3724" w:type="dxa"/>
            <w:shd w:val="clear" w:color="auto" w:fill="auto"/>
          </w:tcPr>
          <w:p w14:paraId="3DDA0B9A" w14:textId="5307AD5E" w:rsidR="00644E78" w:rsidRPr="002657A9" w:rsidRDefault="00644E78" w:rsidP="003B679C">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 xml:space="preserve">Name of person who will act as the PhD student </w:t>
            </w:r>
            <w:r w:rsidR="00B02270">
              <w:rPr>
                <w:rFonts w:asciiTheme="minorHAnsi" w:hAnsiTheme="minorHAnsi" w:cstheme="minorHAnsi"/>
                <w:color w:val="0F243E" w:themeColor="text2" w:themeShade="80"/>
                <w:sz w:val="24"/>
              </w:rPr>
              <w:t>s</w:t>
            </w:r>
            <w:r w:rsidR="00BA00C7" w:rsidRPr="002657A9">
              <w:rPr>
                <w:rFonts w:asciiTheme="minorHAnsi" w:hAnsiTheme="minorHAnsi" w:cstheme="minorHAnsi"/>
                <w:color w:val="0F243E" w:themeColor="text2" w:themeShade="80"/>
                <w:sz w:val="24"/>
              </w:rPr>
              <w:t>upervisor</w:t>
            </w:r>
            <w:r w:rsidR="00B02270">
              <w:rPr>
                <w:rFonts w:asciiTheme="minorHAnsi" w:hAnsiTheme="minorHAnsi" w:cstheme="minorHAnsi"/>
                <w:color w:val="0F243E" w:themeColor="text2" w:themeShade="80"/>
                <w:sz w:val="24"/>
              </w:rPr>
              <w:t>/mentor (line manager)</w:t>
            </w:r>
            <w:r w:rsidRPr="002657A9">
              <w:rPr>
                <w:rFonts w:asciiTheme="minorHAnsi" w:hAnsiTheme="minorHAnsi" w:cstheme="minorHAnsi"/>
                <w:color w:val="0F243E" w:themeColor="text2" w:themeShade="80"/>
                <w:sz w:val="24"/>
              </w:rPr>
              <w:t xml:space="preserve"> during this </w:t>
            </w:r>
            <w:r w:rsidRPr="002657A9">
              <w:rPr>
                <w:rFonts w:asciiTheme="minorHAnsi" w:hAnsiTheme="minorHAnsi" w:cstheme="minorHAnsi"/>
                <w:color w:val="0F243E" w:themeColor="text2" w:themeShade="80"/>
                <w:sz w:val="24"/>
              </w:rPr>
              <w:lastRenderedPageBreak/>
              <w:t>internship</w:t>
            </w:r>
            <w:r w:rsidR="003B679C" w:rsidRPr="002657A9">
              <w:rPr>
                <w:rFonts w:asciiTheme="minorHAnsi" w:hAnsiTheme="minorHAnsi" w:cstheme="minorHAnsi"/>
                <w:color w:val="0F243E" w:themeColor="text2" w:themeShade="80"/>
                <w:sz w:val="24"/>
              </w:rPr>
              <w:t xml:space="preserve"> (if different to the </w:t>
            </w:r>
            <w:r w:rsidR="00C7677A" w:rsidRPr="002657A9">
              <w:rPr>
                <w:rFonts w:asciiTheme="minorHAnsi" w:hAnsiTheme="minorHAnsi" w:cstheme="minorHAnsi"/>
                <w:color w:val="0F243E" w:themeColor="text2" w:themeShade="80"/>
                <w:sz w:val="24"/>
              </w:rPr>
              <w:t xml:space="preserve">contact </w:t>
            </w:r>
            <w:r w:rsidR="00BA00C7" w:rsidRPr="002657A9">
              <w:rPr>
                <w:rFonts w:asciiTheme="minorHAnsi" w:hAnsiTheme="minorHAnsi" w:cstheme="minorHAnsi"/>
                <w:color w:val="0F243E" w:themeColor="text2" w:themeShade="80"/>
                <w:sz w:val="24"/>
              </w:rPr>
              <w:t>mentioned</w:t>
            </w:r>
            <w:r w:rsidR="00C7677A" w:rsidRPr="002657A9">
              <w:rPr>
                <w:rFonts w:asciiTheme="minorHAnsi" w:hAnsiTheme="minorHAnsi" w:cstheme="minorHAnsi"/>
                <w:color w:val="0F243E" w:themeColor="text2" w:themeShade="80"/>
                <w:sz w:val="24"/>
              </w:rPr>
              <w:t xml:space="preserve"> above</w:t>
            </w:r>
            <w:r w:rsidR="003B679C" w:rsidRPr="002657A9">
              <w:rPr>
                <w:rFonts w:asciiTheme="minorHAnsi" w:hAnsiTheme="minorHAnsi" w:cstheme="minorHAnsi"/>
                <w:color w:val="0F243E" w:themeColor="text2" w:themeShade="80"/>
                <w:sz w:val="24"/>
              </w:rPr>
              <w:t>)</w:t>
            </w:r>
            <w:r w:rsidRPr="002657A9">
              <w:rPr>
                <w:rFonts w:asciiTheme="minorHAnsi" w:hAnsiTheme="minorHAnsi" w:cstheme="minorHAnsi"/>
                <w:color w:val="0F243E" w:themeColor="text2" w:themeShade="80"/>
                <w:sz w:val="24"/>
              </w:rPr>
              <w:t xml:space="preserve"> </w:t>
            </w:r>
          </w:p>
        </w:tc>
        <w:tc>
          <w:tcPr>
            <w:tcW w:w="5898" w:type="dxa"/>
            <w:gridSpan w:val="4"/>
            <w:shd w:val="clear" w:color="auto" w:fill="auto"/>
          </w:tcPr>
          <w:p w14:paraId="5CB6FEB4" w14:textId="77777777" w:rsidR="00103352" w:rsidRDefault="00103352" w:rsidP="00103352">
            <w:pPr>
              <w:jc w:val="both"/>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lastRenderedPageBreak/>
              <w:t>Dr Pradip Songara</w:t>
            </w:r>
          </w:p>
          <w:p w14:paraId="082875B1" w14:textId="2AFF1DD2" w:rsidR="00644E78" w:rsidRPr="002657A9" w:rsidRDefault="00644E78" w:rsidP="00103352">
            <w:pPr>
              <w:jc w:val="both"/>
              <w:rPr>
                <w:rFonts w:asciiTheme="minorHAnsi" w:hAnsiTheme="minorHAnsi" w:cstheme="minorHAnsi"/>
                <w:color w:val="0F243E" w:themeColor="text2" w:themeShade="80"/>
                <w:sz w:val="24"/>
              </w:rPr>
            </w:pPr>
          </w:p>
        </w:tc>
      </w:tr>
      <w:tr w:rsidR="002657A9" w:rsidRPr="002657A9" w14:paraId="332C5E48" w14:textId="77777777" w:rsidTr="00B02270">
        <w:tc>
          <w:tcPr>
            <w:tcW w:w="3724" w:type="dxa"/>
            <w:shd w:val="clear" w:color="auto" w:fill="auto"/>
          </w:tcPr>
          <w:p w14:paraId="5C44731E" w14:textId="2BCA312B" w:rsidR="00644E78" w:rsidRPr="002657A9" w:rsidRDefault="00B02270" w:rsidP="003B679C">
            <w:pPr>
              <w:jc w:val="right"/>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Supervisor</w:t>
            </w:r>
            <w:r w:rsidR="00C7677A" w:rsidRPr="002657A9">
              <w:rPr>
                <w:rFonts w:asciiTheme="minorHAnsi" w:hAnsiTheme="minorHAnsi" w:cstheme="minorHAnsi"/>
                <w:color w:val="0F243E" w:themeColor="text2" w:themeShade="80"/>
                <w:sz w:val="24"/>
              </w:rPr>
              <w:t xml:space="preserve"> p</w:t>
            </w:r>
            <w:r w:rsidR="00644E78" w:rsidRPr="002657A9">
              <w:rPr>
                <w:rFonts w:asciiTheme="minorHAnsi" w:hAnsiTheme="minorHAnsi" w:cstheme="minorHAnsi"/>
                <w:color w:val="0F243E" w:themeColor="text2" w:themeShade="80"/>
                <w:sz w:val="24"/>
              </w:rPr>
              <w:t>osition in the host organisation</w:t>
            </w:r>
          </w:p>
        </w:tc>
        <w:tc>
          <w:tcPr>
            <w:tcW w:w="5898" w:type="dxa"/>
            <w:gridSpan w:val="4"/>
            <w:shd w:val="clear" w:color="auto" w:fill="auto"/>
          </w:tcPr>
          <w:p w14:paraId="490137B7" w14:textId="7D2606D6" w:rsidR="00375F5D" w:rsidRPr="002657A9" w:rsidRDefault="00644E78" w:rsidP="003B679C">
            <w:pPr>
              <w:jc w:val="both"/>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 xml:space="preserve"> </w:t>
            </w:r>
            <w:r w:rsidR="00DB423B" w:rsidRPr="00A526F1">
              <w:rPr>
                <w:rFonts w:asciiTheme="minorHAnsi" w:hAnsiTheme="minorHAnsi" w:cstheme="minorHAnsi"/>
                <w:color w:val="0F243E" w:themeColor="text2" w:themeShade="80"/>
                <w:sz w:val="24"/>
              </w:rPr>
              <w:t>Post-Doctoral Research Scientist</w:t>
            </w:r>
          </w:p>
          <w:p w14:paraId="4EC33DF2" w14:textId="5F9AD2AB" w:rsidR="00644E78" w:rsidRPr="002657A9" w:rsidRDefault="00644E78" w:rsidP="003B679C">
            <w:pPr>
              <w:jc w:val="both"/>
              <w:rPr>
                <w:rFonts w:asciiTheme="minorHAnsi" w:hAnsiTheme="minorHAnsi" w:cstheme="minorHAnsi"/>
                <w:color w:val="0F243E" w:themeColor="text2" w:themeShade="80"/>
                <w:sz w:val="24"/>
              </w:rPr>
            </w:pPr>
          </w:p>
        </w:tc>
      </w:tr>
      <w:tr w:rsidR="002657A9" w:rsidRPr="002657A9" w14:paraId="55FEC50A" w14:textId="77777777" w:rsidTr="00B02270">
        <w:tc>
          <w:tcPr>
            <w:tcW w:w="3724" w:type="dxa"/>
            <w:shd w:val="clear" w:color="auto" w:fill="auto"/>
          </w:tcPr>
          <w:p w14:paraId="4829C32D" w14:textId="112DCE1A" w:rsidR="00644E78" w:rsidRPr="002657A9" w:rsidRDefault="00B02270" w:rsidP="003B679C">
            <w:pPr>
              <w:jc w:val="right"/>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Supervisor</w:t>
            </w:r>
            <w:r w:rsidR="00C7677A" w:rsidRPr="002657A9">
              <w:rPr>
                <w:rFonts w:asciiTheme="minorHAnsi" w:hAnsiTheme="minorHAnsi" w:cstheme="minorHAnsi"/>
                <w:color w:val="0F243E" w:themeColor="text2" w:themeShade="80"/>
                <w:sz w:val="24"/>
              </w:rPr>
              <w:t xml:space="preserve"> </w:t>
            </w:r>
            <w:r w:rsidR="00644E78" w:rsidRPr="002657A9">
              <w:rPr>
                <w:rFonts w:asciiTheme="minorHAnsi" w:hAnsiTheme="minorHAnsi" w:cstheme="minorHAnsi"/>
                <w:color w:val="0F243E" w:themeColor="text2" w:themeShade="80"/>
                <w:sz w:val="24"/>
              </w:rPr>
              <w:t>Contact email and phone</w:t>
            </w:r>
            <w:r w:rsidR="00C7677A" w:rsidRPr="002657A9">
              <w:rPr>
                <w:rFonts w:asciiTheme="minorHAnsi" w:hAnsiTheme="minorHAnsi" w:cstheme="minorHAnsi"/>
                <w:color w:val="0F243E" w:themeColor="text2" w:themeShade="80"/>
                <w:sz w:val="24"/>
              </w:rPr>
              <w:t xml:space="preserve"> number</w:t>
            </w:r>
          </w:p>
        </w:tc>
        <w:tc>
          <w:tcPr>
            <w:tcW w:w="5898" w:type="dxa"/>
            <w:gridSpan w:val="4"/>
            <w:shd w:val="clear" w:color="auto" w:fill="auto"/>
          </w:tcPr>
          <w:p w14:paraId="05317915" w14:textId="6B1D2C1C" w:rsidR="00644E78" w:rsidRPr="002657A9" w:rsidRDefault="00C128C9" w:rsidP="003B679C">
            <w:pPr>
              <w:rPr>
                <w:rFonts w:asciiTheme="minorHAnsi" w:hAnsiTheme="minorHAnsi" w:cstheme="minorHAnsi"/>
                <w:color w:val="0F243E" w:themeColor="text2" w:themeShade="80"/>
                <w:sz w:val="24"/>
              </w:rPr>
            </w:pPr>
            <w:hyperlink r:id="rId13" w:history="1">
              <w:r w:rsidR="00DB423B" w:rsidRPr="00892A03">
                <w:rPr>
                  <w:rStyle w:val="Hyperlink"/>
                  <w:rFonts w:asciiTheme="minorHAnsi" w:hAnsiTheme="minorHAnsi" w:cstheme="minorHAnsi"/>
                  <w:sz w:val="24"/>
                </w:rPr>
                <w:t>Pradip.songara@rothamsted.ac.uk</w:t>
              </w:r>
            </w:hyperlink>
          </w:p>
        </w:tc>
      </w:tr>
      <w:tr w:rsidR="002657A9" w:rsidRPr="002657A9" w14:paraId="3BEF3FF7" w14:textId="77777777" w:rsidTr="00B02270">
        <w:trPr>
          <w:trHeight w:val="787"/>
        </w:trPr>
        <w:tc>
          <w:tcPr>
            <w:tcW w:w="3724" w:type="dxa"/>
            <w:shd w:val="clear" w:color="auto" w:fill="auto"/>
          </w:tcPr>
          <w:p w14:paraId="223E78DE" w14:textId="77777777" w:rsidR="00D9577A" w:rsidRPr="002657A9" w:rsidRDefault="00D9577A" w:rsidP="00D9577A">
            <w:pPr>
              <w:jc w:val="both"/>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Is the Organisation willing to make a contribution towards intern’s travel or accommodation costs?</w:t>
            </w:r>
          </w:p>
          <w:p w14:paraId="51AF91D9" w14:textId="77777777" w:rsidR="00D9577A" w:rsidRPr="002657A9" w:rsidRDefault="00D9577A" w:rsidP="00D9577A">
            <w:pPr>
              <w:jc w:val="both"/>
              <w:rPr>
                <w:rFonts w:asciiTheme="minorHAnsi" w:hAnsiTheme="minorHAnsi" w:cstheme="minorHAnsi"/>
                <w:color w:val="0F243E" w:themeColor="text2" w:themeShade="80"/>
                <w:sz w:val="24"/>
              </w:rPr>
            </w:pPr>
          </w:p>
          <w:p w14:paraId="577B0A52" w14:textId="77777777" w:rsidR="00D9577A" w:rsidRPr="002657A9" w:rsidRDefault="00D9577A" w:rsidP="00D9577A">
            <w:pPr>
              <w:jc w:val="both"/>
              <w:rPr>
                <w:rFonts w:asciiTheme="minorHAnsi" w:hAnsiTheme="minorHAnsi" w:cstheme="minorHAnsi"/>
                <w:i/>
                <w:iCs/>
                <w:color w:val="0F243E" w:themeColor="text2" w:themeShade="80"/>
                <w:sz w:val="24"/>
              </w:rPr>
            </w:pPr>
            <w:r w:rsidRPr="002657A9">
              <w:rPr>
                <w:rFonts w:asciiTheme="minorHAnsi" w:hAnsiTheme="minorHAnsi" w:cstheme="minorHAnsi"/>
                <w:i/>
                <w:iCs/>
                <w:color w:val="0F243E" w:themeColor="text2" w:themeShade="80"/>
                <w:sz w:val="24"/>
              </w:rPr>
              <w:t xml:space="preserve">Please note that the student will be in receipt of their PhD stipend during the placement and they are also able to apply to EASTBIO for limited funds towards their travel and/or accommodation. If the student lives more than 50 miles from the Organisation’s location, we encourage a contribution from the PIPS host towards their travel or accommodation costs; this is optional. The only financial expectation from the PIPS host is to cover all costs associated with the PIPS project (consumables). </w:t>
            </w:r>
          </w:p>
          <w:p w14:paraId="17246D3E" w14:textId="77777777" w:rsidR="00D9577A" w:rsidRPr="002657A9" w:rsidRDefault="00D9577A" w:rsidP="00BA00C7">
            <w:pPr>
              <w:rPr>
                <w:rFonts w:asciiTheme="minorHAnsi" w:hAnsiTheme="minorHAnsi" w:cstheme="minorHAnsi"/>
                <w:color w:val="0F243E" w:themeColor="text2" w:themeShade="80"/>
                <w:sz w:val="24"/>
              </w:rPr>
            </w:pPr>
          </w:p>
        </w:tc>
        <w:tc>
          <w:tcPr>
            <w:tcW w:w="1965" w:type="dxa"/>
            <w:shd w:val="clear" w:color="auto" w:fill="auto"/>
            <w:vAlign w:val="center"/>
          </w:tcPr>
          <w:p w14:paraId="6B7FAF33" w14:textId="0BEE36B4" w:rsidR="00D9577A" w:rsidRPr="002657A9" w:rsidRDefault="00D9577A" w:rsidP="003B679C">
            <w:pPr>
              <w:jc w:val="center"/>
              <w:rPr>
                <w:rFonts w:asciiTheme="minorHAnsi" w:hAnsiTheme="minorHAnsi" w:cstheme="minorHAnsi"/>
                <w:color w:val="0F243E" w:themeColor="text2" w:themeShade="80"/>
                <w:sz w:val="24"/>
              </w:rPr>
            </w:pPr>
          </w:p>
        </w:tc>
        <w:tc>
          <w:tcPr>
            <w:tcW w:w="1959" w:type="dxa"/>
            <w:gridSpan w:val="2"/>
            <w:shd w:val="clear" w:color="auto" w:fill="auto"/>
            <w:vAlign w:val="center"/>
          </w:tcPr>
          <w:p w14:paraId="1C7122E7" w14:textId="1A8824E8" w:rsidR="00D9577A" w:rsidRPr="00DB423B" w:rsidRDefault="00D9577A" w:rsidP="003B679C">
            <w:pPr>
              <w:jc w:val="center"/>
              <w:rPr>
                <w:rFonts w:asciiTheme="minorHAnsi" w:hAnsiTheme="minorHAnsi" w:cstheme="minorHAnsi"/>
                <w:b/>
                <w:bCs/>
                <w:color w:val="0F243E" w:themeColor="text2" w:themeShade="80"/>
                <w:sz w:val="24"/>
              </w:rPr>
            </w:pPr>
            <w:r w:rsidRPr="00DB423B">
              <w:rPr>
                <w:rFonts w:asciiTheme="minorHAnsi" w:hAnsiTheme="minorHAnsi" w:cstheme="minorHAnsi"/>
                <w:b/>
                <w:bCs/>
                <w:color w:val="0F243E" w:themeColor="text2" w:themeShade="80"/>
                <w:sz w:val="24"/>
              </w:rPr>
              <w:t>No</w:t>
            </w:r>
          </w:p>
        </w:tc>
        <w:tc>
          <w:tcPr>
            <w:tcW w:w="1974" w:type="dxa"/>
            <w:shd w:val="clear" w:color="auto" w:fill="auto"/>
            <w:vAlign w:val="center"/>
          </w:tcPr>
          <w:p w14:paraId="3B54B6A2" w14:textId="4CB54027" w:rsidR="00D9577A" w:rsidRPr="002657A9" w:rsidRDefault="00D9577A" w:rsidP="003B679C">
            <w:pPr>
              <w:jc w:val="center"/>
              <w:rPr>
                <w:rFonts w:asciiTheme="minorHAnsi" w:hAnsiTheme="minorHAnsi" w:cstheme="minorHAnsi"/>
                <w:color w:val="0F243E" w:themeColor="text2" w:themeShade="80"/>
                <w:sz w:val="24"/>
              </w:rPr>
            </w:pPr>
          </w:p>
        </w:tc>
      </w:tr>
      <w:tr w:rsidR="002657A9" w:rsidRPr="002657A9" w14:paraId="756E5A7B" w14:textId="77777777" w:rsidTr="00B02270">
        <w:trPr>
          <w:trHeight w:val="787"/>
        </w:trPr>
        <w:tc>
          <w:tcPr>
            <w:tcW w:w="3724" w:type="dxa"/>
            <w:shd w:val="clear" w:color="auto" w:fill="auto"/>
          </w:tcPr>
          <w:p w14:paraId="6F88AEEC" w14:textId="39D7E806" w:rsidR="00D9577A" w:rsidRPr="002657A9" w:rsidRDefault="00D9577A" w:rsidP="00D9577A">
            <w:pPr>
              <w:jc w:val="both"/>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Any other information relevant to the intern’s financial support</w:t>
            </w:r>
            <w:r w:rsidR="00C7677A" w:rsidRPr="002657A9">
              <w:rPr>
                <w:rFonts w:asciiTheme="minorHAnsi" w:hAnsiTheme="minorHAnsi" w:cstheme="minorHAnsi"/>
                <w:color w:val="0F243E" w:themeColor="text2" w:themeShade="80"/>
                <w:sz w:val="24"/>
              </w:rPr>
              <w:t xml:space="preserve"> from your organisation</w:t>
            </w:r>
            <w:r w:rsidRPr="002657A9">
              <w:rPr>
                <w:rFonts w:asciiTheme="minorHAnsi" w:hAnsiTheme="minorHAnsi" w:cstheme="minorHAnsi"/>
                <w:color w:val="0F243E" w:themeColor="text2" w:themeShade="80"/>
                <w:sz w:val="24"/>
              </w:rPr>
              <w:t>?</w:t>
            </w:r>
          </w:p>
        </w:tc>
        <w:tc>
          <w:tcPr>
            <w:tcW w:w="5898" w:type="dxa"/>
            <w:gridSpan w:val="4"/>
            <w:shd w:val="clear" w:color="auto" w:fill="auto"/>
          </w:tcPr>
          <w:p w14:paraId="69AB8DDE" w14:textId="163A4B97" w:rsidR="00D9577A" w:rsidRPr="002657A9" w:rsidRDefault="00926022" w:rsidP="00D9577A">
            <w:pPr>
              <w:rPr>
                <w:rFonts w:asciiTheme="minorHAnsi" w:hAnsiTheme="minorHAnsi" w:cstheme="minorHAnsi"/>
                <w:color w:val="0F243E" w:themeColor="text2" w:themeShade="80"/>
                <w:sz w:val="24"/>
              </w:rPr>
            </w:pPr>
            <w:r w:rsidRPr="00AF1BB9">
              <w:rPr>
                <w:rFonts w:asciiTheme="minorHAnsi" w:hAnsiTheme="minorHAnsi" w:cstheme="minorHAnsi"/>
                <w:color w:val="000000" w:themeColor="text1"/>
                <w:sz w:val="24"/>
              </w:rPr>
              <w:t>Rothamsted</w:t>
            </w:r>
            <w:r>
              <w:rPr>
                <w:rFonts w:asciiTheme="minorHAnsi" w:hAnsiTheme="minorHAnsi" w:cstheme="minorHAnsi"/>
                <w:color w:val="000000" w:themeColor="text1"/>
                <w:sz w:val="24"/>
              </w:rPr>
              <w:t xml:space="preserve"> Research will cover costs associated with</w:t>
            </w:r>
            <w:r w:rsidRPr="00AF1BB9">
              <w:rPr>
                <w:rFonts w:asciiTheme="minorHAnsi" w:hAnsiTheme="minorHAnsi" w:cstheme="minorHAnsi"/>
                <w:color w:val="000000" w:themeColor="text1"/>
                <w:sz w:val="24"/>
              </w:rPr>
              <w:t xml:space="preserve"> research consumables.</w:t>
            </w:r>
          </w:p>
        </w:tc>
      </w:tr>
    </w:tbl>
    <w:p w14:paraId="259222E9" w14:textId="77777777" w:rsidR="00644E78" w:rsidRPr="002657A9" w:rsidRDefault="00644E78" w:rsidP="003B679C">
      <w:pPr>
        <w:pStyle w:val="NoSpacing"/>
        <w:jc w:val="both"/>
        <w:rPr>
          <w:rFonts w:asciiTheme="minorHAnsi" w:hAnsiTheme="minorHAnsi" w:cstheme="minorHAnsi"/>
          <w:b/>
          <w:color w:val="0F243E" w:themeColor="text2" w:themeShade="80"/>
          <w:sz w:val="24"/>
          <w:szCs w:val="24"/>
        </w:rPr>
      </w:pPr>
    </w:p>
    <w:p w14:paraId="725212CB" w14:textId="77777777" w:rsidR="00644E78" w:rsidRPr="002657A9" w:rsidRDefault="00644E78" w:rsidP="003B679C">
      <w:pPr>
        <w:jc w:val="both"/>
        <w:rPr>
          <w:rFonts w:asciiTheme="minorHAnsi" w:hAnsiTheme="minorHAnsi" w:cstheme="minorHAnsi"/>
          <w:color w:val="0F243E" w:themeColor="text2" w:themeShade="8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2"/>
        <w:gridCol w:w="5890"/>
      </w:tblGrid>
      <w:tr w:rsidR="002657A9" w:rsidRPr="002657A9" w14:paraId="27519422" w14:textId="77777777" w:rsidTr="00FE70CA">
        <w:tc>
          <w:tcPr>
            <w:tcW w:w="9622" w:type="dxa"/>
            <w:gridSpan w:val="2"/>
            <w:shd w:val="clear" w:color="auto" w:fill="C6D9F1" w:themeFill="text2" w:themeFillTint="33"/>
          </w:tcPr>
          <w:p w14:paraId="7BB329F2" w14:textId="77777777" w:rsidR="00D9577A" w:rsidRPr="002657A9" w:rsidRDefault="00D9577A" w:rsidP="00D9577A">
            <w:pPr>
              <w:jc w:val="both"/>
              <w:rPr>
                <w:rFonts w:asciiTheme="minorHAnsi" w:hAnsiTheme="minorHAnsi" w:cstheme="minorHAnsi"/>
                <w:b/>
                <w:color w:val="0F243E" w:themeColor="text2" w:themeShade="80"/>
                <w:sz w:val="28"/>
                <w:szCs w:val="28"/>
              </w:rPr>
            </w:pPr>
            <w:r w:rsidRPr="002657A9">
              <w:rPr>
                <w:rFonts w:asciiTheme="minorHAnsi" w:hAnsiTheme="minorHAnsi" w:cstheme="minorHAnsi"/>
                <w:b/>
                <w:color w:val="0F243E" w:themeColor="text2" w:themeShade="80"/>
                <w:sz w:val="28"/>
                <w:szCs w:val="28"/>
              </w:rPr>
              <w:t xml:space="preserve">Person Specification </w:t>
            </w:r>
          </w:p>
          <w:p w14:paraId="306B8171" w14:textId="235D2AB1" w:rsidR="00D9577A" w:rsidRPr="002657A9" w:rsidRDefault="00D9577A" w:rsidP="00D9577A">
            <w:pPr>
              <w:jc w:val="both"/>
              <w:rPr>
                <w:rFonts w:asciiTheme="minorHAnsi" w:eastAsia="MS Gothic" w:hAnsiTheme="minorHAnsi" w:cstheme="minorHAnsi"/>
                <w:bCs/>
                <w:i/>
                <w:color w:val="0F243E" w:themeColor="text2" w:themeShade="80"/>
                <w:kern w:val="32"/>
                <w:sz w:val="24"/>
              </w:rPr>
            </w:pPr>
            <w:r w:rsidRPr="002657A9">
              <w:rPr>
                <w:rFonts w:asciiTheme="minorHAnsi" w:eastAsia="MS Gothic" w:hAnsiTheme="minorHAnsi" w:cstheme="minorHAnsi"/>
                <w:bCs/>
                <w:i/>
                <w:color w:val="0F243E" w:themeColor="text2" w:themeShade="80"/>
                <w:kern w:val="32"/>
                <w:sz w:val="24"/>
              </w:rPr>
              <w:t>Please give details of what is required for this internship – skills, experiences and personal qualities, whether essential or desirable.</w:t>
            </w:r>
          </w:p>
        </w:tc>
      </w:tr>
      <w:tr w:rsidR="006A541B" w:rsidRPr="002657A9" w14:paraId="350F3244" w14:textId="77777777" w:rsidTr="00D9577A">
        <w:trPr>
          <w:trHeight w:val="1124"/>
        </w:trPr>
        <w:tc>
          <w:tcPr>
            <w:tcW w:w="3732" w:type="dxa"/>
            <w:shd w:val="clear" w:color="auto" w:fill="auto"/>
          </w:tcPr>
          <w:p w14:paraId="7FACAC26" w14:textId="77777777" w:rsidR="006A541B" w:rsidRPr="002657A9" w:rsidRDefault="006A541B" w:rsidP="006A541B">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What skills does the PhD student need to complete this internship project?</w:t>
            </w:r>
          </w:p>
          <w:p w14:paraId="1E5518CE" w14:textId="77777777" w:rsidR="006A541B" w:rsidRPr="002657A9" w:rsidRDefault="006A541B" w:rsidP="006A541B">
            <w:pPr>
              <w:jc w:val="right"/>
              <w:rPr>
                <w:rFonts w:asciiTheme="minorHAnsi" w:hAnsiTheme="minorHAnsi" w:cstheme="minorHAnsi"/>
                <w:b/>
                <w:color w:val="0F243E" w:themeColor="text2" w:themeShade="80"/>
                <w:sz w:val="24"/>
              </w:rPr>
            </w:pPr>
          </w:p>
        </w:tc>
        <w:tc>
          <w:tcPr>
            <w:tcW w:w="5890" w:type="dxa"/>
            <w:shd w:val="clear" w:color="auto" w:fill="FFFFFF" w:themeFill="background1"/>
          </w:tcPr>
          <w:p w14:paraId="4A01E634" w14:textId="696AEAFB" w:rsidR="006A541B" w:rsidRPr="0064724F" w:rsidRDefault="009740BB" w:rsidP="0064724F">
            <w:pPr>
              <w:pStyle w:val="ListParagraph"/>
              <w:numPr>
                <w:ilvl w:val="0"/>
                <w:numId w:val="17"/>
              </w:numPr>
              <w:ind w:left="360"/>
              <w:jc w:val="both"/>
              <w:rPr>
                <w:rFonts w:asciiTheme="minorHAnsi" w:hAnsiTheme="minorHAnsi" w:cstheme="minorHAnsi"/>
                <w:bCs/>
                <w:color w:val="0F243E" w:themeColor="text2" w:themeShade="80"/>
                <w:sz w:val="24"/>
              </w:rPr>
            </w:pPr>
            <w:r w:rsidRPr="0064724F">
              <w:rPr>
                <w:rFonts w:asciiTheme="minorHAnsi" w:hAnsiTheme="minorHAnsi" w:cstheme="minorHAnsi"/>
                <w:bCs/>
                <w:color w:val="0F243E" w:themeColor="text2" w:themeShade="80"/>
                <w:sz w:val="24"/>
              </w:rPr>
              <w:t xml:space="preserve">Good </w:t>
            </w:r>
            <w:r w:rsidR="00BB3B0C" w:rsidRPr="0064724F">
              <w:rPr>
                <w:rFonts w:asciiTheme="minorHAnsi" w:hAnsiTheme="minorHAnsi" w:cstheme="minorHAnsi"/>
                <w:bCs/>
                <w:color w:val="0F243E" w:themeColor="text2" w:themeShade="80"/>
                <w:sz w:val="24"/>
              </w:rPr>
              <w:t>lab practice and experience</w:t>
            </w:r>
          </w:p>
          <w:p w14:paraId="4BF09F5E" w14:textId="14AAF500" w:rsidR="0064724F" w:rsidRPr="0064724F" w:rsidRDefault="0032313B" w:rsidP="0064724F">
            <w:pPr>
              <w:pStyle w:val="ListParagraph"/>
              <w:numPr>
                <w:ilvl w:val="0"/>
                <w:numId w:val="17"/>
              </w:numPr>
              <w:ind w:left="360"/>
              <w:jc w:val="both"/>
              <w:rPr>
                <w:rFonts w:asciiTheme="minorHAnsi" w:hAnsiTheme="minorHAnsi" w:cstheme="minorHAnsi"/>
                <w:b/>
                <w:color w:val="0F243E" w:themeColor="text2" w:themeShade="80"/>
                <w:sz w:val="24"/>
              </w:rPr>
            </w:pPr>
            <w:r>
              <w:rPr>
                <w:rFonts w:asciiTheme="minorHAnsi" w:hAnsiTheme="minorHAnsi" w:cstheme="minorHAnsi"/>
                <w:bCs/>
                <w:color w:val="0F243E" w:themeColor="text2" w:themeShade="80"/>
                <w:sz w:val="24"/>
              </w:rPr>
              <w:t>Experience in p</w:t>
            </w:r>
            <w:r w:rsidR="006A541B" w:rsidRPr="0064724F">
              <w:rPr>
                <w:rFonts w:asciiTheme="minorHAnsi" w:hAnsiTheme="minorHAnsi" w:cstheme="minorHAnsi"/>
                <w:bCs/>
                <w:color w:val="0F243E" w:themeColor="text2" w:themeShade="80"/>
                <w:sz w:val="24"/>
              </w:rPr>
              <w:t>lant</w:t>
            </w:r>
            <w:r w:rsidR="001146E9" w:rsidRPr="0064724F">
              <w:rPr>
                <w:rFonts w:asciiTheme="minorHAnsi" w:hAnsiTheme="minorHAnsi" w:cstheme="minorHAnsi"/>
                <w:bCs/>
                <w:color w:val="0F243E" w:themeColor="text2" w:themeShade="80"/>
                <w:sz w:val="24"/>
              </w:rPr>
              <w:t xml:space="preserve"> and insect</w:t>
            </w:r>
            <w:r w:rsidR="006A541B" w:rsidRPr="0064724F">
              <w:rPr>
                <w:rFonts w:asciiTheme="minorHAnsi" w:hAnsiTheme="minorHAnsi" w:cstheme="minorHAnsi"/>
                <w:bCs/>
                <w:color w:val="0F243E" w:themeColor="text2" w:themeShade="80"/>
                <w:sz w:val="24"/>
              </w:rPr>
              <w:t xml:space="preserve"> handling</w:t>
            </w:r>
            <w:r w:rsidR="0064724F">
              <w:rPr>
                <w:rFonts w:asciiTheme="minorHAnsi" w:hAnsiTheme="minorHAnsi" w:cstheme="minorHAnsi"/>
                <w:bCs/>
                <w:color w:val="0F243E" w:themeColor="text2" w:themeShade="80"/>
                <w:sz w:val="24"/>
              </w:rPr>
              <w:t xml:space="preserve"> is desirable</w:t>
            </w:r>
          </w:p>
          <w:p w14:paraId="7C17B888" w14:textId="474A5BA8" w:rsidR="006A541B" w:rsidRPr="0064724F" w:rsidRDefault="00721246" w:rsidP="0064724F">
            <w:pPr>
              <w:pStyle w:val="ListParagraph"/>
              <w:numPr>
                <w:ilvl w:val="0"/>
                <w:numId w:val="17"/>
              </w:numPr>
              <w:ind w:left="360"/>
              <w:jc w:val="both"/>
              <w:rPr>
                <w:rFonts w:asciiTheme="minorHAnsi" w:hAnsiTheme="minorHAnsi" w:cstheme="minorHAnsi"/>
                <w:b/>
                <w:color w:val="0F243E" w:themeColor="text2" w:themeShade="80"/>
                <w:sz w:val="24"/>
              </w:rPr>
            </w:pPr>
            <w:r w:rsidRPr="0064724F">
              <w:rPr>
                <w:rFonts w:asciiTheme="minorHAnsi" w:hAnsiTheme="minorHAnsi" w:cstheme="minorHAnsi"/>
                <w:bCs/>
                <w:color w:val="0F243E" w:themeColor="text2" w:themeShade="80"/>
                <w:sz w:val="24"/>
              </w:rPr>
              <w:t>A</w:t>
            </w:r>
            <w:r w:rsidR="006A541B" w:rsidRPr="0064724F">
              <w:rPr>
                <w:rFonts w:asciiTheme="minorHAnsi" w:hAnsiTheme="minorHAnsi" w:cstheme="minorHAnsi"/>
                <w:bCs/>
                <w:color w:val="0F243E" w:themeColor="text2" w:themeShade="80"/>
                <w:sz w:val="24"/>
              </w:rPr>
              <w:t xml:space="preserve">nalytical chemistry </w:t>
            </w:r>
            <w:r w:rsidR="003A47C7" w:rsidRPr="0064724F">
              <w:rPr>
                <w:rFonts w:asciiTheme="minorHAnsi" w:hAnsiTheme="minorHAnsi" w:cstheme="minorHAnsi"/>
                <w:bCs/>
                <w:color w:val="0F243E" w:themeColor="text2" w:themeShade="80"/>
                <w:sz w:val="24"/>
              </w:rPr>
              <w:t xml:space="preserve">experience is desirable </w:t>
            </w:r>
            <w:r w:rsidR="006A541B" w:rsidRPr="0064724F">
              <w:rPr>
                <w:rFonts w:asciiTheme="minorHAnsi" w:hAnsiTheme="minorHAnsi" w:cstheme="minorHAnsi"/>
                <w:bCs/>
                <w:color w:val="0F243E" w:themeColor="text2" w:themeShade="80"/>
                <w:sz w:val="24"/>
              </w:rPr>
              <w:t xml:space="preserve">(GC, GC-MS, </w:t>
            </w:r>
            <w:r w:rsidR="001146E9" w:rsidRPr="0064724F">
              <w:rPr>
                <w:rFonts w:asciiTheme="minorHAnsi" w:hAnsiTheme="minorHAnsi" w:cstheme="minorHAnsi"/>
                <w:bCs/>
                <w:color w:val="0F243E" w:themeColor="text2" w:themeShade="80"/>
                <w:sz w:val="24"/>
              </w:rPr>
              <w:t>LC and LC-MS</w:t>
            </w:r>
            <w:r w:rsidR="006A541B" w:rsidRPr="0064724F">
              <w:rPr>
                <w:rFonts w:asciiTheme="minorHAnsi" w:hAnsiTheme="minorHAnsi" w:cstheme="minorHAnsi"/>
                <w:bCs/>
                <w:color w:val="0F243E" w:themeColor="text2" w:themeShade="80"/>
                <w:sz w:val="24"/>
              </w:rPr>
              <w:t xml:space="preserve">) </w:t>
            </w:r>
          </w:p>
        </w:tc>
      </w:tr>
      <w:tr w:rsidR="006A541B" w:rsidRPr="002657A9" w14:paraId="05C18699" w14:textId="77777777" w:rsidTr="00D9577A">
        <w:trPr>
          <w:trHeight w:val="983"/>
        </w:trPr>
        <w:tc>
          <w:tcPr>
            <w:tcW w:w="3732" w:type="dxa"/>
            <w:shd w:val="clear" w:color="auto" w:fill="auto"/>
          </w:tcPr>
          <w:p w14:paraId="23083418" w14:textId="77777777" w:rsidR="006A541B" w:rsidRPr="002657A9" w:rsidRDefault="006A541B" w:rsidP="006A541B">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What soft attributes do they need to fit in/contribute?</w:t>
            </w:r>
          </w:p>
          <w:p w14:paraId="0CC34AF3" w14:textId="77777777" w:rsidR="006A541B" w:rsidRPr="002657A9" w:rsidRDefault="006A541B" w:rsidP="006A541B">
            <w:pPr>
              <w:jc w:val="right"/>
              <w:rPr>
                <w:rFonts w:asciiTheme="minorHAnsi" w:hAnsiTheme="minorHAnsi" w:cstheme="minorHAnsi"/>
                <w:color w:val="0F243E" w:themeColor="text2" w:themeShade="80"/>
                <w:sz w:val="24"/>
              </w:rPr>
            </w:pPr>
          </w:p>
        </w:tc>
        <w:tc>
          <w:tcPr>
            <w:tcW w:w="5890" w:type="dxa"/>
            <w:shd w:val="clear" w:color="auto" w:fill="FFFFFF" w:themeFill="background1"/>
          </w:tcPr>
          <w:p w14:paraId="7E5AB42B" w14:textId="64F9933D" w:rsidR="006A541B" w:rsidRDefault="005A2845" w:rsidP="0064724F">
            <w:pPr>
              <w:pStyle w:val="ListParagraph"/>
              <w:numPr>
                <w:ilvl w:val="0"/>
                <w:numId w:val="16"/>
              </w:numPr>
              <w:jc w:val="both"/>
              <w:rPr>
                <w:rFonts w:asciiTheme="minorHAnsi" w:hAnsiTheme="minorHAnsi" w:cstheme="minorHAnsi"/>
                <w:bCs/>
                <w:color w:val="0F243E" w:themeColor="text2" w:themeShade="80"/>
                <w:sz w:val="24"/>
              </w:rPr>
            </w:pPr>
            <w:r>
              <w:rPr>
                <w:rFonts w:asciiTheme="minorHAnsi" w:hAnsiTheme="minorHAnsi" w:cstheme="minorHAnsi"/>
                <w:bCs/>
                <w:color w:val="0F243E" w:themeColor="text2" w:themeShade="80"/>
                <w:sz w:val="24"/>
              </w:rPr>
              <w:t>Pragmatic individual with an a</w:t>
            </w:r>
            <w:r w:rsidR="005A08A1">
              <w:rPr>
                <w:rFonts w:asciiTheme="minorHAnsi" w:hAnsiTheme="minorHAnsi" w:cstheme="minorHAnsi"/>
                <w:bCs/>
                <w:color w:val="0F243E" w:themeColor="text2" w:themeShade="80"/>
                <w:sz w:val="24"/>
              </w:rPr>
              <w:t>ttention to detail</w:t>
            </w:r>
          </w:p>
          <w:p w14:paraId="30914BB9" w14:textId="737D5841" w:rsidR="005A08A1" w:rsidRPr="002C1E2E" w:rsidRDefault="00C40DDB" w:rsidP="0064724F">
            <w:pPr>
              <w:pStyle w:val="ListParagraph"/>
              <w:numPr>
                <w:ilvl w:val="0"/>
                <w:numId w:val="16"/>
              </w:numPr>
              <w:jc w:val="both"/>
              <w:rPr>
                <w:rFonts w:asciiTheme="minorHAnsi" w:hAnsiTheme="minorHAnsi" w:cstheme="minorHAnsi"/>
                <w:bCs/>
                <w:color w:val="0F243E" w:themeColor="text2" w:themeShade="80"/>
                <w:sz w:val="24"/>
              </w:rPr>
            </w:pPr>
            <w:r>
              <w:rPr>
                <w:rFonts w:asciiTheme="minorHAnsi" w:hAnsiTheme="minorHAnsi" w:cstheme="minorHAnsi"/>
                <w:bCs/>
                <w:color w:val="0F243E" w:themeColor="text2" w:themeShade="80"/>
                <w:sz w:val="24"/>
              </w:rPr>
              <w:t>Ability to pl</w:t>
            </w:r>
            <w:r w:rsidR="005A08A1">
              <w:rPr>
                <w:rFonts w:asciiTheme="minorHAnsi" w:hAnsiTheme="minorHAnsi" w:cstheme="minorHAnsi"/>
                <w:bCs/>
                <w:color w:val="0F243E" w:themeColor="text2" w:themeShade="80"/>
                <w:sz w:val="24"/>
              </w:rPr>
              <w:t>an experiments and</w:t>
            </w:r>
            <w:r>
              <w:rPr>
                <w:rFonts w:asciiTheme="minorHAnsi" w:hAnsiTheme="minorHAnsi" w:cstheme="minorHAnsi"/>
                <w:bCs/>
                <w:color w:val="0F243E" w:themeColor="text2" w:themeShade="80"/>
                <w:sz w:val="24"/>
              </w:rPr>
              <w:t xml:space="preserve"> </w:t>
            </w:r>
            <w:r w:rsidR="0064724F">
              <w:rPr>
                <w:rFonts w:asciiTheme="minorHAnsi" w:hAnsiTheme="minorHAnsi" w:cstheme="minorHAnsi"/>
                <w:bCs/>
                <w:color w:val="0F243E" w:themeColor="text2" w:themeShade="80"/>
                <w:sz w:val="24"/>
              </w:rPr>
              <w:t>present data in meetings</w:t>
            </w:r>
            <w:r w:rsidR="00E215B4">
              <w:rPr>
                <w:rFonts w:asciiTheme="minorHAnsi" w:hAnsiTheme="minorHAnsi" w:cstheme="minorHAnsi"/>
                <w:bCs/>
                <w:color w:val="0F243E" w:themeColor="text2" w:themeShade="80"/>
                <w:sz w:val="24"/>
              </w:rPr>
              <w:t>/supervisor meetings</w:t>
            </w:r>
            <w:r w:rsidR="005A08A1">
              <w:rPr>
                <w:rFonts w:asciiTheme="minorHAnsi" w:hAnsiTheme="minorHAnsi" w:cstheme="minorHAnsi"/>
                <w:bCs/>
                <w:color w:val="0F243E" w:themeColor="text2" w:themeShade="80"/>
                <w:sz w:val="24"/>
              </w:rPr>
              <w:t xml:space="preserve"> </w:t>
            </w:r>
          </w:p>
          <w:p w14:paraId="6E6A796F" w14:textId="7AA7F0BC" w:rsidR="006A541B" w:rsidRPr="006A541B" w:rsidRDefault="00D6125E" w:rsidP="0064724F">
            <w:pPr>
              <w:pStyle w:val="ListParagraph"/>
              <w:numPr>
                <w:ilvl w:val="0"/>
                <w:numId w:val="16"/>
              </w:numPr>
              <w:jc w:val="both"/>
              <w:rPr>
                <w:rFonts w:asciiTheme="minorHAnsi" w:hAnsiTheme="minorHAnsi" w:cstheme="minorHAnsi"/>
                <w:bCs/>
                <w:color w:val="0F243E" w:themeColor="text2" w:themeShade="80"/>
                <w:sz w:val="24"/>
              </w:rPr>
            </w:pPr>
            <w:r>
              <w:rPr>
                <w:rFonts w:asciiTheme="minorHAnsi" w:hAnsiTheme="minorHAnsi" w:cstheme="minorHAnsi"/>
                <w:bCs/>
                <w:color w:val="0F243E" w:themeColor="text2" w:themeShade="80"/>
                <w:sz w:val="24"/>
              </w:rPr>
              <w:t>Willing</w:t>
            </w:r>
            <w:r w:rsidR="003A47C7">
              <w:rPr>
                <w:rFonts w:asciiTheme="minorHAnsi" w:hAnsiTheme="minorHAnsi" w:cstheme="minorHAnsi"/>
                <w:bCs/>
                <w:color w:val="0F243E" w:themeColor="text2" w:themeShade="80"/>
                <w:sz w:val="24"/>
              </w:rPr>
              <w:t>ness</w:t>
            </w:r>
            <w:r>
              <w:rPr>
                <w:rFonts w:asciiTheme="minorHAnsi" w:hAnsiTheme="minorHAnsi" w:cstheme="minorHAnsi"/>
                <w:bCs/>
                <w:color w:val="0F243E" w:themeColor="text2" w:themeShade="80"/>
                <w:sz w:val="24"/>
              </w:rPr>
              <w:t xml:space="preserve"> to learn and </w:t>
            </w:r>
            <w:r w:rsidR="003A47C7">
              <w:rPr>
                <w:rFonts w:asciiTheme="minorHAnsi" w:hAnsiTheme="minorHAnsi" w:cstheme="minorHAnsi"/>
                <w:bCs/>
                <w:color w:val="0F243E" w:themeColor="text2" w:themeShade="80"/>
                <w:sz w:val="24"/>
              </w:rPr>
              <w:t xml:space="preserve">is </w:t>
            </w:r>
            <w:r w:rsidR="005A08A1">
              <w:rPr>
                <w:rFonts w:asciiTheme="minorHAnsi" w:hAnsiTheme="minorHAnsi" w:cstheme="minorHAnsi"/>
                <w:bCs/>
                <w:color w:val="0F243E" w:themeColor="text2" w:themeShade="80"/>
                <w:sz w:val="24"/>
              </w:rPr>
              <w:t>self-motivated</w:t>
            </w:r>
          </w:p>
        </w:tc>
      </w:tr>
    </w:tbl>
    <w:p w14:paraId="6C554504" w14:textId="77777777" w:rsidR="00644E78" w:rsidRPr="002657A9" w:rsidRDefault="00644E78" w:rsidP="003B679C">
      <w:pPr>
        <w:pStyle w:val="NoSpacing"/>
        <w:jc w:val="both"/>
        <w:rPr>
          <w:rFonts w:asciiTheme="minorHAnsi" w:hAnsiTheme="minorHAnsi" w:cstheme="minorHAnsi"/>
          <w:b/>
          <w:color w:val="0F243E" w:themeColor="text2" w:themeShade="80"/>
          <w:sz w:val="24"/>
          <w:szCs w:val="24"/>
        </w:rPr>
      </w:pPr>
    </w:p>
    <w:p w14:paraId="1E459574" w14:textId="77777777" w:rsidR="00644E78" w:rsidRPr="002657A9" w:rsidRDefault="00644E78" w:rsidP="003B679C">
      <w:pPr>
        <w:jc w:val="both"/>
        <w:rPr>
          <w:rFonts w:asciiTheme="minorHAnsi" w:hAnsiTheme="minorHAnsi" w:cstheme="minorHAnsi"/>
          <w:color w:val="0F243E" w:themeColor="text2" w:themeShade="8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9"/>
        <w:gridCol w:w="2952"/>
        <w:gridCol w:w="2951"/>
      </w:tblGrid>
      <w:tr w:rsidR="002657A9" w:rsidRPr="002657A9" w14:paraId="3DF827A6" w14:textId="77777777" w:rsidTr="00FE70CA">
        <w:trPr>
          <w:trHeight w:val="558"/>
        </w:trPr>
        <w:tc>
          <w:tcPr>
            <w:tcW w:w="9622" w:type="dxa"/>
            <w:gridSpan w:val="3"/>
            <w:shd w:val="clear" w:color="auto" w:fill="C6D9F1" w:themeFill="text2" w:themeFillTint="33"/>
          </w:tcPr>
          <w:p w14:paraId="3D0683B9" w14:textId="2AECF79C" w:rsidR="00644E78" w:rsidRPr="002657A9" w:rsidRDefault="00644E78" w:rsidP="003B679C">
            <w:pPr>
              <w:jc w:val="both"/>
              <w:rPr>
                <w:rFonts w:asciiTheme="minorHAnsi" w:eastAsia="MS Gothic" w:hAnsiTheme="minorHAnsi" w:cstheme="minorHAnsi"/>
                <w:bCs/>
                <w:caps/>
                <w:color w:val="0F243E" w:themeColor="text2" w:themeShade="80"/>
                <w:kern w:val="32"/>
                <w:sz w:val="28"/>
                <w:szCs w:val="28"/>
              </w:rPr>
            </w:pPr>
            <w:r w:rsidRPr="002657A9">
              <w:rPr>
                <w:rFonts w:asciiTheme="minorHAnsi" w:hAnsiTheme="minorHAnsi" w:cstheme="minorHAnsi"/>
                <w:b/>
                <w:color w:val="0F243E" w:themeColor="text2" w:themeShade="80"/>
                <w:sz w:val="28"/>
                <w:szCs w:val="28"/>
              </w:rPr>
              <w:t>Application Details</w:t>
            </w:r>
          </w:p>
        </w:tc>
      </w:tr>
      <w:tr w:rsidR="002657A9" w:rsidRPr="002657A9" w14:paraId="24416A8F" w14:textId="77777777" w:rsidTr="00FE70CA">
        <w:trPr>
          <w:trHeight w:val="652"/>
        </w:trPr>
        <w:tc>
          <w:tcPr>
            <w:tcW w:w="3719" w:type="dxa"/>
            <w:shd w:val="clear" w:color="auto" w:fill="auto"/>
          </w:tcPr>
          <w:p w14:paraId="7415E42B" w14:textId="0F919DE2" w:rsidR="00C7677A" w:rsidRPr="002657A9" w:rsidRDefault="00644E78" w:rsidP="00C67C59">
            <w:pP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lastRenderedPageBreak/>
              <w:t>I wish this internship to be advertised open ended to PhD students?</w:t>
            </w:r>
          </w:p>
        </w:tc>
        <w:tc>
          <w:tcPr>
            <w:tcW w:w="2952" w:type="dxa"/>
            <w:shd w:val="clear" w:color="auto" w:fill="FFFFFF" w:themeFill="background1"/>
            <w:vAlign w:val="center"/>
          </w:tcPr>
          <w:p w14:paraId="06DF2FCC" w14:textId="77777777" w:rsidR="00644E78" w:rsidRPr="00C67C59" w:rsidRDefault="00644E78" w:rsidP="003B679C">
            <w:pPr>
              <w:jc w:val="center"/>
              <w:rPr>
                <w:rFonts w:asciiTheme="minorHAnsi" w:hAnsiTheme="minorHAnsi" w:cstheme="minorHAnsi"/>
                <w:b/>
                <w:color w:val="0F243E" w:themeColor="text2" w:themeShade="80"/>
                <w:sz w:val="24"/>
              </w:rPr>
            </w:pPr>
            <w:r w:rsidRPr="00C67C59">
              <w:rPr>
                <w:rFonts w:asciiTheme="minorHAnsi" w:hAnsiTheme="minorHAnsi" w:cstheme="minorHAnsi"/>
                <w:b/>
                <w:color w:val="0F243E" w:themeColor="text2" w:themeShade="80"/>
                <w:sz w:val="24"/>
              </w:rPr>
              <w:t>Yes</w:t>
            </w:r>
          </w:p>
        </w:tc>
        <w:tc>
          <w:tcPr>
            <w:tcW w:w="2951" w:type="dxa"/>
            <w:shd w:val="clear" w:color="auto" w:fill="FFFFFF" w:themeFill="background1"/>
            <w:vAlign w:val="center"/>
          </w:tcPr>
          <w:p w14:paraId="3B39676C" w14:textId="6C636D36" w:rsidR="00644E78" w:rsidRPr="002657A9" w:rsidRDefault="00644E78" w:rsidP="003B679C">
            <w:pPr>
              <w:jc w:val="center"/>
              <w:rPr>
                <w:rFonts w:asciiTheme="minorHAnsi" w:hAnsiTheme="minorHAnsi" w:cstheme="minorHAnsi"/>
                <w:color w:val="0F243E" w:themeColor="text2" w:themeShade="80"/>
                <w:sz w:val="24"/>
              </w:rPr>
            </w:pPr>
          </w:p>
        </w:tc>
      </w:tr>
      <w:tr w:rsidR="002657A9" w:rsidRPr="002657A9" w14:paraId="19929F17" w14:textId="77777777" w:rsidTr="00FE70CA">
        <w:trPr>
          <w:trHeight w:val="652"/>
        </w:trPr>
        <w:tc>
          <w:tcPr>
            <w:tcW w:w="3719" w:type="dxa"/>
            <w:shd w:val="clear" w:color="auto" w:fill="auto"/>
          </w:tcPr>
          <w:p w14:paraId="7CA1BEFF" w14:textId="483B92DB" w:rsidR="00644E78" w:rsidRPr="002657A9" w:rsidRDefault="00644E78" w:rsidP="00C7677A">
            <w:pP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If ‘No’</w:t>
            </w:r>
            <w:r w:rsidR="00D9577A" w:rsidRPr="002657A9">
              <w:rPr>
                <w:rFonts w:asciiTheme="minorHAnsi" w:hAnsiTheme="minorHAnsi" w:cstheme="minorHAnsi"/>
                <w:color w:val="0F243E" w:themeColor="text2" w:themeShade="80"/>
                <w:sz w:val="24"/>
              </w:rPr>
              <w:t>,</w:t>
            </w:r>
            <w:r w:rsidRPr="002657A9">
              <w:rPr>
                <w:rFonts w:asciiTheme="minorHAnsi" w:hAnsiTheme="minorHAnsi" w:cstheme="minorHAnsi"/>
                <w:color w:val="0F243E" w:themeColor="text2" w:themeShade="80"/>
                <w:sz w:val="24"/>
              </w:rPr>
              <w:t xml:space="preserve"> please specify a closing date for receiving CVs from interested students?</w:t>
            </w:r>
          </w:p>
          <w:p w14:paraId="64292EAD" w14:textId="77777777" w:rsidR="00644E78" w:rsidRPr="002657A9" w:rsidRDefault="00644E78" w:rsidP="00C7677A">
            <w:pPr>
              <w:rPr>
                <w:rFonts w:asciiTheme="minorHAnsi" w:hAnsiTheme="minorHAnsi" w:cstheme="minorHAnsi"/>
                <w:b/>
                <w:color w:val="0F243E" w:themeColor="text2" w:themeShade="80"/>
                <w:sz w:val="24"/>
              </w:rPr>
            </w:pPr>
          </w:p>
        </w:tc>
        <w:tc>
          <w:tcPr>
            <w:tcW w:w="5903" w:type="dxa"/>
            <w:gridSpan w:val="2"/>
            <w:shd w:val="clear" w:color="auto" w:fill="FFFFFF" w:themeFill="background1"/>
          </w:tcPr>
          <w:p w14:paraId="1AF08E5F" w14:textId="77777777" w:rsidR="00644E78" w:rsidRPr="002657A9" w:rsidRDefault="00644E78" w:rsidP="003B679C">
            <w:pPr>
              <w:jc w:val="both"/>
              <w:rPr>
                <w:rFonts w:asciiTheme="minorHAnsi" w:hAnsiTheme="minorHAnsi" w:cstheme="minorHAnsi"/>
                <w:b/>
                <w:color w:val="0F243E" w:themeColor="text2" w:themeShade="80"/>
                <w:sz w:val="24"/>
              </w:rPr>
            </w:pPr>
            <w:r w:rsidRPr="002657A9">
              <w:rPr>
                <w:rFonts w:asciiTheme="minorHAnsi" w:hAnsiTheme="minorHAnsi" w:cstheme="minorHAnsi"/>
                <w:b/>
                <w:color w:val="0F243E" w:themeColor="text2" w:themeShade="80"/>
                <w:sz w:val="24"/>
              </w:rPr>
              <w:t xml:space="preserve">     </w:t>
            </w:r>
          </w:p>
        </w:tc>
      </w:tr>
      <w:tr w:rsidR="002657A9" w:rsidRPr="002657A9" w14:paraId="009DE171" w14:textId="77777777" w:rsidTr="00FE70CA">
        <w:trPr>
          <w:trHeight w:val="652"/>
        </w:trPr>
        <w:tc>
          <w:tcPr>
            <w:tcW w:w="3719" w:type="dxa"/>
            <w:shd w:val="clear" w:color="auto" w:fill="auto"/>
          </w:tcPr>
          <w:p w14:paraId="28EE0142" w14:textId="0FAAC02A" w:rsidR="00644E78" w:rsidRPr="002657A9" w:rsidRDefault="00644E78" w:rsidP="00C7677A">
            <w:pP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 xml:space="preserve">Name and contact details for PhD students to submit </w:t>
            </w:r>
            <w:r w:rsidR="00DE4093" w:rsidRPr="002657A9">
              <w:rPr>
                <w:rFonts w:asciiTheme="minorHAnsi" w:hAnsiTheme="minorHAnsi" w:cstheme="minorHAnsi"/>
                <w:color w:val="0F243E" w:themeColor="text2" w:themeShade="80"/>
                <w:sz w:val="24"/>
              </w:rPr>
              <w:t xml:space="preserve">their </w:t>
            </w:r>
            <w:r w:rsidRPr="002657A9">
              <w:rPr>
                <w:rFonts w:asciiTheme="minorHAnsi" w:hAnsiTheme="minorHAnsi" w:cstheme="minorHAnsi"/>
                <w:color w:val="0F243E" w:themeColor="text2" w:themeShade="80"/>
                <w:sz w:val="24"/>
              </w:rPr>
              <w:t>CV applications</w:t>
            </w:r>
            <w:r w:rsidR="00DE4093" w:rsidRPr="002657A9">
              <w:rPr>
                <w:rFonts w:asciiTheme="minorHAnsi" w:hAnsiTheme="minorHAnsi" w:cstheme="minorHAnsi"/>
                <w:color w:val="0F243E" w:themeColor="text2" w:themeShade="80"/>
                <w:sz w:val="24"/>
              </w:rPr>
              <w:t xml:space="preserve"> to</w:t>
            </w:r>
            <w:r w:rsidRPr="002657A9">
              <w:rPr>
                <w:rFonts w:asciiTheme="minorHAnsi" w:hAnsiTheme="minorHAnsi" w:cstheme="minorHAnsi"/>
                <w:color w:val="0F243E" w:themeColor="text2" w:themeShade="80"/>
                <w:sz w:val="24"/>
              </w:rPr>
              <w:t xml:space="preserve"> </w:t>
            </w:r>
          </w:p>
          <w:p w14:paraId="4DB31AE4" w14:textId="77777777" w:rsidR="00644E78" w:rsidRPr="002657A9" w:rsidRDefault="00644E78" w:rsidP="00C7677A">
            <w:pP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 xml:space="preserve"> </w:t>
            </w:r>
          </w:p>
        </w:tc>
        <w:tc>
          <w:tcPr>
            <w:tcW w:w="5903" w:type="dxa"/>
            <w:gridSpan w:val="2"/>
            <w:shd w:val="clear" w:color="auto" w:fill="FFFFFF" w:themeFill="background1"/>
          </w:tcPr>
          <w:p w14:paraId="312F5A09" w14:textId="4097ABBF" w:rsidR="00644E78" w:rsidRPr="002657A9" w:rsidRDefault="00F9119F" w:rsidP="003B679C">
            <w:pPr>
              <w:jc w:val="both"/>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Dr. Pradip Songara, pradip.songara@rothamsted.ac.uk</w:t>
            </w:r>
          </w:p>
        </w:tc>
      </w:tr>
      <w:tr w:rsidR="002657A9" w:rsidRPr="002657A9" w14:paraId="79C7E139" w14:textId="77777777" w:rsidTr="00FE70CA">
        <w:trPr>
          <w:trHeight w:val="565"/>
        </w:trPr>
        <w:tc>
          <w:tcPr>
            <w:tcW w:w="9622" w:type="dxa"/>
            <w:gridSpan w:val="3"/>
            <w:shd w:val="clear" w:color="auto" w:fill="FFFFFF" w:themeFill="background1"/>
          </w:tcPr>
          <w:p w14:paraId="36BC885B" w14:textId="5CB24D4B" w:rsidR="00FE70CA" w:rsidRPr="002657A9" w:rsidRDefault="00FE70CA" w:rsidP="009F5465">
            <w:pPr>
              <w:jc w:val="both"/>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Would you expect further support from EASTBIO regarding this advertised opportunity?</w:t>
            </w:r>
            <w:r w:rsidR="00B9214B">
              <w:rPr>
                <w:rFonts w:asciiTheme="minorHAnsi" w:hAnsiTheme="minorHAnsi" w:cstheme="minorHAnsi"/>
                <w:color w:val="0F243E" w:themeColor="text2" w:themeShade="80"/>
                <w:sz w:val="24"/>
              </w:rPr>
              <w:t xml:space="preserve"> N/A</w:t>
            </w:r>
          </w:p>
        </w:tc>
      </w:tr>
      <w:tr w:rsidR="002657A9" w:rsidRPr="002657A9" w14:paraId="45541AC8" w14:textId="77777777" w:rsidTr="00FE70CA">
        <w:trPr>
          <w:trHeight w:val="565"/>
        </w:trPr>
        <w:tc>
          <w:tcPr>
            <w:tcW w:w="9622" w:type="dxa"/>
            <w:gridSpan w:val="3"/>
            <w:shd w:val="clear" w:color="auto" w:fill="FFFFFF" w:themeFill="background1"/>
          </w:tcPr>
          <w:p w14:paraId="36D931B1" w14:textId="6CDFC46D" w:rsidR="00644E78" w:rsidRPr="002657A9" w:rsidRDefault="00644E78" w:rsidP="00F9119F">
            <w:pPr>
              <w:jc w:val="both"/>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 xml:space="preserve">Any other </w:t>
            </w:r>
            <w:r w:rsidR="00D9577A" w:rsidRPr="002657A9">
              <w:rPr>
                <w:rFonts w:asciiTheme="minorHAnsi" w:hAnsiTheme="minorHAnsi" w:cstheme="minorHAnsi"/>
                <w:color w:val="0F243E" w:themeColor="text2" w:themeShade="80"/>
                <w:sz w:val="24"/>
              </w:rPr>
              <w:t xml:space="preserve">relevant </w:t>
            </w:r>
            <w:r w:rsidRPr="002657A9">
              <w:rPr>
                <w:rFonts w:asciiTheme="minorHAnsi" w:hAnsiTheme="minorHAnsi" w:cstheme="minorHAnsi"/>
                <w:color w:val="0F243E" w:themeColor="text2" w:themeShade="80"/>
                <w:sz w:val="24"/>
              </w:rPr>
              <w:t>information:</w:t>
            </w:r>
            <w:r w:rsidR="00E83FE0">
              <w:rPr>
                <w:rFonts w:asciiTheme="minorHAnsi" w:hAnsiTheme="minorHAnsi" w:cstheme="minorHAnsi"/>
                <w:color w:val="0F243E" w:themeColor="text2" w:themeShade="80"/>
                <w:sz w:val="24"/>
              </w:rPr>
              <w:t xml:space="preserve"> There is some flexibility in the start dates (2026)</w:t>
            </w:r>
          </w:p>
        </w:tc>
      </w:tr>
      <w:tr w:rsidR="002657A9" w:rsidRPr="002657A9" w14:paraId="183D23BA" w14:textId="77777777" w:rsidTr="00FE70CA">
        <w:trPr>
          <w:trHeight w:val="565"/>
        </w:trPr>
        <w:tc>
          <w:tcPr>
            <w:tcW w:w="9622" w:type="dxa"/>
            <w:gridSpan w:val="3"/>
            <w:shd w:val="clear" w:color="auto" w:fill="FFFFFF" w:themeFill="background1"/>
          </w:tcPr>
          <w:p w14:paraId="1130CD35" w14:textId="36F271F5" w:rsidR="00D9577A" w:rsidRPr="002657A9" w:rsidRDefault="00D9577A" w:rsidP="003B679C">
            <w:pPr>
              <w:jc w:val="both"/>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Please provide</w:t>
            </w:r>
            <w:r w:rsidR="00C7677A" w:rsidRPr="002657A9">
              <w:rPr>
                <w:rFonts w:asciiTheme="minorHAnsi" w:hAnsiTheme="minorHAnsi" w:cstheme="minorHAnsi"/>
                <w:color w:val="0F243E" w:themeColor="text2" w:themeShade="80"/>
                <w:sz w:val="24"/>
              </w:rPr>
              <w:t>, below,</w:t>
            </w:r>
            <w:r w:rsidRPr="002657A9">
              <w:rPr>
                <w:rFonts w:asciiTheme="minorHAnsi" w:hAnsiTheme="minorHAnsi" w:cstheme="minorHAnsi"/>
                <w:color w:val="0F243E" w:themeColor="text2" w:themeShade="80"/>
                <w:sz w:val="24"/>
              </w:rPr>
              <w:t xml:space="preserve"> any further comments about his opportunity not covered </w:t>
            </w:r>
            <w:r w:rsidR="00C7677A" w:rsidRPr="002657A9">
              <w:rPr>
                <w:rFonts w:asciiTheme="minorHAnsi" w:hAnsiTheme="minorHAnsi" w:cstheme="minorHAnsi"/>
                <w:color w:val="0F243E" w:themeColor="text2" w:themeShade="80"/>
                <w:sz w:val="24"/>
              </w:rPr>
              <w:t xml:space="preserve">in the sections </w:t>
            </w:r>
            <w:r w:rsidRPr="002657A9">
              <w:rPr>
                <w:rFonts w:asciiTheme="minorHAnsi" w:hAnsiTheme="minorHAnsi" w:cstheme="minorHAnsi"/>
                <w:color w:val="0F243E" w:themeColor="text2" w:themeShade="80"/>
                <w:sz w:val="24"/>
              </w:rPr>
              <w:t>above.</w:t>
            </w:r>
            <w:r w:rsidR="00B9214B">
              <w:rPr>
                <w:rFonts w:asciiTheme="minorHAnsi" w:hAnsiTheme="minorHAnsi" w:cstheme="minorHAnsi"/>
                <w:color w:val="0F243E" w:themeColor="text2" w:themeShade="80"/>
                <w:sz w:val="24"/>
              </w:rPr>
              <w:t xml:space="preserve"> </w:t>
            </w:r>
            <w:r w:rsidR="00C81AF1">
              <w:rPr>
                <w:rFonts w:asciiTheme="minorHAnsi" w:hAnsiTheme="minorHAnsi" w:cstheme="minorHAnsi"/>
                <w:color w:val="0F243E" w:themeColor="text2" w:themeShade="80"/>
                <w:sz w:val="24"/>
              </w:rPr>
              <w:t>Rothamsted</w:t>
            </w:r>
            <w:r w:rsidR="00430487">
              <w:rPr>
                <w:rFonts w:asciiTheme="minorHAnsi" w:hAnsiTheme="minorHAnsi" w:cstheme="minorHAnsi"/>
                <w:color w:val="0F243E" w:themeColor="text2" w:themeShade="80"/>
                <w:sz w:val="24"/>
              </w:rPr>
              <w:t xml:space="preserve"> Research has onsite/nearby offsite accommodation </w:t>
            </w:r>
            <w:r w:rsidR="00822063">
              <w:rPr>
                <w:rFonts w:asciiTheme="minorHAnsi" w:hAnsiTheme="minorHAnsi" w:cstheme="minorHAnsi"/>
                <w:color w:val="0F243E" w:themeColor="text2" w:themeShade="80"/>
                <w:sz w:val="24"/>
              </w:rPr>
              <w:t>(chargeable)</w:t>
            </w:r>
            <w:r w:rsidR="00396E51">
              <w:rPr>
                <w:rFonts w:asciiTheme="minorHAnsi" w:hAnsiTheme="minorHAnsi" w:cstheme="minorHAnsi"/>
                <w:color w:val="0F243E" w:themeColor="text2" w:themeShade="80"/>
                <w:sz w:val="24"/>
              </w:rPr>
              <w:t xml:space="preserve">: </w:t>
            </w:r>
            <w:hyperlink r:id="rId14" w:history="1">
              <w:r w:rsidR="00396E51" w:rsidRPr="008E5845">
                <w:rPr>
                  <w:rStyle w:val="Hyperlink"/>
                  <w:rFonts w:asciiTheme="minorHAnsi" w:hAnsiTheme="minorHAnsi" w:cstheme="minorHAnsi"/>
                  <w:sz w:val="24"/>
                </w:rPr>
                <w:t>https://lawestrust.org/accommodation/</w:t>
              </w:r>
            </w:hyperlink>
            <w:r w:rsidR="00396E51">
              <w:rPr>
                <w:rFonts w:asciiTheme="minorHAnsi" w:hAnsiTheme="minorHAnsi" w:cstheme="minorHAnsi"/>
                <w:color w:val="0F243E" w:themeColor="text2" w:themeShade="80"/>
                <w:sz w:val="24"/>
              </w:rPr>
              <w:t xml:space="preserve"> </w:t>
            </w:r>
            <w:r w:rsidR="00430487">
              <w:rPr>
                <w:rFonts w:asciiTheme="minorHAnsi" w:hAnsiTheme="minorHAnsi" w:cstheme="minorHAnsi"/>
                <w:color w:val="0F243E" w:themeColor="text2" w:themeShade="80"/>
                <w:sz w:val="24"/>
              </w:rPr>
              <w:t xml:space="preserve"> </w:t>
            </w:r>
          </w:p>
        </w:tc>
      </w:tr>
    </w:tbl>
    <w:p w14:paraId="46944F6F" w14:textId="77777777" w:rsidR="00644E78" w:rsidRPr="002657A9" w:rsidRDefault="00644E78" w:rsidP="003B679C">
      <w:pPr>
        <w:jc w:val="both"/>
        <w:rPr>
          <w:rFonts w:asciiTheme="minorHAnsi" w:hAnsiTheme="minorHAnsi" w:cstheme="minorHAnsi"/>
          <w:color w:val="0F243E" w:themeColor="text2" w:themeShade="80"/>
          <w:sz w:val="24"/>
        </w:rPr>
      </w:pPr>
    </w:p>
    <w:p w14:paraId="42B83AED" w14:textId="77777777" w:rsidR="00644E78" w:rsidRPr="002657A9" w:rsidRDefault="00644E78" w:rsidP="003B679C">
      <w:pPr>
        <w:jc w:val="both"/>
        <w:rPr>
          <w:rFonts w:asciiTheme="minorHAnsi" w:hAnsiTheme="minorHAnsi" w:cstheme="minorHAnsi"/>
          <w:color w:val="0F243E" w:themeColor="text2" w:themeShade="8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0"/>
        <w:gridCol w:w="5892"/>
      </w:tblGrid>
      <w:tr w:rsidR="002657A9" w:rsidRPr="002657A9" w14:paraId="660A2741" w14:textId="77777777" w:rsidTr="00FE70CA">
        <w:tc>
          <w:tcPr>
            <w:tcW w:w="9848" w:type="dxa"/>
            <w:gridSpan w:val="2"/>
            <w:shd w:val="clear" w:color="auto" w:fill="C6D9F1" w:themeFill="text2" w:themeFillTint="33"/>
          </w:tcPr>
          <w:p w14:paraId="56C887AF" w14:textId="6B989FBB" w:rsidR="00644E78" w:rsidRPr="002657A9" w:rsidRDefault="00644E78" w:rsidP="003B679C">
            <w:pPr>
              <w:jc w:val="both"/>
              <w:rPr>
                <w:rFonts w:asciiTheme="minorHAnsi" w:hAnsiTheme="minorHAnsi" w:cstheme="minorHAnsi"/>
                <w:b/>
                <w:color w:val="0F243E" w:themeColor="text2" w:themeShade="80"/>
                <w:sz w:val="28"/>
                <w:szCs w:val="28"/>
              </w:rPr>
            </w:pPr>
            <w:r w:rsidRPr="002657A9">
              <w:rPr>
                <w:rFonts w:asciiTheme="minorHAnsi" w:hAnsiTheme="minorHAnsi" w:cstheme="minorHAnsi"/>
                <w:b/>
                <w:color w:val="0F243E" w:themeColor="text2" w:themeShade="80"/>
                <w:sz w:val="28"/>
                <w:szCs w:val="28"/>
              </w:rPr>
              <w:t xml:space="preserve">Completed </w:t>
            </w:r>
            <w:r w:rsidR="00D9577A" w:rsidRPr="002657A9">
              <w:rPr>
                <w:rFonts w:asciiTheme="minorHAnsi" w:hAnsiTheme="minorHAnsi" w:cstheme="minorHAnsi"/>
                <w:b/>
                <w:color w:val="0F243E" w:themeColor="text2" w:themeShade="80"/>
                <w:sz w:val="28"/>
                <w:szCs w:val="28"/>
              </w:rPr>
              <w:t xml:space="preserve">&amp; Signed </w:t>
            </w:r>
            <w:r w:rsidRPr="002657A9">
              <w:rPr>
                <w:rFonts w:asciiTheme="minorHAnsi" w:hAnsiTheme="minorHAnsi" w:cstheme="minorHAnsi"/>
                <w:b/>
                <w:color w:val="0F243E" w:themeColor="text2" w:themeShade="80"/>
                <w:sz w:val="28"/>
                <w:szCs w:val="28"/>
              </w:rPr>
              <w:t>by:</w:t>
            </w:r>
          </w:p>
        </w:tc>
      </w:tr>
      <w:tr w:rsidR="002657A9" w:rsidRPr="002657A9" w14:paraId="4AAD9B99" w14:textId="77777777" w:rsidTr="003B679C">
        <w:tc>
          <w:tcPr>
            <w:tcW w:w="3794" w:type="dxa"/>
            <w:shd w:val="clear" w:color="auto" w:fill="auto"/>
            <w:vAlign w:val="center"/>
          </w:tcPr>
          <w:p w14:paraId="2E90CAEC" w14:textId="396F25C7" w:rsidR="00644E78" w:rsidRPr="002657A9" w:rsidRDefault="00D9577A" w:rsidP="00DE4093">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 xml:space="preserve">PIPS Host Organisation </w:t>
            </w:r>
            <w:r w:rsidR="00644E78" w:rsidRPr="002657A9">
              <w:rPr>
                <w:rFonts w:asciiTheme="minorHAnsi" w:hAnsiTheme="minorHAnsi" w:cstheme="minorHAnsi"/>
                <w:color w:val="0F243E" w:themeColor="text2" w:themeShade="80"/>
                <w:sz w:val="24"/>
              </w:rPr>
              <w:t>Name</w:t>
            </w:r>
            <w:r w:rsidRPr="002657A9">
              <w:rPr>
                <w:rFonts w:asciiTheme="minorHAnsi" w:hAnsiTheme="minorHAnsi" w:cstheme="minorHAnsi"/>
                <w:color w:val="0F243E" w:themeColor="text2" w:themeShade="80"/>
                <w:sz w:val="24"/>
              </w:rPr>
              <w:t xml:space="preserve"> &amp; Date</w:t>
            </w:r>
          </w:p>
        </w:tc>
        <w:tc>
          <w:tcPr>
            <w:tcW w:w="6054" w:type="dxa"/>
            <w:shd w:val="clear" w:color="auto" w:fill="auto"/>
          </w:tcPr>
          <w:p w14:paraId="03C57F34" w14:textId="7DB770EB" w:rsidR="00644E78" w:rsidRPr="002657A9" w:rsidRDefault="00644E78" w:rsidP="003B679C">
            <w:pPr>
              <w:jc w:val="both"/>
              <w:rPr>
                <w:rFonts w:asciiTheme="minorHAnsi" w:hAnsiTheme="minorHAnsi" w:cstheme="minorHAnsi"/>
                <w:color w:val="0F243E" w:themeColor="text2" w:themeShade="80"/>
                <w:sz w:val="24"/>
              </w:rPr>
            </w:pPr>
          </w:p>
        </w:tc>
      </w:tr>
      <w:tr w:rsidR="002657A9" w:rsidRPr="002657A9" w14:paraId="5C28B2D3" w14:textId="77777777" w:rsidTr="003B679C">
        <w:tc>
          <w:tcPr>
            <w:tcW w:w="3794" w:type="dxa"/>
            <w:shd w:val="clear" w:color="auto" w:fill="auto"/>
            <w:vAlign w:val="center"/>
          </w:tcPr>
          <w:p w14:paraId="01370EC8" w14:textId="7B5F4103" w:rsidR="00644E78" w:rsidRPr="002657A9" w:rsidRDefault="00644E78" w:rsidP="00DE4093">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Date</w:t>
            </w:r>
            <w:r w:rsidR="00DE4093" w:rsidRPr="002657A9">
              <w:rPr>
                <w:rFonts w:asciiTheme="minorHAnsi" w:hAnsiTheme="minorHAnsi" w:cstheme="minorHAnsi"/>
                <w:color w:val="0F243E" w:themeColor="text2" w:themeShade="80"/>
                <w:sz w:val="24"/>
              </w:rPr>
              <w:t xml:space="preserve"> Advert submitted to EASTBIO</w:t>
            </w:r>
          </w:p>
        </w:tc>
        <w:tc>
          <w:tcPr>
            <w:tcW w:w="6054" w:type="dxa"/>
            <w:shd w:val="clear" w:color="auto" w:fill="auto"/>
          </w:tcPr>
          <w:p w14:paraId="383ECC19" w14:textId="0173D90B" w:rsidR="00644E78" w:rsidRPr="002657A9" w:rsidRDefault="00644E78" w:rsidP="003B679C">
            <w:pPr>
              <w:jc w:val="both"/>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 xml:space="preserve">  </w:t>
            </w:r>
          </w:p>
        </w:tc>
      </w:tr>
      <w:tr w:rsidR="002657A9" w:rsidRPr="002657A9" w14:paraId="1836A533" w14:textId="77777777" w:rsidTr="003B679C">
        <w:tc>
          <w:tcPr>
            <w:tcW w:w="3794" w:type="dxa"/>
            <w:shd w:val="clear" w:color="auto" w:fill="auto"/>
            <w:vAlign w:val="center"/>
          </w:tcPr>
          <w:p w14:paraId="12393056" w14:textId="7C6FC989" w:rsidR="00DE4093" w:rsidRPr="002657A9" w:rsidRDefault="00DE4093" w:rsidP="00DE4093">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Date Advert circulated by EASTBIO</w:t>
            </w:r>
          </w:p>
        </w:tc>
        <w:tc>
          <w:tcPr>
            <w:tcW w:w="6054" w:type="dxa"/>
            <w:shd w:val="clear" w:color="auto" w:fill="auto"/>
          </w:tcPr>
          <w:p w14:paraId="37000E70" w14:textId="77777777" w:rsidR="00DE4093" w:rsidRPr="002657A9" w:rsidRDefault="00DE4093" w:rsidP="003B679C">
            <w:pPr>
              <w:jc w:val="both"/>
              <w:rPr>
                <w:rFonts w:asciiTheme="minorHAnsi" w:hAnsiTheme="minorHAnsi" w:cstheme="minorHAnsi"/>
                <w:color w:val="0F243E" w:themeColor="text2" w:themeShade="80"/>
                <w:sz w:val="24"/>
              </w:rPr>
            </w:pPr>
          </w:p>
        </w:tc>
      </w:tr>
    </w:tbl>
    <w:p w14:paraId="6CD5CE3E" w14:textId="2B42754B" w:rsidR="00375F5D" w:rsidRPr="002657A9" w:rsidRDefault="00375F5D" w:rsidP="003B679C">
      <w:pPr>
        <w:pStyle w:val="PlainText"/>
        <w:rPr>
          <w:rFonts w:asciiTheme="minorHAnsi" w:hAnsiTheme="minorHAnsi" w:cstheme="minorHAnsi"/>
          <w:color w:val="0F243E" w:themeColor="text2" w:themeShade="80"/>
          <w:sz w:val="24"/>
          <w:szCs w:val="24"/>
        </w:rPr>
      </w:pPr>
    </w:p>
    <w:p w14:paraId="2F9A831B" w14:textId="5DC6A000" w:rsidR="00375F5D" w:rsidRPr="002657A9" w:rsidRDefault="00D9577A" w:rsidP="00D9577A">
      <w:pPr>
        <w:jc w:val="center"/>
        <w:rPr>
          <w:rFonts w:asciiTheme="minorHAnsi" w:eastAsiaTheme="minorHAnsi" w:hAnsiTheme="minorHAnsi" w:cstheme="minorHAnsi"/>
          <w:i/>
          <w:iCs/>
          <w:color w:val="0F243E" w:themeColor="text2" w:themeShade="80"/>
          <w:sz w:val="24"/>
        </w:rPr>
      </w:pPr>
      <w:r w:rsidRPr="002657A9">
        <w:rPr>
          <w:rFonts w:asciiTheme="minorHAnsi" w:hAnsiTheme="minorHAnsi" w:cstheme="minorHAnsi"/>
          <w:i/>
          <w:iCs/>
          <w:color w:val="0F243E" w:themeColor="text2" w:themeShade="80"/>
          <w:sz w:val="24"/>
        </w:rPr>
        <w:t>Thank you for your support of the UKRI BBSRC PIPS Scheme.</w:t>
      </w:r>
      <w:r w:rsidR="00375F5D" w:rsidRPr="002657A9">
        <w:rPr>
          <w:rFonts w:asciiTheme="minorHAnsi" w:hAnsiTheme="minorHAnsi" w:cstheme="minorHAnsi"/>
          <w:i/>
          <w:iCs/>
          <w:color w:val="0F243E" w:themeColor="text2" w:themeShade="80"/>
          <w:sz w:val="24"/>
        </w:rPr>
        <w:br w:type="page"/>
      </w:r>
    </w:p>
    <w:p w14:paraId="21E462C4" w14:textId="52E05B77" w:rsidR="00375F5D" w:rsidRPr="002657A9" w:rsidRDefault="00375F5D" w:rsidP="003B679C">
      <w:pPr>
        <w:pStyle w:val="NoSpacing"/>
        <w:jc w:val="both"/>
        <w:rPr>
          <w:rFonts w:asciiTheme="minorHAnsi" w:hAnsiTheme="minorHAnsi" w:cstheme="minorHAnsi"/>
          <w:color w:val="0F243E" w:themeColor="text2" w:themeShade="80"/>
          <w:sz w:val="28"/>
          <w:szCs w:val="28"/>
        </w:rPr>
      </w:pPr>
      <w:bookmarkStart w:id="0" w:name="Appendix"/>
      <w:r w:rsidRPr="002657A9">
        <w:rPr>
          <w:rFonts w:asciiTheme="minorHAnsi" w:hAnsiTheme="minorHAnsi" w:cstheme="minorHAnsi"/>
          <w:b/>
          <w:color w:val="0F243E" w:themeColor="text2" w:themeShade="80"/>
          <w:sz w:val="28"/>
          <w:szCs w:val="28"/>
        </w:rPr>
        <w:lastRenderedPageBreak/>
        <w:t>APPENDIX</w:t>
      </w:r>
      <w:r w:rsidR="00D3293F" w:rsidRPr="002657A9">
        <w:rPr>
          <w:rFonts w:asciiTheme="minorHAnsi" w:hAnsiTheme="minorHAnsi" w:cstheme="minorHAnsi"/>
          <w:b/>
          <w:color w:val="0F243E" w:themeColor="text2" w:themeShade="80"/>
          <w:sz w:val="28"/>
          <w:szCs w:val="28"/>
        </w:rPr>
        <w:t xml:space="preserve"> - </w:t>
      </w:r>
      <w:r w:rsidRPr="002657A9">
        <w:rPr>
          <w:rFonts w:asciiTheme="minorHAnsi" w:hAnsiTheme="minorHAnsi" w:cstheme="minorHAnsi"/>
          <w:b/>
          <w:color w:val="0F243E" w:themeColor="text2" w:themeShade="80"/>
          <w:sz w:val="28"/>
          <w:szCs w:val="28"/>
        </w:rPr>
        <w:t>PIPS Organisations - Sector List</w:t>
      </w:r>
    </w:p>
    <w:tbl>
      <w:tblPr>
        <w:tblStyle w:val="TableGrid"/>
        <w:tblW w:w="0" w:type="auto"/>
        <w:tblLook w:val="04A0" w:firstRow="1" w:lastRow="0" w:firstColumn="1" w:lastColumn="0" w:noHBand="0" w:noVBand="1"/>
      </w:tblPr>
      <w:tblGrid>
        <w:gridCol w:w="4803"/>
        <w:gridCol w:w="4819"/>
      </w:tblGrid>
      <w:tr w:rsidR="002657A9" w:rsidRPr="002657A9" w14:paraId="3C45BB92" w14:textId="77777777" w:rsidTr="006871BD">
        <w:tc>
          <w:tcPr>
            <w:tcW w:w="4924" w:type="dxa"/>
          </w:tcPr>
          <w:bookmarkEnd w:id="0"/>
          <w:p w14:paraId="51ADAB41"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Academia</w:t>
            </w:r>
          </w:p>
        </w:tc>
        <w:tc>
          <w:tcPr>
            <w:tcW w:w="4924" w:type="dxa"/>
          </w:tcPr>
          <w:p w14:paraId="0E8FC358"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Fire, Police &amp; Security</w:t>
            </w:r>
          </w:p>
        </w:tc>
      </w:tr>
      <w:tr w:rsidR="002657A9" w:rsidRPr="002657A9" w14:paraId="32A1A2DF" w14:textId="77777777" w:rsidTr="006871BD">
        <w:tc>
          <w:tcPr>
            <w:tcW w:w="4924" w:type="dxa"/>
          </w:tcPr>
          <w:p w14:paraId="5A399725"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Advertising, Marketing &amp; Public Relations</w:t>
            </w:r>
          </w:p>
        </w:tc>
        <w:tc>
          <w:tcPr>
            <w:tcW w:w="4924" w:type="dxa"/>
          </w:tcPr>
          <w:p w14:paraId="6E684EBD"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Food &amp; Beverage</w:t>
            </w:r>
          </w:p>
        </w:tc>
      </w:tr>
      <w:tr w:rsidR="002657A9" w:rsidRPr="002657A9" w14:paraId="0FD689BD" w14:textId="77777777" w:rsidTr="006871BD">
        <w:tc>
          <w:tcPr>
            <w:tcW w:w="4924" w:type="dxa"/>
          </w:tcPr>
          <w:p w14:paraId="7DF20260"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Aerospace &amp; Defence</w:t>
            </w:r>
          </w:p>
        </w:tc>
        <w:tc>
          <w:tcPr>
            <w:tcW w:w="4924" w:type="dxa"/>
          </w:tcPr>
          <w:p w14:paraId="48521403"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Government &amp; Civil Service (including public service administration)</w:t>
            </w:r>
          </w:p>
        </w:tc>
      </w:tr>
      <w:tr w:rsidR="002657A9" w:rsidRPr="002657A9" w14:paraId="2623ECC9" w14:textId="77777777" w:rsidTr="006871BD">
        <w:tc>
          <w:tcPr>
            <w:tcW w:w="4924" w:type="dxa"/>
          </w:tcPr>
          <w:p w14:paraId="346ED88D"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Agriculture, Livestock breeding &amp; Fishing (including production, animal welfare)</w:t>
            </w:r>
          </w:p>
        </w:tc>
        <w:tc>
          <w:tcPr>
            <w:tcW w:w="4924" w:type="dxa"/>
          </w:tcPr>
          <w:p w14:paraId="1B76583D"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Health &amp; Social Care</w:t>
            </w:r>
          </w:p>
        </w:tc>
      </w:tr>
      <w:tr w:rsidR="002657A9" w:rsidRPr="002657A9" w14:paraId="596680A9" w14:textId="77777777" w:rsidTr="006871BD">
        <w:tc>
          <w:tcPr>
            <w:tcW w:w="4924" w:type="dxa"/>
          </w:tcPr>
          <w:p w14:paraId="4B3F9F94"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Biotechnology, Medical &amp; Pharmaceuticals</w:t>
            </w:r>
          </w:p>
        </w:tc>
        <w:tc>
          <w:tcPr>
            <w:tcW w:w="4924" w:type="dxa"/>
          </w:tcPr>
          <w:p w14:paraId="62D9D252"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Hospitality, Leisure, Travel, Tourism and Sports</w:t>
            </w:r>
          </w:p>
        </w:tc>
      </w:tr>
      <w:tr w:rsidR="002657A9" w:rsidRPr="002657A9" w14:paraId="483DBB3F" w14:textId="77777777" w:rsidTr="006871BD">
        <w:tc>
          <w:tcPr>
            <w:tcW w:w="4924" w:type="dxa"/>
          </w:tcPr>
          <w:p w14:paraId="4C62AA50"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Business and Management (including business intelligence &amp; market research)</w:t>
            </w:r>
          </w:p>
        </w:tc>
        <w:tc>
          <w:tcPr>
            <w:tcW w:w="4924" w:type="dxa"/>
          </w:tcPr>
          <w:p w14:paraId="002C8D84"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 xml:space="preserve">IT &amp; Telecommunications (Hardware &amp; Software) </w:t>
            </w:r>
          </w:p>
        </w:tc>
      </w:tr>
      <w:tr w:rsidR="002657A9" w:rsidRPr="002657A9" w14:paraId="014A1B60" w14:textId="77777777" w:rsidTr="006871BD">
        <w:tc>
          <w:tcPr>
            <w:tcW w:w="4924" w:type="dxa"/>
          </w:tcPr>
          <w:p w14:paraId="034545DF"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Chemicals</w:t>
            </w:r>
          </w:p>
        </w:tc>
        <w:tc>
          <w:tcPr>
            <w:tcW w:w="4924" w:type="dxa"/>
          </w:tcPr>
          <w:p w14:paraId="13961FAE"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 xml:space="preserve">Law (including legal services) </w:t>
            </w:r>
          </w:p>
        </w:tc>
      </w:tr>
      <w:tr w:rsidR="002657A9" w:rsidRPr="002657A9" w14:paraId="390BE3D4" w14:textId="77777777" w:rsidTr="006871BD">
        <w:tc>
          <w:tcPr>
            <w:tcW w:w="4924" w:type="dxa"/>
          </w:tcPr>
          <w:p w14:paraId="1308EF18" w14:textId="4870C6F2"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Clothing, Footw</w:t>
            </w:r>
            <w:r w:rsidR="00241E3E" w:rsidRPr="002657A9">
              <w:rPr>
                <w:rFonts w:asciiTheme="minorHAnsi" w:hAnsiTheme="minorHAnsi" w:cstheme="minorHAnsi"/>
                <w:color w:val="0F243E" w:themeColor="text2" w:themeShade="80"/>
                <w:sz w:val="24"/>
                <w:szCs w:val="24"/>
              </w:rPr>
              <w:t>ear</w:t>
            </w:r>
            <w:r w:rsidRPr="002657A9">
              <w:rPr>
                <w:rFonts w:asciiTheme="minorHAnsi" w:hAnsiTheme="minorHAnsi" w:cstheme="minorHAnsi"/>
                <w:color w:val="0F243E" w:themeColor="text2" w:themeShade="80"/>
                <w:sz w:val="24"/>
                <w:szCs w:val="24"/>
              </w:rPr>
              <w:t xml:space="preserve"> &amp; Fashion </w:t>
            </w:r>
          </w:p>
        </w:tc>
        <w:tc>
          <w:tcPr>
            <w:tcW w:w="4924" w:type="dxa"/>
          </w:tcPr>
          <w:p w14:paraId="58C92E8E"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Logistics, Transport, Purchasing &amp; Supply</w:t>
            </w:r>
          </w:p>
        </w:tc>
      </w:tr>
      <w:tr w:rsidR="002657A9" w:rsidRPr="002657A9" w14:paraId="7785A73B" w14:textId="77777777" w:rsidTr="006871BD">
        <w:tc>
          <w:tcPr>
            <w:tcW w:w="4924" w:type="dxa"/>
          </w:tcPr>
          <w:p w14:paraId="182FFCE8"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 xml:space="preserve">Consultancy </w:t>
            </w:r>
          </w:p>
        </w:tc>
        <w:tc>
          <w:tcPr>
            <w:tcW w:w="4924" w:type="dxa"/>
          </w:tcPr>
          <w:p w14:paraId="04060F4D"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Media, Communication, Journalism &amp; Publishing</w:t>
            </w:r>
          </w:p>
        </w:tc>
      </w:tr>
      <w:tr w:rsidR="002657A9" w:rsidRPr="002657A9" w14:paraId="5AC4DCC6" w14:textId="77777777" w:rsidTr="006871BD">
        <w:tc>
          <w:tcPr>
            <w:tcW w:w="4924" w:type="dxa"/>
          </w:tcPr>
          <w:p w14:paraId="5D6D6D5B"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 xml:space="preserve">Charities &amp; Voluntary work (non-profit / third sector) </w:t>
            </w:r>
          </w:p>
        </w:tc>
        <w:tc>
          <w:tcPr>
            <w:tcW w:w="4924" w:type="dxa"/>
          </w:tcPr>
          <w:p w14:paraId="4A091DB1"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Metals &amp; Construction Materials</w:t>
            </w:r>
          </w:p>
        </w:tc>
      </w:tr>
      <w:tr w:rsidR="002657A9" w:rsidRPr="002657A9" w14:paraId="2AA637D9" w14:textId="77777777" w:rsidTr="006871BD">
        <w:tc>
          <w:tcPr>
            <w:tcW w:w="4924" w:type="dxa"/>
          </w:tcPr>
          <w:p w14:paraId="4D569117"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Creative arts, Design and Culture</w:t>
            </w:r>
          </w:p>
        </w:tc>
        <w:tc>
          <w:tcPr>
            <w:tcW w:w="4924" w:type="dxa"/>
          </w:tcPr>
          <w:p w14:paraId="0D08EE2F"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Product Manufacturing</w:t>
            </w:r>
          </w:p>
        </w:tc>
      </w:tr>
      <w:tr w:rsidR="002657A9" w:rsidRPr="002657A9" w14:paraId="01CF3348" w14:textId="77777777" w:rsidTr="006871BD">
        <w:tc>
          <w:tcPr>
            <w:tcW w:w="4924" w:type="dxa"/>
          </w:tcPr>
          <w:p w14:paraId="45B95134"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Education &amp; Training (including teaching)</w:t>
            </w:r>
          </w:p>
        </w:tc>
        <w:tc>
          <w:tcPr>
            <w:tcW w:w="4924" w:type="dxa"/>
          </w:tcPr>
          <w:p w14:paraId="716D1BC4"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Real Estate &amp; Renting</w:t>
            </w:r>
          </w:p>
        </w:tc>
      </w:tr>
      <w:tr w:rsidR="002657A9" w:rsidRPr="002657A9" w14:paraId="3192D7CE" w14:textId="77777777" w:rsidTr="006871BD">
        <w:tc>
          <w:tcPr>
            <w:tcW w:w="4924" w:type="dxa"/>
          </w:tcPr>
          <w:p w14:paraId="04EEF50D"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Energy &amp; Utilities (including renewable energy and energy conservation)</w:t>
            </w:r>
          </w:p>
        </w:tc>
        <w:tc>
          <w:tcPr>
            <w:tcW w:w="4924" w:type="dxa"/>
          </w:tcPr>
          <w:p w14:paraId="5E3BA76D"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 xml:space="preserve">Recruitment &amp; Human Resources </w:t>
            </w:r>
          </w:p>
        </w:tc>
      </w:tr>
      <w:tr w:rsidR="002657A9" w:rsidRPr="002657A9" w14:paraId="65D016F4" w14:textId="77777777" w:rsidTr="006871BD">
        <w:tc>
          <w:tcPr>
            <w:tcW w:w="4924" w:type="dxa"/>
          </w:tcPr>
          <w:p w14:paraId="696DD4DF"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Engineering (civil and mechanical)</w:t>
            </w:r>
          </w:p>
        </w:tc>
        <w:tc>
          <w:tcPr>
            <w:tcW w:w="4924" w:type="dxa"/>
          </w:tcPr>
          <w:p w14:paraId="358C6374"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Retail, Buying &amp; Merchandising</w:t>
            </w:r>
          </w:p>
        </w:tc>
      </w:tr>
      <w:tr w:rsidR="002657A9" w:rsidRPr="002657A9" w14:paraId="727626BD" w14:textId="77777777" w:rsidTr="006871BD">
        <w:tc>
          <w:tcPr>
            <w:tcW w:w="4924" w:type="dxa"/>
          </w:tcPr>
          <w:p w14:paraId="7B0D8938" w14:textId="7C0CF425"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Environment (including recycling, environmental services, conservationism and industries)</w:t>
            </w:r>
          </w:p>
        </w:tc>
        <w:tc>
          <w:tcPr>
            <w:tcW w:w="4924" w:type="dxa"/>
          </w:tcPr>
          <w:p w14:paraId="51562FD7"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Science &amp; Research</w:t>
            </w:r>
          </w:p>
        </w:tc>
      </w:tr>
      <w:tr w:rsidR="002657A9" w:rsidRPr="002657A9" w14:paraId="79FC48EE" w14:textId="77777777" w:rsidTr="006871BD">
        <w:tc>
          <w:tcPr>
            <w:tcW w:w="4924" w:type="dxa"/>
          </w:tcPr>
          <w:p w14:paraId="39B9267C"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Financial services (including accounting, auditing &amp; banking)</w:t>
            </w:r>
          </w:p>
        </w:tc>
        <w:tc>
          <w:tcPr>
            <w:tcW w:w="4924" w:type="dxa"/>
          </w:tcPr>
          <w:p w14:paraId="0F062669"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Other</w:t>
            </w:r>
          </w:p>
        </w:tc>
      </w:tr>
    </w:tbl>
    <w:p w14:paraId="0A70FA64" w14:textId="77777777" w:rsidR="00407D69" w:rsidRPr="002657A9" w:rsidRDefault="00407D69" w:rsidP="003B679C">
      <w:pPr>
        <w:pStyle w:val="PlainText"/>
        <w:rPr>
          <w:rFonts w:asciiTheme="minorHAnsi" w:hAnsiTheme="minorHAnsi" w:cstheme="minorHAnsi"/>
          <w:color w:val="0F243E" w:themeColor="text2" w:themeShade="80"/>
          <w:sz w:val="24"/>
          <w:szCs w:val="24"/>
        </w:rPr>
      </w:pPr>
    </w:p>
    <w:sectPr w:rsidR="00407D69" w:rsidRPr="002657A9" w:rsidSect="009549E9">
      <w:headerReference w:type="even" r:id="rId15"/>
      <w:headerReference w:type="default" r:id="rId16"/>
      <w:headerReference w:type="first" r:id="rId17"/>
      <w:pgSz w:w="11900" w:h="16840"/>
      <w:pgMar w:top="1440" w:right="1134" w:bottom="1440" w:left="1134"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81F79" w14:textId="77777777" w:rsidR="0072260F" w:rsidRDefault="0072260F" w:rsidP="00FF201E">
      <w:r>
        <w:separator/>
      </w:r>
    </w:p>
  </w:endnote>
  <w:endnote w:type="continuationSeparator" w:id="0">
    <w:p w14:paraId="352D335A" w14:textId="77777777" w:rsidR="0072260F" w:rsidRDefault="0072260F" w:rsidP="00FF2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0468A" w14:textId="77777777" w:rsidR="0072260F" w:rsidRDefault="0072260F" w:rsidP="00FF201E">
      <w:r>
        <w:separator/>
      </w:r>
    </w:p>
  </w:footnote>
  <w:footnote w:type="continuationSeparator" w:id="0">
    <w:p w14:paraId="4B9F18BA" w14:textId="77777777" w:rsidR="0072260F" w:rsidRDefault="0072260F" w:rsidP="00FF20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FC9C0" w14:textId="77777777" w:rsidR="001175C2" w:rsidRDefault="001175C2" w:rsidP="000579C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ABBC91" w14:textId="77777777" w:rsidR="001175C2" w:rsidRDefault="001175C2" w:rsidP="00FF201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99F72" w14:textId="77777777" w:rsidR="001175C2" w:rsidRDefault="001175C2" w:rsidP="000579C2">
    <w:pPr>
      <w:pStyle w:val="Header"/>
      <w:framePr w:wrap="around" w:vAnchor="text" w:hAnchor="margin" w:xAlign="right" w:y="1"/>
      <w:rPr>
        <w:rStyle w:val="PageNumber"/>
      </w:rPr>
    </w:pPr>
  </w:p>
  <w:tbl>
    <w:tblPr>
      <w:tblW w:w="0" w:type="auto"/>
      <w:tblLook w:val="04A0" w:firstRow="1" w:lastRow="0" w:firstColumn="1" w:lastColumn="0" w:noHBand="0" w:noVBand="1"/>
    </w:tblPr>
    <w:tblGrid>
      <w:gridCol w:w="4816"/>
      <w:gridCol w:w="4816"/>
    </w:tblGrid>
    <w:tr w:rsidR="001175C2" w:rsidRPr="00FF201E" w14:paraId="3B97DADC" w14:textId="77777777" w:rsidTr="00FF201E">
      <w:tc>
        <w:tcPr>
          <w:tcW w:w="4924" w:type="dxa"/>
          <w:shd w:val="clear" w:color="auto" w:fill="auto"/>
        </w:tcPr>
        <w:p w14:paraId="62F6AB6F" w14:textId="77777777" w:rsidR="001175C2" w:rsidRPr="00FF201E" w:rsidRDefault="001175C2">
          <w:pPr>
            <w:pStyle w:val="Header"/>
          </w:pPr>
        </w:p>
      </w:tc>
      <w:tc>
        <w:tcPr>
          <w:tcW w:w="4924" w:type="dxa"/>
          <w:shd w:val="clear" w:color="auto" w:fill="auto"/>
        </w:tcPr>
        <w:p w14:paraId="2C1BA50E" w14:textId="77777777" w:rsidR="001175C2" w:rsidRPr="00FF201E" w:rsidRDefault="001175C2">
          <w:pPr>
            <w:pStyle w:val="Header"/>
          </w:pPr>
        </w:p>
      </w:tc>
    </w:tr>
  </w:tbl>
  <w:p w14:paraId="4BB3FC6B" w14:textId="77777777" w:rsidR="001175C2" w:rsidRDefault="001175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DAB9B" w14:textId="3F900DD8" w:rsidR="00DF4755" w:rsidRPr="001B0A58" w:rsidRDefault="00DF4755" w:rsidP="00DF4755">
    <w:pPr>
      <w:widowControl w:val="0"/>
      <w:autoSpaceDE w:val="0"/>
      <w:autoSpaceDN w:val="0"/>
      <w:adjustRightInd w:val="0"/>
      <w:rPr>
        <w:rFonts w:asciiTheme="majorHAnsi" w:hAnsiTheme="majorHAnsi" w:cstheme="majorHAnsi"/>
        <w:b/>
        <w:lang w:val="en-US"/>
      </w:rPr>
    </w:pPr>
    <w:r w:rsidRPr="001B0A58">
      <w:rPr>
        <w:rFonts w:asciiTheme="majorHAnsi" w:hAnsiTheme="majorHAnsi" w:cstheme="majorHAnsi"/>
        <w:b/>
        <w:noProof/>
        <w:lang w:eastAsia="en-GB"/>
      </w:rPr>
      <w:drawing>
        <wp:inline distT="0" distB="0" distL="0" distR="0" wp14:anchorId="155CFDE0" wp14:editId="657A6A93">
          <wp:extent cx="1162050" cy="474816"/>
          <wp:effectExtent l="0" t="0" r="0" b="1905"/>
          <wp:docPr id="161719605" name="Picture 161719605" descr="A green arrow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19605" name="Picture 161719605" descr="A green arrow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14630" cy="496300"/>
                  </a:xfrm>
                  <a:prstGeom prst="rect">
                    <a:avLst/>
                  </a:prstGeom>
                </pic:spPr>
              </pic:pic>
            </a:graphicData>
          </a:graphic>
        </wp:inline>
      </w:drawing>
    </w:r>
    <w:r w:rsidRPr="001B0A58">
      <w:rPr>
        <w:rFonts w:asciiTheme="majorHAnsi" w:hAnsiTheme="majorHAnsi" w:cstheme="majorHAnsi"/>
        <w:b/>
        <w:lang w:val="en-US"/>
      </w:rPr>
      <w:t xml:space="preserve">                        </w:t>
    </w:r>
    <w:r>
      <w:rPr>
        <w:rFonts w:asciiTheme="majorHAnsi" w:hAnsiTheme="majorHAnsi" w:cstheme="majorHAnsi"/>
        <w:b/>
        <w:lang w:val="en-US"/>
      </w:rPr>
      <w:t xml:space="preserve">                       </w:t>
    </w:r>
    <w:r w:rsidRPr="001B0A58">
      <w:rPr>
        <w:rFonts w:asciiTheme="majorHAnsi" w:hAnsiTheme="majorHAnsi" w:cstheme="majorHAnsi"/>
        <w:b/>
        <w:lang w:val="en-US"/>
      </w:rPr>
      <w:t xml:space="preserve">                               </w:t>
    </w:r>
    <w:r w:rsidR="00D3293F">
      <w:rPr>
        <w:rFonts w:asciiTheme="majorHAnsi" w:hAnsiTheme="majorHAnsi" w:cstheme="majorHAnsi"/>
        <w:b/>
        <w:lang w:val="en-US"/>
      </w:rPr>
      <w:t xml:space="preserve">                </w:t>
    </w:r>
    <w:r w:rsidRPr="001B0A58">
      <w:rPr>
        <w:rFonts w:asciiTheme="majorHAnsi" w:hAnsiTheme="majorHAnsi" w:cstheme="majorHAnsi"/>
        <w:b/>
        <w:lang w:val="en-US"/>
      </w:rPr>
      <w:t xml:space="preserve">            </w:t>
    </w:r>
    <w:r w:rsidRPr="001B0A58">
      <w:rPr>
        <w:rFonts w:asciiTheme="majorHAnsi" w:hAnsiTheme="majorHAnsi" w:cstheme="majorHAnsi"/>
        <w:b/>
        <w:noProof/>
        <w:lang w:eastAsia="en-GB"/>
      </w:rPr>
      <w:drawing>
        <wp:inline distT="0" distB="0" distL="0" distR="0" wp14:anchorId="0C8EAB74" wp14:editId="16E5DFB6">
          <wp:extent cx="1762198" cy="425450"/>
          <wp:effectExtent l="0" t="0" r="9525" b="0"/>
          <wp:docPr id="2" name="Picture 2" descr="A purple and black background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urple and black background with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820682" cy="439570"/>
                  </a:xfrm>
                  <a:prstGeom prst="rect">
                    <a:avLst/>
                  </a:prstGeom>
                </pic:spPr>
              </pic:pic>
            </a:graphicData>
          </a:graphic>
        </wp:inline>
      </w:drawing>
    </w:r>
  </w:p>
  <w:p w14:paraId="137AEEB3" w14:textId="33CCFB7E" w:rsidR="001175C2" w:rsidRDefault="001175C2" w:rsidP="00DF47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40F6"/>
    <w:multiLevelType w:val="hybridMultilevel"/>
    <w:tmpl w:val="69A0A014"/>
    <w:lvl w:ilvl="0" w:tplc="CE82D6FC">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720"/>
        </w:tabs>
        <w:ind w:left="720" w:hanging="360"/>
      </w:pPr>
      <w:rPr>
        <w:rFonts w:ascii="Courier New" w:hAnsi="Courier New" w:cs="Times New Roman" w:hint="default"/>
      </w:rPr>
    </w:lvl>
    <w:lvl w:ilvl="2" w:tplc="08090005">
      <w:start w:val="1"/>
      <w:numFmt w:val="bullet"/>
      <w:lvlText w:val=""/>
      <w:lvlJc w:val="left"/>
      <w:pPr>
        <w:tabs>
          <w:tab w:val="num" w:pos="1440"/>
        </w:tabs>
        <w:ind w:left="1440" w:hanging="360"/>
      </w:pPr>
      <w:rPr>
        <w:rFonts w:ascii="Wingdings" w:hAnsi="Wingdings" w:hint="default"/>
      </w:rPr>
    </w:lvl>
    <w:lvl w:ilvl="3" w:tplc="08090001">
      <w:start w:val="1"/>
      <w:numFmt w:val="bullet"/>
      <w:lvlText w:val=""/>
      <w:lvlJc w:val="left"/>
      <w:pPr>
        <w:tabs>
          <w:tab w:val="num" w:pos="2160"/>
        </w:tabs>
        <w:ind w:left="2160" w:hanging="360"/>
      </w:pPr>
      <w:rPr>
        <w:rFonts w:ascii="Symbol" w:hAnsi="Symbol" w:hint="default"/>
      </w:rPr>
    </w:lvl>
    <w:lvl w:ilvl="4" w:tplc="08090003">
      <w:start w:val="1"/>
      <w:numFmt w:val="bullet"/>
      <w:lvlText w:val="o"/>
      <w:lvlJc w:val="left"/>
      <w:pPr>
        <w:tabs>
          <w:tab w:val="num" w:pos="2880"/>
        </w:tabs>
        <w:ind w:left="2880" w:hanging="360"/>
      </w:pPr>
      <w:rPr>
        <w:rFonts w:ascii="Courier New" w:hAnsi="Courier New" w:cs="Times New Roman" w:hint="default"/>
      </w:rPr>
    </w:lvl>
    <w:lvl w:ilvl="5" w:tplc="08090005">
      <w:start w:val="1"/>
      <w:numFmt w:val="bullet"/>
      <w:lvlText w:val=""/>
      <w:lvlJc w:val="left"/>
      <w:pPr>
        <w:tabs>
          <w:tab w:val="num" w:pos="3600"/>
        </w:tabs>
        <w:ind w:left="3600" w:hanging="360"/>
      </w:pPr>
      <w:rPr>
        <w:rFonts w:ascii="Wingdings" w:hAnsi="Wingdings" w:hint="default"/>
      </w:rPr>
    </w:lvl>
    <w:lvl w:ilvl="6" w:tplc="08090001">
      <w:start w:val="1"/>
      <w:numFmt w:val="bullet"/>
      <w:lvlText w:val=""/>
      <w:lvlJc w:val="left"/>
      <w:pPr>
        <w:tabs>
          <w:tab w:val="num" w:pos="4320"/>
        </w:tabs>
        <w:ind w:left="4320" w:hanging="360"/>
      </w:pPr>
      <w:rPr>
        <w:rFonts w:ascii="Symbol" w:hAnsi="Symbol" w:hint="default"/>
      </w:rPr>
    </w:lvl>
    <w:lvl w:ilvl="7" w:tplc="08090003">
      <w:start w:val="1"/>
      <w:numFmt w:val="bullet"/>
      <w:lvlText w:val="o"/>
      <w:lvlJc w:val="left"/>
      <w:pPr>
        <w:tabs>
          <w:tab w:val="num" w:pos="5040"/>
        </w:tabs>
        <w:ind w:left="5040" w:hanging="360"/>
      </w:pPr>
      <w:rPr>
        <w:rFonts w:ascii="Courier New" w:hAnsi="Courier New" w:cs="Times New Roman" w:hint="default"/>
      </w:rPr>
    </w:lvl>
    <w:lvl w:ilvl="8" w:tplc="0809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31A27F6"/>
    <w:multiLevelType w:val="multilevel"/>
    <w:tmpl w:val="10EA29B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4E27FA9"/>
    <w:multiLevelType w:val="hybridMultilevel"/>
    <w:tmpl w:val="94F87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E006B6"/>
    <w:multiLevelType w:val="hybridMultilevel"/>
    <w:tmpl w:val="4D726F16"/>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0DA35300"/>
    <w:multiLevelType w:val="hybridMultilevel"/>
    <w:tmpl w:val="E8F817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E615E3A"/>
    <w:multiLevelType w:val="hybridMultilevel"/>
    <w:tmpl w:val="7CF08C6A"/>
    <w:lvl w:ilvl="0" w:tplc="17186440">
      <w:start w:val="3"/>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9E33ED7"/>
    <w:multiLevelType w:val="hybridMultilevel"/>
    <w:tmpl w:val="DDF49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010944"/>
    <w:multiLevelType w:val="hybridMultilevel"/>
    <w:tmpl w:val="5D668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9D0303"/>
    <w:multiLevelType w:val="hybridMultilevel"/>
    <w:tmpl w:val="0EA2C18E"/>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9" w15:restartNumberingAfterBreak="0">
    <w:nsid w:val="307538CD"/>
    <w:multiLevelType w:val="multilevel"/>
    <w:tmpl w:val="965CE3B0"/>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307D78D4"/>
    <w:multiLevelType w:val="hybridMultilevel"/>
    <w:tmpl w:val="CEB22B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C94359F"/>
    <w:multiLevelType w:val="multilevel"/>
    <w:tmpl w:val="508A318E"/>
    <w:lvl w:ilvl="0">
      <w:start w:val="1"/>
      <w:numFmt w:val="decimal"/>
      <w:pStyle w:val="Heading1"/>
      <w:lvlText w:val="%1"/>
      <w:lvlJc w:val="left"/>
      <w:pPr>
        <w:ind w:left="432" w:hanging="432"/>
      </w:pPr>
    </w:lvl>
    <w:lvl w:ilvl="1">
      <w:start w:val="1"/>
      <w:numFmt w:val="decimal"/>
      <w:pStyle w:val="Subtitle"/>
      <w:lvlText w:val="%1.%2"/>
      <w:lvlJc w:val="left"/>
      <w:pPr>
        <w:ind w:left="576" w:hanging="576"/>
      </w:pPr>
    </w:lvl>
    <w:lvl w:ilvl="2">
      <w:start w:val="1"/>
      <w:numFmt w:val="decimal"/>
      <w:pStyle w:val="Style1"/>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3D103ED0"/>
    <w:multiLevelType w:val="hybridMultilevel"/>
    <w:tmpl w:val="DEF28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A82046"/>
    <w:multiLevelType w:val="hybridMultilevel"/>
    <w:tmpl w:val="AF969B22"/>
    <w:lvl w:ilvl="0" w:tplc="D4823D14">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4" w15:restartNumberingAfterBreak="0">
    <w:nsid w:val="4A7942ED"/>
    <w:multiLevelType w:val="hybridMultilevel"/>
    <w:tmpl w:val="780832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2621015"/>
    <w:multiLevelType w:val="hybridMultilevel"/>
    <w:tmpl w:val="704461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5AD3A86"/>
    <w:multiLevelType w:val="hybridMultilevel"/>
    <w:tmpl w:val="D77C2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0565839">
    <w:abstractNumId w:val="9"/>
  </w:num>
  <w:num w:numId="2" w16cid:durableId="921644086">
    <w:abstractNumId w:val="1"/>
  </w:num>
  <w:num w:numId="3" w16cid:durableId="2007054400">
    <w:abstractNumId w:val="11"/>
  </w:num>
  <w:num w:numId="4" w16cid:durableId="1062094624">
    <w:abstractNumId w:val="15"/>
  </w:num>
  <w:num w:numId="5" w16cid:durableId="1731225702">
    <w:abstractNumId w:val="12"/>
  </w:num>
  <w:num w:numId="6" w16cid:durableId="1469199842">
    <w:abstractNumId w:val="6"/>
  </w:num>
  <w:num w:numId="7" w16cid:durableId="1294139511">
    <w:abstractNumId w:val="2"/>
  </w:num>
  <w:num w:numId="8" w16cid:durableId="1265190364">
    <w:abstractNumId w:val="16"/>
  </w:num>
  <w:num w:numId="9" w16cid:durableId="1216238337">
    <w:abstractNumId w:val="7"/>
  </w:num>
  <w:num w:numId="10" w16cid:durableId="92209694">
    <w:abstractNumId w:val="10"/>
  </w:num>
  <w:num w:numId="11" w16cid:durableId="159466107">
    <w:abstractNumId w:val="0"/>
  </w:num>
  <w:num w:numId="12" w16cid:durableId="930427921">
    <w:abstractNumId w:val="14"/>
  </w:num>
  <w:num w:numId="13" w16cid:durableId="910306923">
    <w:abstractNumId w:val="13"/>
  </w:num>
  <w:num w:numId="14" w16cid:durableId="1638682173">
    <w:abstractNumId w:val="5"/>
  </w:num>
  <w:num w:numId="15" w16cid:durableId="819687602">
    <w:abstractNumId w:val="3"/>
  </w:num>
  <w:num w:numId="16" w16cid:durableId="690880745">
    <w:abstractNumId w:val="8"/>
  </w:num>
  <w:num w:numId="17" w16cid:durableId="2009360981">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4"/>
    <w:rsid w:val="00012706"/>
    <w:rsid w:val="0001479F"/>
    <w:rsid w:val="00017D95"/>
    <w:rsid w:val="00022DD3"/>
    <w:rsid w:val="000246CE"/>
    <w:rsid w:val="0002784E"/>
    <w:rsid w:val="00030912"/>
    <w:rsid w:val="0003473A"/>
    <w:rsid w:val="000401C6"/>
    <w:rsid w:val="00053650"/>
    <w:rsid w:val="000579C2"/>
    <w:rsid w:val="0006447A"/>
    <w:rsid w:val="000665CE"/>
    <w:rsid w:val="00072A12"/>
    <w:rsid w:val="0007501E"/>
    <w:rsid w:val="00075792"/>
    <w:rsid w:val="000935EE"/>
    <w:rsid w:val="000965A3"/>
    <w:rsid w:val="000A2861"/>
    <w:rsid w:val="000A2C75"/>
    <w:rsid w:val="000A5003"/>
    <w:rsid w:val="000B55B6"/>
    <w:rsid w:val="000C3018"/>
    <w:rsid w:val="000D0D48"/>
    <w:rsid w:val="000D6C40"/>
    <w:rsid w:val="000F2073"/>
    <w:rsid w:val="000F3825"/>
    <w:rsid w:val="000F691F"/>
    <w:rsid w:val="000F7021"/>
    <w:rsid w:val="000F792D"/>
    <w:rsid w:val="000F7FAC"/>
    <w:rsid w:val="001021A9"/>
    <w:rsid w:val="00103352"/>
    <w:rsid w:val="00104436"/>
    <w:rsid w:val="0010470B"/>
    <w:rsid w:val="00106B1C"/>
    <w:rsid w:val="00110784"/>
    <w:rsid w:val="00111ABE"/>
    <w:rsid w:val="001146E9"/>
    <w:rsid w:val="001173ED"/>
    <w:rsid w:val="001175C2"/>
    <w:rsid w:val="001236FF"/>
    <w:rsid w:val="001247E5"/>
    <w:rsid w:val="001248E8"/>
    <w:rsid w:val="00125233"/>
    <w:rsid w:val="00125DBD"/>
    <w:rsid w:val="001304E3"/>
    <w:rsid w:val="00140AFD"/>
    <w:rsid w:val="00141A56"/>
    <w:rsid w:val="0014296D"/>
    <w:rsid w:val="00150080"/>
    <w:rsid w:val="001647E3"/>
    <w:rsid w:val="00171937"/>
    <w:rsid w:val="00171E6C"/>
    <w:rsid w:val="0017571D"/>
    <w:rsid w:val="001812F6"/>
    <w:rsid w:val="00190D08"/>
    <w:rsid w:val="00190DB0"/>
    <w:rsid w:val="00191F31"/>
    <w:rsid w:val="001927FD"/>
    <w:rsid w:val="00196E6A"/>
    <w:rsid w:val="00197455"/>
    <w:rsid w:val="001A367A"/>
    <w:rsid w:val="001A4A79"/>
    <w:rsid w:val="001A4BFC"/>
    <w:rsid w:val="001C2263"/>
    <w:rsid w:val="001C22C7"/>
    <w:rsid w:val="001C6945"/>
    <w:rsid w:val="001D110B"/>
    <w:rsid w:val="001D2E0E"/>
    <w:rsid w:val="001E20C1"/>
    <w:rsid w:val="001E2C0A"/>
    <w:rsid w:val="001F3E44"/>
    <w:rsid w:val="00200BED"/>
    <w:rsid w:val="002033F0"/>
    <w:rsid w:val="00203729"/>
    <w:rsid w:val="0020536B"/>
    <w:rsid w:val="00210D87"/>
    <w:rsid w:val="00211779"/>
    <w:rsid w:val="00216165"/>
    <w:rsid w:val="0021739C"/>
    <w:rsid w:val="00234978"/>
    <w:rsid w:val="00241437"/>
    <w:rsid w:val="00241E3E"/>
    <w:rsid w:val="00245741"/>
    <w:rsid w:val="00247266"/>
    <w:rsid w:val="0026216C"/>
    <w:rsid w:val="002657A9"/>
    <w:rsid w:val="00273539"/>
    <w:rsid w:val="00276C08"/>
    <w:rsid w:val="00277B1B"/>
    <w:rsid w:val="002809D3"/>
    <w:rsid w:val="002871BC"/>
    <w:rsid w:val="00287C2F"/>
    <w:rsid w:val="002A24C0"/>
    <w:rsid w:val="002A2FD7"/>
    <w:rsid w:val="002B1247"/>
    <w:rsid w:val="002D3C6A"/>
    <w:rsid w:val="002D7082"/>
    <w:rsid w:val="002E1564"/>
    <w:rsid w:val="002E641D"/>
    <w:rsid w:val="002E6763"/>
    <w:rsid w:val="002F069A"/>
    <w:rsid w:val="002F1122"/>
    <w:rsid w:val="002F12E8"/>
    <w:rsid w:val="00300850"/>
    <w:rsid w:val="003134B3"/>
    <w:rsid w:val="00315ACC"/>
    <w:rsid w:val="003167DF"/>
    <w:rsid w:val="00322974"/>
    <w:rsid w:val="0032313B"/>
    <w:rsid w:val="00323AFA"/>
    <w:rsid w:val="0032746A"/>
    <w:rsid w:val="0033266B"/>
    <w:rsid w:val="003333F9"/>
    <w:rsid w:val="00345945"/>
    <w:rsid w:val="00346ABD"/>
    <w:rsid w:val="003540CA"/>
    <w:rsid w:val="00375F2A"/>
    <w:rsid w:val="00375F5D"/>
    <w:rsid w:val="0039371C"/>
    <w:rsid w:val="00395FC3"/>
    <w:rsid w:val="00396E51"/>
    <w:rsid w:val="003A2AE7"/>
    <w:rsid w:val="003A47C7"/>
    <w:rsid w:val="003B679C"/>
    <w:rsid w:val="003C1C3A"/>
    <w:rsid w:val="003C56F8"/>
    <w:rsid w:val="003C6229"/>
    <w:rsid w:val="003D2ABE"/>
    <w:rsid w:val="003D3D87"/>
    <w:rsid w:val="003D44F8"/>
    <w:rsid w:val="003E1E70"/>
    <w:rsid w:val="003E269A"/>
    <w:rsid w:val="00402F1F"/>
    <w:rsid w:val="00407D69"/>
    <w:rsid w:val="004118C0"/>
    <w:rsid w:val="00422267"/>
    <w:rsid w:val="00430487"/>
    <w:rsid w:val="00430652"/>
    <w:rsid w:val="00434237"/>
    <w:rsid w:val="004377C9"/>
    <w:rsid w:val="0044541F"/>
    <w:rsid w:val="0045644B"/>
    <w:rsid w:val="00460A53"/>
    <w:rsid w:val="0046252E"/>
    <w:rsid w:val="00464435"/>
    <w:rsid w:val="00473B85"/>
    <w:rsid w:val="0048300D"/>
    <w:rsid w:val="0048747A"/>
    <w:rsid w:val="004B6BEF"/>
    <w:rsid w:val="004C2A6C"/>
    <w:rsid w:val="004C6E66"/>
    <w:rsid w:val="004C7932"/>
    <w:rsid w:val="004D25F7"/>
    <w:rsid w:val="004D365B"/>
    <w:rsid w:val="004D577E"/>
    <w:rsid w:val="004E6755"/>
    <w:rsid w:val="004F48F9"/>
    <w:rsid w:val="004F6FBD"/>
    <w:rsid w:val="005013EC"/>
    <w:rsid w:val="0050664E"/>
    <w:rsid w:val="0054582E"/>
    <w:rsid w:val="00553526"/>
    <w:rsid w:val="00553F8A"/>
    <w:rsid w:val="00557D93"/>
    <w:rsid w:val="005664D4"/>
    <w:rsid w:val="00575FD1"/>
    <w:rsid w:val="0057614D"/>
    <w:rsid w:val="00576B23"/>
    <w:rsid w:val="005851A3"/>
    <w:rsid w:val="00593B6E"/>
    <w:rsid w:val="005A08A1"/>
    <w:rsid w:val="005A2845"/>
    <w:rsid w:val="005A374E"/>
    <w:rsid w:val="005A674C"/>
    <w:rsid w:val="005B159F"/>
    <w:rsid w:val="005B799E"/>
    <w:rsid w:val="005C1FD7"/>
    <w:rsid w:val="005C43EB"/>
    <w:rsid w:val="005D3C2F"/>
    <w:rsid w:val="005D6DCF"/>
    <w:rsid w:val="005E2BAC"/>
    <w:rsid w:val="005E5CC0"/>
    <w:rsid w:val="005E76A5"/>
    <w:rsid w:val="005F4A0B"/>
    <w:rsid w:val="00601232"/>
    <w:rsid w:val="00613EAA"/>
    <w:rsid w:val="00616984"/>
    <w:rsid w:val="006268DE"/>
    <w:rsid w:val="00630A85"/>
    <w:rsid w:val="00630F92"/>
    <w:rsid w:val="00633250"/>
    <w:rsid w:val="00635625"/>
    <w:rsid w:val="00636AB0"/>
    <w:rsid w:val="00642A75"/>
    <w:rsid w:val="00644E78"/>
    <w:rsid w:val="00646908"/>
    <w:rsid w:val="0064724F"/>
    <w:rsid w:val="00653798"/>
    <w:rsid w:val="00655BB4"/>
    <w:rsid w:val="00665ABF"/>
    <w:rsid w:val="00682E55"/>
    <w:rsid w:val="0069640F"/>
    <w:rsid w:val="006967B3"/>
    <w:rsid w:val="006A541B"/>
    <w:rsid w:val="006A6624"/>
    <w:rsid w:val="006A6D9B"/>
    <w:rsid w:val="006B1AC8"/>
    <w:rsid w:val="006C3C5B"/>
    <w:rsid w:val="006D2101"/>
    <w:rsid w:val="006D719E"/>
    <w:rsid w:val="006E0B98"/>
    <w:rsid w:val="006E4267"/>
    <w:rsid w:val="006E55EE"/>
    <w:rsid w:val="0070300E"/>
    <w:rsid w:val="00721246"/>
    <w:rsid w:val="0072260F"/>
    <w:rsid w:val="007429E6"/>
    <w:rsid w:val="007450C9"/>
    <w:rsid w:val="00750313"/>
    <w:rsid w:val="00750B83"/>
    <w:rsid w:val="00756844"/>
    <w:rsid w:val="00757372"/>
    <w:rsid w:val="00767E1A"/>
    <w:rsid w:val="00770C70"/>
    <w:rsid w:val="00781289"/>
    <w:rsid w:val="00782862"/>
    <w:rsid w:val="007828D9"/>
    <w:rsid w:val="00784EC3"/>
    <w:rsid w:val="007A7D66"/>
    <w:rsid w:val="007B2610"/>
    <w:rsid w:val="007B3BB8"/>
    <w:rsid w:val="007B5F91"/>
    <w:rsid w:val="007C4290"/>
    <w:rsid w:val="007D2878"/>
    <w:rsid w:val="007E3197"/>
    <w:rsid w:val="007E6F43"/>
    <w:rsid w:val="007F2991"/>
    <w:rsid w:val="007F691E"/>
    <w:rsid w:val="00812D8C"/>
    <w:rsid w:val="00814275"/>
    <w:rsid w:val="00815AAB"/>
    <w:rsid w:val="00821E41"/>
    <w:rsid w:val="00822063"/>
    <w:rsid w:val="00823842"/>
    <w:rsid w:val="00824CD5"/>
    <w:rsid w:val="00827477"/>
    <w:rsid w:val="008369BD"/>
    <w:rsid w:val="00841B43"/>
    <w:rsid w:val="00842B0B"/>
    <w:rsid w:val="00843D4E"/>
    <w:rsid w:val="008462D1"/>
    <w:rsid w:val="008537B2"/>
    <w:rsid w:val="00855905"/>
    <w:rsid w:val="008612E1"/>
    <w:rsid w:val="00892A03"/>
    <w:rsid w:val="008B64C2"/>
    <w:rsid w:val="008C0C06"/>
    <w:rsid w:val="008C65F2"/>
    <w:rsid w:val="008C7B7F"/>
    <w:rsid w:val="008C7C6D"/>
    <w:rsid w:val="008E0480"/>
    <w:rsid w:val="008E7F4C"/>
    <w:rsid w:val="00912326"/>
    <w:rsid w:val="009123EE"/>
    <w:rsid w:val="009130DE"/>
    <w:rsid w:val="009259E2"/>
    <w:rsid w:val="00925C03"/>
    <w:rsid w:val="00926022"/>
    <w:rsid w:val="00932822"/>
    <w:rsid w:val="009422E4"/>
    <w:rsid w:val="00943426"/>
    <w:rsid w:val="0095169A"/>
    <w:rsid w:val="00951FF7"/>
    <w:rsid w:val="009549E9"/>
    <w:rsid w:val="00957124"/>
    <w:rsid w:val="00962A29"/>
    <w:rsid w:val="00971AA0"/>
    <w:rsid w:val="0097219C"/>
    <w:rsid w:val="009740BB"/>
    <w:rsid w:val="00974569"/>
    <w:rsid w:val="009827E8"/>
    <w:rsid w:val="00986F33"/>
    <w:rsid w:val="00990ECA"/>
    <w:rsid w:val="009957EE"/>
    <w:rsid w:val="009A515B"/>
    <w:rsid w:val="009B1698"/>
    <w:rsid w:val="009B67D4"/>
    <w:rsid w:val="009D02A3"/>
    <w:rsid w:val="009D7073"/>
    <w:rsid w:val="009E003A"/>
    <w:rsid w:val="009E0298"/>
    <w:rsid w:val="009E2BA2"/>
    <w:rsid w:val="009E34A8"/>
    <w:rsid w:val="009E4E19"/>
    <w:rsid w:val="009F40A5"/>
    <w:rsid w:val="009F4398"/>
    <w:rsid w:val="00A00EE0"/>
    <w:rsid w:val="00A11A90"/>
    <w:rsid w:val="00A17B6A"/>
    <w:rsid w:val="00A20D12"/>
    <w:rsid w:val="00A21367"/>
    <w:rsid w:val="00A2155B"/>
    <w:rsid w:val="00A252CA"/>
    <w:rsid w:val="00A4051A"/>
    <w:rsid w:val="00A42A40"/>
    <w:rsid w:val="00A51CFC"/>
    <w:rsid w:val="00A526F1"/>
    <w:rsid w:val="00A61B2C"/>
    <w:rsid w:val="00A64505"/>
    <w:rsid w:val="00A6746C"/>
    <w:rsid w:val="00A72970"/>
    <w:rsid w:val="00A757B7"/>
    <w:rsid w:val="00A82864"/>
    <w:rsid w:val="00A84294"/>
    <w:rsid w:val="00A91468"/>
    <w:rsid w:val="00A92A69"/>
    <w:rsid w:val="00A9442A"/>
    <w:rsid w:val="00AA0140"/>
    <w:rsid w:val="00AA7410"/>
    <w:rsid w:val="00AB182F"/>
    <w:rsid w:val="00AB5531"/>
    <w:rsid w:val="00AC3B06"/>
    <w:rsid w:val="00AD29F5"/>
    <w:rsid w:val="00AE3224"/>
    <w:rsid w:val="00AF2582"/>
    <w:rsid w:val="00AF3B3B"/>
    <w:rsid w:val="00B02270"/>
    <w:rsid w:val="00B12306"/>
    <w:rsid w:val="00B27F40"/>
    <w:rsid w:val="00B32307"/>
    <w:rsid w:val="00B44007"/>
    <w:rsid w:val="00B45205"/>
    <w:rsid w:val="00B507AD"/>
    <w:rsid w:val="00B528F6"/>
    <w:rsid w:val="00B6239B"/>
    <w:rsid w:val="00B65384"/>
    <w:rsid w:val="00B74CFE"/>
    <w:rsid w:val="00B808FC"/>
    <w:rsid w:val="00B824F8"/>
    <w:rsid w:val="00B8278E"/>
    <w:rsid w:val="00B85C4C"/>
    <w:rsid w:val="00B90D01"/>
    <w:rsid w:val="00B9214B"/>
    <w:rsid w:val="00B95A13"/>
    <w:rsid w:val="00BA00C7"/>
    <w:rsid w:val="00BA41C7"/>
    <w:rsid w:val="00BB3B0C"/>
    <w:rsid w:val="00BB4F3C"/>
    <w:rsid w:val="00BC2DCF"/>
    <w:rsid w:val="00BE0865"/>
    <w:rsid w:val="00BE1164"/>
    <w:rsid w:val="00BE31E6"/>
    <w:rsid w:val="00BE774F"/>
    <w:rsid w:val="00BF5C82"/>
    <w:rsid w:val="00BF7973"/>
    <w:rsid w:val="00C028C0"/>
    <w:rsid w:val="00C039FF"/>
    <w:rsid w:val="00C04C5D"/>
    <w:rsid w:val="00C128C9"/>
    <w:rsid w:val="00C24F34"/>
    <w:rsid w:val="00C25448"/>
    <w:rsid w:val="00C326B4"/>
    <w:rsid w:val="00C33332"/>
    <w:rsid w:val="00C3444E"/>
    <w:rsid w:val="00C4040C"/>
    <w:rsid w:val="00C40DDB"/>
    <w:rsid w:val="00C417E6"/>
    <w:rsid w:val="00C46707"/>
    <w:rsid w:val="00C51524"/>
    <w:rsid w:val="00C53531"/>
    <w:rsid w:val="00C53532"/>
    <w:rsid w:val="00C54B51"/>
    <w:rsid w:val="00C56757"/>
    <w:rsid w:val="00C67C59"/>
    <w:rsid w:val="00C7677A"/>
    <w:rsid w:val="00C81AF1"/>
    <w:rsid w:val="00C85AA1"/>
    <w:rsid w:val="00C86729"/>
    <w:rsid w:val="00C96DDA"/>
    <w:rsid w:val="00CA3345"/>
    <w:rsid w:val="00CB49B3"/>
    <w:rsid w:val="00CB5550"/>
    <w:rsid w:val="00CC046E"/>
    <w:rsid w:val="00CD424E"/>
    <w:rsid w:val="00CF2B2D"/>
    <w:rsid w:val="00CF479E"/>
    <w:rsid w:val="00D00C62"/>
    <w:rsid w:val="00D02782"/>
    <w:rsid w:val="00D122AC"/>
    <w:rsid w:val="00D179D2"/>
    <w:rsid w:val="00D21F31"/>
    <w:rsid w:val="00D30380"/>
    <w:rsid w:val="00D3293F"/>
    <w:rsid w:val="00D41F55"/>
    <w:rsid w:val="00D6125E"/>
    <w:rsid w:val="00D620EC"/>
    <w:rsid w:val="00D76BE0"/>
    <w:rsid w:val="00D84F6F"/>
    <w:rsid w:val="00D92CDD"/>
    <w:rsid w:val="00D9577A"/>
    <w:rsid w:val="00DB38B6"/>
    <w:rsid w:val="00DB423B"/>
    <w:rsid w:val="00DB4CCC"/>
    <w:rsid w:val="00DB78ED"/>
    <w:rsid w:val="00DC0F35"/>
    <w:rsid w:val="00DC30C8"/>
    <w:rsid w:val="00DC437A"/>
    <w:rsid w:val="00DC4434"/>
    <w:rsid w:val="00DD230D"/>
    <w:rsid w:val="00DE38DE"/>
    <w:rsid w:val="00DE4093"/>
    <w:rsid w:val="00DF4755"/>
    <w:rsid w:val="00DF5030"/>
    <w:rsid w:val="00DF7846"/>
    <w:rsid w:val="00E00256"/>
    <w:rsid w:val="00E02E17"/>
    <w:rsid w:val="00E06F22"/>
    <w:rsid w:val="00E13455"/>
    <w:rsid w:val="00E215B4"/>
    <w:rsid w:val="00E23CDC"/>
    <w:rsid w:val="00E33C88"/>
    <w:rsid w:val="00E42FDB"/>
    <w:rsid w:val="00E4499B"/>
    <w:rsid w:val="00E45226"/>
    <w:rsid w:val="00E46828"/>
    <w:rsid w:val="00E517AF"/>
    <w:rsid w:val="00E57645"/>
    <w:rsid w:val="00E612AE"/>
    <w:rsid w:val="00E61FAA"/>
    <w:rsid w:val="00E701B8"/>
    <w:rsid w:val="00E71E51"/>
    <w:rsid w:val="00E721FF"/>
    <w:rsid w:val="00E83F85"/>
    <w:rsid w:val="00E83FE0"/>
    <w:rsid w:val="00E902C1"/>
    <w:rsid w:val="00E94068"/>
    <w:rsid w:val="00E9602F"/>
    <w:rsid w:val="00EA05B0"/>
    <w:rsid w:val="00EA4D04"/>
    <w:rsid w:val="00EB71A3"/>
    <w:rsid w:val="00ED2C22"/>
    <w:rsid w:val="00ED3ADE"/>
    <w:rsid w:val="00EF0CEE"/>
    <w:rsid w:val="00EF638C"/>
    <w:rsid w:val="00F023B5"/>
    <w:rsid w:val="00F05457"/>
    <w:rsid w:val="00F12943"/>
    <w:rsid w:val="00F13015"/>
    <w:rsid w:val="00F136DC"/>
    <w:rsid w:val="00F34190"/>
    <w:rsid w:val="00F354BB"/>
    <w:rsid w:val="00F44EA7"/>
    <w:rsid w:val="00F4789C"/>
    <w:rsid w:val="00F54990"/>
    <w:rsid w:val="00F57373"/>
    <w:rsid w:val="00F61725"/>
    <w:rsid w:val="00F622EA"/>
    <w:rsid w:val="00F64735"/>
    <w:rsid w:val="00F7083D"/>
    <w:rsid w:val="00F71ED5"/>
    <w:rsid w:val="00F7430B"/>
    <w:rsid w:val="00F7585B"/>
    <w:rsid w:val="00F7733A"/>
    <w:rsid w:val="00F85325"/>
    <w:rsid w:val="00F9119F"/>
    <w:rsid w:val="00FA4A62"/>
    <w:rsid w:val="00FB4FF0"/>
    <w:rsid w:val="00FC0A20"/>
    <w:rsid w:val="00FC1C32"/>
    <w:rsid w:val="00FD0A06"/>
    <w:rsid w:val="00FD1980"/>
    <w:rsid w:val="00FD1E6C"/>
    <w:rsid w:val="00FD3977"/>
    <w:rsid w:val="00FE1352"/>
    <w:rsid w:val="00FE249C"/>
    <w:rsid w:val="00FE70CA"/>
    <w:rsid w:val="00FF04C2"/>
    <w:rsid w:val="00FF201E"/>
    <w:rsid w:val="00FF2748"/>
    <w:rsid w:val="00FF4F4A"/>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E714A0"/>
  <w15:docId w15:val="{0E1193E6-53E5-4BD2-A19C-EF81561AF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33"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39C"/>
    <w:rPr>
      <w:rFonts w:ascii="Helvetica" w:hAnsi="Helvetica"/>
      <w:szCs w:val="24"/>
      <w:lang w:eastAsia="en-US"/>
    </w:rPr>
  </w:style>
  <w:style w:type="paragraph" w:styleId="Heading1">
    <w:name w:val="heading 1"/>
    <w:basedOn w:val="Normal"/>
    <w:next w:val="Normal"/>
    <w:link w:val="Heading1Char"/>
    <w:uiPriority w:val="9"/>
    <w:qFormat/>
    <w:rsid w:val="0021739C"/>
    <w:pPr>
      <w:keepNext/>
      <w:numPr>
        <w:numId w:val="3"/>
      </w:numPr>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21739C"/>
    <w:pPr>
      <w:keepNext/>
      <w:numPr>
        <w:ilvl w:val="1"/>
        <w:numId w:val="1"/>
      </w:numPr>
      <w:spacing w:before="240" w:after="60"/>
      <w:outlineLvl w:val="1"/>
    </w:pPr>
    <w:rPr>
      <w:rFonts w:ascii="Calibri" w:eastAsia="MS Gothic" w:hAnsi="Calibri"/>
      <w:b/>
      <w:bCs/>
      <w:i/>
      <w:iCs/>
      <w:sz w:val="28"/>
      <w:szCs w:val="28"/>
    </w:rPr>
  </w:style>
  <w:style w:type="paragraph" w:styleId="Heading3">
    <w:name w:val="heading 3"/>
    <w:basedOn w:val="Normal"/>
    <w:next w:val="Normal"/>
    <w:link w:val="Heading3Char"/>
    <w:uiPriority w:val="9"/>
    <w:qFormat/>
    <w:rsid w:val="0021739C"/>
    <w:pPr>
      <w:keepNext/>
      <w:numPr>
        <w:ilvl w:val="2"/>
        <w:numId w:val="2"/>
      </w:numPr>
      <w:spacing w:before="240" w:after="60"/>
      <w:outlineLvl w:val="2"/>
    </w:pPr>
    <w:rPr>
      <w:rFonts w:ascii="Calibri" w:eastAsia="MS Gothic" w:hAnsi="Calibri"/>
      <w:b/>
      <w:bCs/>
      <w:sz w:val="26"/>
      <w:szCs w:val="26"/>
    </w:rPr>
  </w:style>
  <w:style w:type="paragraph" w:styleId="Heading4">
    <w:name w:val="heading 4"/>
    <w:basedOn w:val="Normal"/>
    <w:next w:val="Normal"/>
    <w:link w:val="Heading4Char"/>
    <w:uiPriority w:val="9"/>
    <w:qFormat/>
    <w:rsid w:val="0021739C"/>
    <w:pPr>
      <w:keepNext/>
      <w:numPr>
        <w:ilvl w:val="3"/>
        <w:numId w:val="3"/>
      </w:numPr>
      <w:spacing w:before="240" w:after="60"/>
      <w:outlineLvl w:val="3"/>
    </w:pPr>
    <w:rPr>
      <w:rFonts w:ascii="Cambria" w:hAnsi="Cambria"/>
      <w:b/>
      <w:bCs/>
      <w:sz w:val="28"/>
      <w:szCs w:val="28"/>
    </w:rPr>
  </w:style>
  <w:style w:type="paragraph" w:styleId="Heading5">
    <w:name w:val="heading 5"/>
    <w:basedOn w:val="Normal"/>
    <w:next w:val="Normal"/>
    <w:link w:val="Heading5Char"/>
    <w:uiPriority w:val="9"/>
    <w:qFormat/>
    <w:rsid w:val="0021739C"/>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uiPriority w:val="9"/>
    <w:qFormat/>
    <w:rsid w:val="0021739C"/>
    <w:pPr>
      <w:numPr>
        <w:ilvl w:val="5"/>
        <w:numId w:val="3"/>
      </w:numPr>
      <w:spacing w:before="240" w:after="60"/>
      <w:outlineLvl w:val="5"/>
    </w:pPr>
    <w:rPr>
      <w:rFonts w:ascii="Cambria" w:hAnsi="Cambria"/>
      <w:b/>
      <w:bCs/>
      <w:sz w:val="22"/>
      <w:szCs w:val="22"/>
    </w:rPr>
  </w:style>
  <w:style w:type="paragraph" w:styleId="Heading7">
    <w:name w:val="heading 7"/>
    <w:basedOn w:val="Normal"/>
    <w:next w:val="Normal"/>
    <w:link w:val="Heading7Char"/>
    <w:uiPriority w:val="9"/>
    <w:qFormat/>
    <w:rsid w:val="0021739C"/>
    <w:pPr>
      <w:numPr>
        <w:ilvl w:val="6"/>
        <w:numId w:val="3"/>
      </w:numPr>
      <w:spacing w:before="240" w:after="60"/>
      <w:outlineLvl w:val="6"/>
    </w:pPr>
    <w:rPr>
      <w:rFonts w:ascii="Cambria" w:hAnsi="Cambria"/>
    </w:rPr>
  </w:style>
  <w:style w:type="paragraph" w:styleId="Heading8">
    <w:name w:val="heading 8"/>
    <w:basedOn w:val="Normal"/>
    <w:next w:val="Normal"/>
    <w:link w:val="Heading8Char"/>
    <w:uiPriority w:val="9"/>
    <w:qFormat/>
    <w:rsid w:val="0021739C"/>
    <w:pPr>
      <w:numPr>
        <w:ilvl w:val="7"/>
        <w:numId w:val="3"/>
      </w:numPr>
      <w:spacing w:before="240" w:after="60"/>
      <w:outlineLvl w:val="7"/>
    </w:pPr>
    <w:rPr>
      <w:rFonts w:ascii="Cambria" w:hAnsi="Cambria"/>
      <w:i/>
      <w:iCs/>
    </w:rPr>
  </w:style>
  <w:style w:type="paragraph" w:styleId="Heading9">
    <w:name w:val="heading 9"/>
    <w:basedOn w:val="Normal"/>
    <w:next w:val="Normal"/>
    <w:link w:val="Heading9Char"/>
    <w:uiPriority w:val="9"/>
    <w:qFormat/>
    <w:rsid w:val="0021739C"/>
    <w:pPr>
      <w:numPr>
        <w:ilvl w:val="8"/>
        <w:numId w:val="3"/>
      </w:numPr>
      <w:spacing w:before="240" w:after="60"/>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201E"/>
    <w:pPr>
      <w:tabs>
        <w:tab w:val="center" w:pos="4320"/>
        <w:tab w:val="right" w:pos="8640"/>
      </w:tabs>
    </w:pPr>
  </w:style>
  <w:style w:type="character" w:customStyle="1" w:styleId="HeaderChar">
    <w:name w:val="Header Char"/>
    <w:link w:val="Header"/>
    <w:uiPriority w:val="99"/>
    <w:rsid w:val="00FF201E"/>
    <w:rPr>
      <w:lang w:val="en-GB"/>
    </w:rPr>
  </w:style>
  <w:style w:type="paragraph" w:styleId="Footer">
    <w:name w:val="footer"/>
    <w:basedOn w:val="Normal"/>
    <w:link w:val="FooterChar"/>
    <w:uiPriority w:val="99"/>
    <w:unhideWhenUsed/>
    <w:rsid w:val="00FF201E"/>
    <w:pPr>
      <w:tabs>
        <w:tab w:val="center" w:pos="4320"/>
        <w:tab w:val="right" w:pos="8640"/>
      </w:tabs>
    </w:pPr>
  </w:style>
  <w:style w:type="character" w:customStyle="1" w:styleId="FooterChar">
    <w:name w:val="Footer Char"/>
    <w:link w:val="Footer"/>
    <w:uiPriority w:val="99"/>
    <w:rsid w:val="00FF201E"/>
    <w:rPr>
      <w:lang w:val="en-GB"/>
    </w:rPr>
  </w:style>
  <w:style w:type="table" w:styleId="TableGrid">
    <w:name w:val="Table Grid"/>
    <w:basedOn w:val="TableNormal"/>
    <w:uiPriority w:val="59"/>
    <w:rsid w:val="00FF2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semiHidden/>
    <w:unhideWhenUsed/>
    <w:rsid w:val="00FF201E"/>
  </w:style>
  <w:style w:type="paragraph" w:styleId="BalloonText">
    <w:name w:val="Balloon Text"/>
    <w:basedOn w:val="Normal"/>
    <w:link w:val="BalloonTextChar"/>
    <w:uiPriority w:val="99"/>
    <w:semiHidden/>
    <w:unhideWhenUsed/>
    <w:rsid w:val="00FF201E"/>
    <w:rPr>
      <w:rFonts w:ascii="Lucida Grande" w:hAnsi="Lucida Grande" w:cs="Lucida Grande"/>
      <w:sz w:val="18"/>
      <w:szCs w:val="18"/>
    </w:rPr>
  </w:style>
  <w:style w:type="character" w:customStyle="1" w:styleId="BalloonTextChar">
    <w:name w:val="Balloon Text Char"/>
    <w:link w:val="BalloonText"/>
    <w:uiPriority w:val="99"/>
    <w:semiHidden/>
    <w:rsid w:val="00FF201E"/>
    <w:rPr>
      <w:rFonts w:ascii="Lucida Grande" w:hAnsi="Lucida Grande" w:cs="Lucida Grande"/>
      <w:sz w:val="18"/>
      <w:szCs w:val="18"/>
      <w:lang w:val="en-GB"/>
    </w:rPr>
  </w:style>
  <w:style w:type="character" w:customStyle="1" w:styleId="Heading1Char">
    <w:name w:val="Heading 1 Char"/>
    <w:link w:val="Heading1"/>
    <w:uiPriority w:val="9"/>
    <w:rsid w:val="0021739C"/>
    <w:rPr>
      <w:rFonts w:ascii="Calibri" w:eastAsia="MS Gothic" w:hAnsi="Calibri"/>
      <w:b/>
      <w:bCs/>
      <w:kern w:val="32"/>
      <w:sz w:val="32"/>
      <w:szCs w:val="32"/>
      <w:lang w:eastAsia="en-US"/>
    </w:rPr>
  </w:style>
  <w:style w:type="character" w:customStyle="1" w:styleId="Heading2Char">
    <w:name w:val="Heading 2 Char"/>
    <w:link w:val="Heading2"/>
    <w:uiPriority w:val="9"/>
    <w:rsid w:val="0021739C"/>
    <w:rPr>
      <w:rFonts w:ascii="Calibri" w:eastAsia="MS Gothic" w:hAnsi="Calibri"/>
      <w:b/>
      <w:bCs/>
      <w:i/>
      <w:iCs/>
      <w:sz w:val="28"/>
      <w:szCs w:val="28"/>
      <w:lang w:eastAsia="en-US"/>
    </w:rPr>
  </w:style>
  <w:style w:type="paragraph" w:styleId="Subtitle">
    <w:name w:val="Subtitle"/>
    <w:basedOn w:val="Normal"/>
    <w:next w:val="Normal"/>
    <w:link w:val="SubtitleChar"/>
    <w:uiPriority w:val="11"/>
    <w:qFormat/>
    <w:rsid w:val="0021739C"/>
    <w:pPr>
      <w:numPr>
        <w:ilvl w:val="1"/>
        <w:numId w:val="3"/>
      </w:numPr>
      <w:spacing w:after="60"/>
      <w:jc w:val="center"/>
      <w:outlineLvl w:val="1"/>
    </w:pPr>
    <w:rPr>
      <w:rFonts w:ascii="Calibri" w:eastAsia="MS Gothic" w:hAnsi="Calibri"/>
    </w:rPr>
  </w:style>
  <w:style w:type="character" w:customStyle="1" w:styleId="Heading3Char">
    <w:name w:val="Heading 3 Char"/>
    <w:link w:val="Heading3"/>
    <w:uiPriority w:val="9"/>
    <w:rsid w:val="0021739C"/>
    <w:rPr>
      <w:rFonts w:ascii="Calibri" w:eastAsia="MS Gothic" w:hAnsi="Calibri"/>
      <w:b/>
      <w:bCs/>
      <w:sz w:val="26"/>
      <w:szCs w:val="26"/>
      <w:lang w:eastAsia="en-US"/>
    </w:rPr>
  </w:style>
  <w:style w:type="character" w:customStyle="1" w:styleId="Heading4Char">
    <w:name w:val="Heading 4 Char"/>
    <w:link w:val="Heading4"/>
    <w:uiPriority w:val="9"/>
    <w:rsid w:val="0021739C"/>
    <w:rPr>
      <w:b/>
      <w:bCs/>
      <w:sz w:val="28"/>
      <w:szCs w:val="28"/>
      <w:lang w:eastAsia="en-US"/>
    </w:rPr>
  </w:style>
  <w:style w:type="character" w:customStyle="1" w:styleId="Heading5Char">
    <w:name w:val="Heading 5 Char"/>
    <w:link w:val="Heading5"/>
    <w:uiPriority w:val="9"/>
    <w:rsid w:val="0021739C"/>
    <w:rPr>
      <w:b/>
      <w:bCs/>
      <w:i/>
      <w:iCs/>
      <w:sz w:val="26"/>
      <w:szCs w:val="26"/>
      <w:lang w:eastAsia="en-US"/>
    </w:rPr>
  </w:style>
  <w:style w:type="character" w:customStyle="1" w:styleId="Heading6Char">
    <w:name w:val="Heading 6 Char"/>
    <w:link w:val="Heading6"/>
    <w:uiPriority w:val="9"/>
    <w:rsid w:val="0021739C"/>
    <w:rPr>
      <w:b/>
      <w:bCs/>
      <w:sz w:val="22"/>
      <w:szCs w:val="22"/>
      <w:lang w:eastAsia="en-US"/>
    </w:rPr>
  </w:style>
  <w:style w:type="character" w:customStyle="1" w:styleId="Heading7Char">
    <w:name w:val="Heading 7 Char"/>
    <w:link w:val="Heading7"/>
    <w:uiPriority w:val="9"/>
    <w:rsid w:val="0021739C"/>
    <w:rPr>
      <w:szCs w:val="24"/>
      <w:lang w:eastAsia="en-US"/>
    </w:rPr>
  </w:style>
  <w:style w:type="character" w:customStyle="1" w:styleId="Heading8Char">
    <w:name w:val="Heading 8 Char"/>
    <w:link w:val="Heading8"/>
    <w:uiPriority w:val="9"/>
    <w:rsid w:val="0021739C"/>
    <w:rPr>
      <w:i/>
      <w:iCs/>
      <w:szCs w:val="24"/>
      <w:lang w:eastAsia="en-US"/>
    </w:rPr>
  </w:style>
  <w:style w:type="character" w:customStyle="1" w:styleId="Heading9Char">
    <w:name w:val="Heading 9 Char"/>
    <w:link w:val="Heading9"/>
    <w:uiPriority w:val="9"/>
    <w:rsid w:val="0021739C"/>
    <w:rPr>
      <w:rFonts w:ascii="Calibri" w:eastAsia="MS Gothic" w:hAnsi="Calibri"/>
      <w:sz w:val="22"/>
      <w:szCs w:val="22"/>
      <w:lang w:eastAsia="en-US"/>
    </w:rPr>
  </w:style>
  <w:style w:type="character" w:customStyle="1" w:styleId="SubtitleChar">
    <w:name w:val="Subtitle Char"/>
    <w:link w:val="Subtitle"/>
    <w:uiPriority w:val="11"/>
    <w:rsid w:val="0021739C"/>
    <w:rPr>
      <w:rFonts w:ascii="Calibri" w:eastAsia="MS Gothic" w:hAnsi="Calibri"/>
      <w:szCs w:val="24"/>
      <w:lang w:eastAsia="en-US"/>
    </w:rPr>
  </w:style>
  <w:style w:type="character" w:styleId="Strong">
    <w:name w:val="Strong"/>
    <w:uiPriority w:val="22"/>
    <w:qFormat/>
    <w:rsid w:val="0021739C"/>
    <w:rPr>
      <w:b/>
      <w:bCs/>
    </w:rPr>
  </w:style>
  <w:style w:type="paragraph" w:customStyle="1" w:styleId="Style1">
    <w:name w:val="Style1"/>
    <w:basedOn w:val="Heading3"/>
    <w:next w:val="Normal"/>
    <w:qFormat/>
    <w:rsid w:val="0021739C"/>
    <w:pPr>
      <w:numPr>
        <w:numId w:val="3"/>
      </w:numPr>
    </w:pPr>
    <w:rPr>
      <w:noProof/>
      <w:sz w:val="24"/>
      <w:lang w:val="en-US"/>
    </w:rPr>
  </w:style>
  <w:style w:type="paragraph" w:styleId="Title">
    <w:name w:val="Title"/>
    <w:basedOn w:val="Normal"/>
    <w:next w:val="Normal"/>
    <w:link w:val="TitleChar"/>
    <w:uiPriority w:val="10"/>
    <w:qFormat/>
    <w:rsid w:val="00781289"/>
    <w:pPr>
      <w:spacing w:before="240" w:after="60"/>
      <w:jc w:val="center"/>
      <w:outlineLvl w:val="0"/>
    </w:pPr>
    <w:rPr>
      <w:rFonts w:ascii="Calibri" w:eastAsia="MS Gothic" w:hAnsi="Calibri"/>
      <w:b/>
      <w:bCs/>
      <w:kern w:val="28"/>
      <w:sz w:val="32"/>
      <w:szCs w:val="32"/>
    </w:rPr>
  </w:style>
  <w:style w:type="character" w:customStyle="1" w:styleId="TitleChar">
    <w:name w:val="Title Char"/>
    <w:link w:val="Title"/>
    <w:uiPriority w:val="10"/>
    <w:rsid w:val="00781289"/>
    <w:rPr>
      <w:rFonts w:ascii="Calibri" w:eastAsia="MS Gothic" w:hAnsi="Calibri" w:cs="Times New Roman"/>
      <w:b/>
      <w:bCs/>
      <w:kern w:val="28"/>
      <w:sz w:val="32"/>
      <w:szCs w:val="32"/>
    </w:rPr>
  </w:style>
  <w:style w:type="character" w:styleId="Hyperlink">
    <w:name w:val="Hyperlink"/>
    <w:uiPriority w:val="99"/>
    <w:unhideWhenUsed/>
    <w:rsid w:val="00F34190"/>
    <w:rPr>
      <w:color w:val="0000FF"/>
      <w:u w:val="single"/>
    </w:rPr>
  </w:style>
  <w:style w:type="paragraph" w:styleId="NoSpacing">
    <w:name w:val="No Spacing"/>
    <w:uiPriority w:val="1"/>
    <w:qFormat/>
    <w:rsid w:val="00855905"/>
    <w:rPr>
      <w:rFonts w:ascii="Calibri" w:eastAsia="Calibri" w:hAnsi="Calibri"/>
      <w:sz w:val="22"/>
      <w:szCs w:val="22"/>
      <w:lang w:eastAsia="en-US"/>
    </w:rPr>
  </w:style>
  <w:style w:type="paragraph" w:styleId="NormalWeb">
    <w:name w:val="Normal (Web)"/>
    <w:basedOn w:val="Normal"/>
    <w:unhideWhenUsed/>
    <w:rsid w:val="00A17B6A"/>
    <w:pPr>
      <w:spacing w:before="100" w:beforeAutospacing="1" w:after="100" w:afterAutospacing="1"/>
    </w:pPr>
    <w:rPr>
      <w:rFonts w:ascii="Times New Roman" w:eastAsiaTheme="minorEastAsia" w:hAnsi="Times New Roman"/>
      <w:sz w:val="24"/>
      <w:lang w:eastAsia="en-GB"/>
    </w:rPr>
  </w:style>
  <w:style w:type="character" w:styleId="CommentReference">
    <w:name w:val="annotation reference"/>
    <w:basedOn w:val="DefaultParagraphFont"/>
    <w:uiPriority w:val="99"/>
    <w:semiHidden/>
    <w:unhideWhenUsed/>
    <w:rsid w:val="00203729"/>
    <w:rPr>
      <w:sz w:val="16"/>
      <w:szCs w:val="16"/>
    </w:rPr>
  </w:style>
  <w:style w:type="paragraph" w:styleId="CommentText">
    <w:name w:val="annotation text"/>
    <w:basedOn w:val="Normal"/>
    <w:link w:val="CommentTextChar"/>
    <w:uiPriority w:val="99"/>
    <w:unhideWhenUsed/>
    <w:rsid w:val="00203729"/>
    <w:rPr>
      <w:szCs w:val="20"/>
    </w:rPr>
  </w:style>
  <w:style w:type="character" w:customStyle="1" w:styleId="CommentTextChar">
    <w:name w:val="Comment Text Char"/>
    <w:basedOn w:val="DefaultParagraphFont"/>
    <w:link w:val="CommentText"/>
    <w:uiPriority w:val="99"/>
    <w:rsid w:val="00203729"/>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203729"/>
    <w:rPr>
      <w:b/>
      <w:bCs/>
    </w:rPr>
  </w:style>
  <w:style w:type="character" w:customStyle="1" w:styleId="CommentSubjectChar">
    <w:name w:val="Comment Subject Char"/>
    <w:basedOn w:val="CommentTextChar"/>
    <w:link w:val="CommentSubject"/>
    <w:uiPriority w:val="99"/>
    <w:semiHidden/>
    <w:rsid w:val="00203729"/>
    <w:rPr>
      <w:rFonts w:ascii="Helvetica" w:hAnsi="Helvetica"/>
      <w:b/>
      <w:bCs/>
      <w:lang w:eastAsia="en-US"/>
    </w:rPr>
  </w:style>
  <w:style w:type="character" w:styleId="Emphasis">
    <w:name w:val="Emphasis"/>
    <w:qFormat/>
    <w:rsid w:val="004D25F7"/>
    <w:rPr>
      <w:i/>
      <w:iCs/>
    </w:rPr>
  </w:style>
  <w:style w:type="character" w:customStyle="1" w:styleId="highlightedsearchterm">
    <w:name w:val="highlightedsearchterm"/>
    <w:basedOn w:val="DefaultParagraphFont"/>
    <w:rsid w:val="00DD230D"/>
  </w:style>
  <w:style w:type="character" w:styleId="BookTitle">
    <w:name w:val="Book Title"/>
    <w:basedOn w:val="DefaultParagraphFont"/>
    <w:uiPriority w:val="33"/>
    <w:qFormat/>
    <w:rsid w:val="00BE31E6"/>
    <w:rPr>
      <w:b/>
      <w:bCs/>
      <w:smallCaps/>
      <w:spacing w:val="5"/>
    </w:rPr>
  </w:style>
  <w:style w:type="paragraph" w:styleId="ListParagraph">
    <w:name w:val="List Paragraph"/>
    <w:basedOn w:val="Normal"/>
    <w:uiPriority w:val="34"/>
    <w:qFormat/>
    <w:rsid w:val="008C7C6D"/>
    <w:pPr>
      <w:ind w:left="720"/>
      <w:contextualSpacing/>
    </w:pPr>
  </w:style>
  <w:style w:type="character" w:styleId="FollowedHyperlink">
    <w:name w:val="FollowedHyperlink"/>
    <w:basedOn w:val="DefaultParagraphFont"/>
    <w:uiPriority w:val="99"/>
    <w:semiHidden/>
    <w:unhideWhenUsed/>
    <w:rsid w:val="001C2263"/>
    <w:rPr>
      <w:color w:val="800080" w:themeColor="followedHyperlink"/>
      <w:u w:val="single"/>
    </w:rPr>
  </w:style>
  <w:style w:type="paragraph" w:styleId="Revision">
    <w:name w:val="Revision"/>
    <w:hidden/>
    <w:uiPriority w:val="71"/>
    <w:rsid w:val="00460A53"/>
    <w:rPr>
      <w:rFonts w:ascii="Helvetica" w:hAnsi="Helvetica"/>
      <w:szCs w:val="24"/>
      <w:lang w:eastAsia="en-US"/>
    </w:rPr>
  </w:style>
  <w:style w:type="character" w:styleId="HTMLAcronym">
    <w:name w:val="HTML Acronym"/>
    <w:basedOn w:val="DefaultParagraphFont"/>
    <w:uiPriority w:val="99"/>
    <w:semiHidden/>
    <w:unhideWhenUsed/>
    <w:rsid w:val="0039371C"/>
  </w:style>
  <w:style w:type="paragraph" w:styleId="PlainText">
    <w:name w:val="Plain Text"/>
    <w:basedOn w:val="Normal"/>
    <w:link w:val="PlainTextChar"/>
    <w:uiPriority w:val="99"/>
    <w:unhideWhenUsed/>
    <w:rsid w:val="0054582E"/>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54582E"/>
    <w:rPr>
      <w:rFonts w:ascii="Calibri" w:eastAsiaTheme="minorHAnsi" w:hAnsi="Calibri" w:cs="Consolas"/>
      <w:sz w:val="22"/>
      <w:szCs w:val="21"/>
      <w:lang w:eastAsia="en-US"/>
    </w:rPr>
  </w:style>
  <w:style w:type="paragraph" w:customStyle="1" w:styleId="Default">
    <w:name w:val="Default"/>
    <w:rsid w:val="00E83F85"/>
    <w:pPr>
      <w:autoSpaceDE w:val="0"/>
      <w:autoSpaceDN w:val="0"/>
      <w:adjustRightInd w:val="0"/>
    </w:pPr>
    <w:rPr>
      <w:rFonts w:ascii="Verdana" w:eastAsiaTheme="minorHAnsi" w:hAnsi="Verdana" w:cs="Verdana"/>
      <w:color w:val="000000"/>
      <w:sz w:val="24"/>
      <w:szCs w:val="24"/>
      <w:lang w:eastAsia="en-US"/>
    </w:rPr>
  </w:style>
  <w:style w:type="paragraph" w:styleId="EndnoteText">
    <w:name w:val="endnote text"/>
    <w:basedOn w:val="Normal"/>
    <w:link w:val="EndnoteTextChar"/>
    <w:uiPriority w:val="99"/>
    <w:semiHidden/>
    <w:unhideWhenUsed/>
    <w:rsid w:val="00E83F85"/>
    <w:rPr>
      <w:rFonts w:ascii="Arial" w:eastAsia="Times New Roman" w:hAnsi="Arial"/>
      <w:szCs w:val="20"/>
    </w:rPr>
  </w:style>
  <w:style w:type="character" w:customStyle="1" w:styleId="EndnoteTextChar">
    <w:name w:val="Endnote Text Char"/>
    <w:basedOn w:val="DefaultParagraphFont"/>
    <w:link w:val="EndnoteText"/>
    <w:uiPriority w:val="99"/>
    <w:semiHidden/>
    <w:rsid w:val="00E83F85"/>
    <w:rPr>
      <w:rFonts w:ascii="Arial" w:eastAsia="Times New Roman" w:hAnsi="Arial"/>
      <w:lang w:eastAsia="en-US"/>
    </w:rPr>
  </w:style>
  <w:style w:type="character" w:styleId="EndnoteReference">
    <w:name w:val="endnote reference"/>
    <w:basedOn w:val="DefaultParagraphFont"/>
    <w:uiPriority w:val="99"/>
    <w:semiHidden/>
    <w:unhideWhenUsed/>
    <w:rsid w:val="00E83F85"/>
    <w:rPr>
      <w:vertAlign w:val="superscript"/>
    </w:rPr>
  </w:style>
  <w:style w:type="character" w:styleId="UnresolvedMention">
    <w:name w:val="Unresolved Mention"/>
    <w:basedOn w:val="DefaultParagraphFont"/>
    <w:uiPriority w:val="99"/>
    <w:semiHidden/>
    <w:unhideWhenUsed/>
    <w:rsid w:val="00DF47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72426">
      <w:bodyDiv w:val="1"/>
      <w:marLeft w:val="0"/>
      <w:marRight w:val="0"/>
      <w:marTop w:val="0"/>
      <w:marBottom w:val="0"/>
      <w:divBdr>
        <w:top w:val="none" w:sz="0" w:space="0" w:color="auto"/>
        <w:left w:val="none" w:sz="0" w:space="0" w:color="auto"/>
        <w:bottom w:val="none" w:sz="0" w:space="0" w:color="auto"/>
        <w:right w:val="none" w:sz="0" w:space="0" w:color="auto"/>
      </w:divBdr>
    </w:div>
    <w:div w:id="190841490">
      <w:bodyDiv w:val="1"/>
      <w:marLeft w:val="0"/>
      <w:marRight w:val="0"/>
      <w:marTop w:val="0"/>
      <w:marBottom w:val="0"/>
      <w:divBdr>
        <w:top w:val="none" w:sz="0" w:space="0" w:color="auto"/>
        <w:left w:val="none" w:sz="0" w:space="0" w:color="auto"/>
        <w:bottom w:val="none" w:sz="0" w:space="0" w:color="auto"/>
        <w:right w:val="none" w:sz="0" w:space="0" w:color="auto"/>
      </w:divBdr>
    </w:div>
    <w:div w:id="383798730">
      <w:bodyDiv w:val="1"/>
      <w:marLeft w:val="0"/>
      <w:marRight w:val="0"/>
      <w:marTop w:val="0"/>
      <w:marBottom w:val="0"/>
      <w:divBdr>
        <w:top w:val="none" w:sz="0" w:space="0" w:color="auto"/>
        <w:left w:val="none" w:sz="0" w:space="0" w:color="auto"/>
        <w:bottom w:val="none" w:sz="0" w:space="0" w:color="auto"/>
        <w:right w:val="none" w:sz="0" w:space="0" w:color="auto"/>
      </w:divBdr>
    </w:div>
    <w:div w:id="1075592598">
      <w:bodyDiv w:val="1"/>
      <w:marLeft w:val="0"/>
      <w:marRight w:val="0"/>
      <w:marTop w:val="0"/>
      <w:marBottom w:val="0"/>
      <w:divBdr>
        <w:top w:val="single" w:sz="48" w:space="0" w:color="094E99"/>
        <w:left w:val="none" w:sz="0" w:space="0" w:color="auto"/>
        <w:bottom w:val="none" w:sz="0" w:space="0" w:color="auto"/>
        <w:right w:val="none" w:sz="0" w:space="0" w:color="auto"/>
      </w:divBdr>
      <w:divsChild>
        <w:div w:id="1585603135">
          <w:marLeft w:val="0"/>
          <w:marRight w:val="0"/>
          <w:marTop w:val="0"/>
          <w:marBottom w:val="0"/>
          <w:divBdr>
            <w:top w:val="none" w:sz="0" w:space="0" w:color="auto"/>
            <w:left w:val="none" w:sz="0" w:space="0" w:color="auto"/>
            <w:bottom w:val="none" w:sz="0" w:space="0" w:color="auto"/>
            <w:right w:val="none" w:sz="0" w:space="0" w:color="auto"/>
          </w:divBdr>
        </w:div>
      </w:divsChild>
    </w:div>
    <w:div w:id="1197814536">
      <w:bodyDiv w:val="1"/>
      <w:marLeft w:val="0"/>
      <w:marRight w:val="0"/>
      <w:marTop w:val="0"/>
      <w:marBottom w:val="0"/>
      <w:divBdr>
        <w:top w:val="single" w:sz="48" w:space="0" w:color="094E99"/>
        <w:left w:val="none" w:sz="0" w:space="0" w:color="auto"/>
        <w:bottom w:val="none" w:sz="0" w:space="0" w:color="auto"/>
        <w:right w:val="none" w:sz="0" w:space="0" w:color="auto"/>
      </w:divBdr>
      <w:divsChild>
        <w:div w:id="1737431801">
          <w:marLeft w:val="0"/>
          <w:marRight w:val="0"/>
          <w:marTop w:val="0"/>
          <w:marBottom w:val="0"/>
          <w:divBdr>
            <w:top w:val="none" w:sz="0" w:space="0" w:color="auto"/>
            <w:left w:val="none" w:sz="0" w:space="0" w:color="auto"/>
            <w:bottom w:val="none" w:sz="0" w:space="0" w:color="auto"/>
            <w:right w:val="none" w:sz="0" w:space="0" w:color="auto"/>
          </w:divBdr>
        </w:div>
      </w:divsChild>
    </w:div>
    <w:div w:id="1264339935">
      <w:bodyDiv w:val="1"/>
      <w:marLeft w:val="0"/>
      <w:marRight w:val="0"/>
      <w:marTop w:val="0"/>
      <w:marBottom w:val="0"/>
      <w:divBdr>
        <w:top w:val="none" w:sz="0" w:space="0" w:color="auto"/>
        <w:left w:val="none" w:sz="0" w:space="0" w:color="auto"/>
        <w:bottom w:val="none" w:sz="0" w:space="0" w:color="auto"/>
        <w:right w:val="none" w:sz="0" w:space="0" w:color="auto"/>
      </w:divBdr>
    </w:div>
    <w:div w:id="1455710074">
      <w:bodyDiv w:val="1"/>
      <w:marLeft w:val="0"/>
      <w:marRight w:val="0"/>
      <w:marTop w:val="0"/>
      <w:marBottom w:val="0"/>
      <w:divBdr>
        <w:top w:val="none" w:sz="0" w:space="0" w:color="auto"/>
        <w:left w:val="none" w:sz="0" w:space="0" w:color="auto"/>
        <w:bottom w:val="none" w:sz="0" w:space="0" w:color="auto"/>
        <w:right w:val="none" w:sz="0" w:space="0" w:color="auto"/>
      </w:divBdr>
    </w:div>
    <w:div w:id="1516194324">
      <w:bodyDiv w:val="1"/>
      <w:marLeft w:val="0"/>
      <w:marRight w:val="0"/>
      <w:marTop w:val="0"/>
      <w:marBottom w:val="0"/>
      <w:divBdr>
        <w:top w:val="none" w:sz="0" w:space="0" w:color="auto"/>
        <w:left w:val="none" w:sz="0" w:space="0" w:color="auto"/>
        <w:bottom w:val="none" w:sz="0" w:space="0" w:color="auto"/>
        <w:right w:val="none" w:sz="0" w:space="0" w:color="auto"/>
      </w:divBdr>
      <w:divsChild>
        <w:div w:id="221867115">
          <w:marLeft w:val="0"/>
          <w:marRight w:val="0"/>
          <w:marTop w:val="0"/>
          <w:marBottom w:val="0"/>
          <w:divBdr>
            <w:top w:val="none" w:sz="0" w:space="0" w:color="auto"/>
            <w:left w:val="none" w:sz="0" w:space="0" w:color="auto"/>
            <w:bottom w:val="none" w:sz="0" w:space="0" w:color="auto"/>
            <w:right w:val="none" w:sz="0" w:space="0" w:color="auto"/>
          </w:divBdr>
          <w:divsChild>
            <w:div w:id="1896966719">
              <w:marLeft w:val="0"/>
              <w:marRight w:val="0"/>
              <w:marTop w:val="0"/>
              <w:marBottom w:val="0"/>
              <w:divBdr>
                <w:top w:val="none" w:sz="0" w:space="0" w:color="auto"/>
                <w:left w:val="none" w:sz="0" w:space="0" w:color="auto"/>
                <w:bottom w:val="none" w:sz="0" w:space="0" w:color="auto"/>
                <w:right w:val="none" w:sz="0" w:space="0" w:color="auto"/>
              </w:divBdr>
              <w:divsChild>
                <w:div w:id="1323269315">
                  <w:marLeft w:val="0"/>
                  <w:marRight w:val="0"/>
                  <w:marTop w:val="0"/>
                  <w:marBottom w:val="0"/>
                  <w:divBdr>
                    <w:top w:val="none" w:sz="0" w:space="0" w:color="auto"/>
                    <w:left w:val="none" w:sz="0" w:space="0" w:color="auto"/>
                    <w:bottom w:val="none" w:sz="0" w:space="0" w:color="auto"/>
                    <w:right w:val="none" w:sz="0" w:space="0" w:color="auto"/>
                  </w:divBdr>
                  <w:divsChild>
                    <w:div w:id="1303316936">
                      <w:marLeft w:val="0"/>
                      <w:marRight w:val="0"/>
                      <w:marTop w:val="0"/>
                      <w:marBottom w:val="0"/>
                      <w:divBdr>
                        <w:top w:val="none" w:sz="0" w:space="0" w:color="auto"/>
                        <w:left w:val="none" w:sz="0" w:space="0" w:color="auto"/>
                        <w:bottom w:val="none" w:sz="0" w:space="0" w:color="auto"/>
                        <w:right w:val="none" w:sz="0" w:space="0" w:color="auto"/>
                      </w:divBdr>
                      <w:divsChild>
                        <w:div w:id="483863851">
                          <w:marLeft w:val="0"/>
                          <w:marRight w:val="0"/>
                          <w:marTop w:val="0"/>
                          <w:marBottom w:val="0"/>
                          <w:divBdr>
                            <w:top w:val="none" w:sz="0" w:space="0" w:color="auto"/>
                            <w:left w:val="none" w:sz="0" w:space="0" w:color="auto"/>
                            <w:bottom w:val="none" w:sz="0" w:space="0" w:color="auto"/>
                            <w:right w:val="none" w:sz="0" w:space="0" w:color="auto"/>
                          </w:divBdr>
                          <w:divsChild>
                            <w:div w:id="1434786131">
                              <w:marLeft w:val="0"/>
                              <w:marRight w:val="0"/>
                              <w:marTop w:val="0"/>
                              <w:marBottom w:val="0"/>
                              <w:divBdr>
                                <w:top w:val="none" w:sz="0" w:space="0" w:color="auto"/>
                                <w:left w:val="none" w:sz="0" w:space="0" w:color="auto"/>
                                <w:bottom w:val="none" w:sz="0" w:space="0" w:color="auto"/>
                                <w:right w:val="none" w:sz="0" w:space="0" w:color="auto"/>
                              </w:divBdr>
                              <w:divsChild>
                                <w:div w:id="477915235">
                                  <w:marLeft w:val="0"/>
                                  <w:marRight w:val="0"/>
                                  <w:marTop w:val="0"/>
                                  <w:marBottom w:val="0"/>
                                  <w:divBdr>
                                    <w:top w:val="none" w:sz="0" w:space="0" w:color="auto"/>
                                    <w:left w:val="none" w:sz="0" w:space="0" w:color="auto"/>
                                    <w:bottom w:val="none" w:sz="0" w:space="0" w:color="auto"/>
                                    <w:right w:val="none" w:sz="0" w:space="0" w:color="auto"/>
                                  </w:divBdr>
                                  <w:divsChild>
                                    <w:div w:id="124526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4824682">
      <w:bodyDiv w:val="1"/>
      <w:marLeft w:val="0"/>
      <w:marRight w:val="0"/>
      <w:marTop w:val="0"/>
      <w:marBottom w:val="0"/>
      <w:divBdr>
        <w:top w:val="none" w:sz="0" w:space="0" w:color="auto"/>
        <w:left w:val="none" w:sz="0" w:space="0" w:color="auto"/>
        <w:bottom w:val="none" w:sz="0" w:space="0" w:color="auto"/>
        <w:right w:val="none" w:sz="0" w:space="0" w:color="auto"/>
      </w:divBdr>
    </w:div>
    <w:div w:id="1680690675">
      <w:bodyDiv w:val="1"/>
      <w:marLeft w:val="0"/>
      <w:marRight w:val="0"/>
      <w:marTop w:val="0"/>
      <w:marBottom w:val="0"/>
      <w:divBdr>
        <w:top w:val="none" w:sz="0" w:space="0" w:color="auto"/>
        <w:left w:val="none" w:sz="0" w:space="0" w:color="auto"/>
        <w:bottom w:val="none" w:sz="0" w:space="0" w:color="auto"/>
        <w:right w:val="none" w:sz="0" w:space="0" w:color="auto"/>
      </w:divBdr>
    </w:div>
    <w:div w:id="1847282565">
      <w:bodyDiv w:val="1"/>
      <w:marLeft w:val="0"/>
      <w:marRight w:val="0"/>
      <w:marTop w:val="0"/>
      <w:marBottom w:val="0"/>
      <w:divBdr>
        <w:top w:val="none" w:sz="0" w:space="0" w:color="auto"/>
        <w:left w:val="none" w:sz="0" w:space="0" w:color="auto"/>
        <w:bottom w:val="none" w:sz="0" w:space="0" w:color="auto"/>
        <w:right w:val="none" w:sz="0" w:space="0" w:color="auto"/>
      </w:divBdr>
    </w:div>
    <w:div w:id="1888562190">
      <w:bodyDiv w:val="1"/>
      <w:marLeft w:val="0"/>
      <w:marRight w:val="0"/>
      <w:marTop w:val="0"/>
      <w:marBottom w:val="0"/>
      <w:divBdr>
        <w:top w:val="none" w:sz="0" w:space="0" w:color="auto"/>
        <w:left w:val="none" w:sz="0" w:space="0" w:color="auto"/>
        <w:bottom w:val="none" w:sz="0" w:space="0" w:color="auto"/>
        <w:right w:val="none" w:sz="0" w:space="0" w:color="auto"/>
      </w:divBdr>
    </w:div>
    <w:div w:id="20072450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cements@eastscotbiodtp.ac.uk" TargetMode="External"/><Relationship Id="rId13" Type="http://schemas.openxmlformats.org/officeDocument/2006/relationships/hyperlink" Target="mailto:Pradip.songara@rothamsted.ac.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adip.Songara@rothamsted.ac.u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lacements@eastscotbiodtp.ac.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Maria.Filippakopoulou@ed.ac.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astscotbiodtp.ac.uk/information-organisations" TargetMode="External"/><Relationship Id="rId14" Type="http://schemas.openxmlformats.org/officeDocument/2006/relationships/hyperlink" Target="https://lawestrust.org/accommodation/"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t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78460-1B54-4092-A94D-D2FFEBC36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7</Pages>
  <Words>1744</Words>
  <Characters>11485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SULSA - The University of Edinburgh</Company>
  <LinksUpToDate>false</LinksUpToDate>
  <CharactersWithSpaces>13203</CharactersWithSpaces>
  <SharedDoc>false</SharedDoc>
  <HLinks>
    <vt:vector size="6" baseType="variant">
      <vt:variant>
        <vt:i4>2883648</vt:i4>
      </vt:variant>
      <vt:variant>
        <vt:i4>0</vt:i4>
      </vt:variant>
      <vt:variant>
        <vt:i4>0</vt:i4>
      </vt:variant>
      <vt:variant>
        <vt:i4>5</vt:i4>
      </vt:variant>
      <vt:variant>
        <vt:lpwstr>mailto:dtp@sulsa.ac.uk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Barrault</dc:creator>
  <cp:lastModifiedBy>Pradip Songara</cp:lastModifiedBy>
  <cp:revision>39</cp:revision>
  <cp:lastPrinted>2014-06-12T14:07:00Z</cp:lastPrinted>
  <dcterms:created xsi:type="dcterms:W3CDTF">2025-04-11T13:58:00Z</dcterms:created>
  <dcterms:modified xsi:type="dcterms:W3CDTF">2025-04-22T21:58:00Z</dcterms:modified>
</cp:coreProperties>
</file>