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C9A2" w14:textId="364E0977"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27BBF4BA"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B076F8">
        <w:rPr>
          <w:rFonts w:asciiTheme="minorHAnsi" w:hAnsiTheme="minorHAnsi" w:cstheme="minorHAnsi"/>
          <w:color w:val="0F243E" w:themeColor="text2" w:themeShade="80"/>
          <w:sz w:val="28"/>
          <w:szCs w:val="28"/>
        </w:rPr>
        <w:t>July</w:t>
      </w:r>
      <w:r w:rsidR="00922342">
        <w:rPr>
          <w:rFonts w:asciiTheme="minorHAnsi" w:hAnsiTheme="minorHAnsi" w:cstheme="minorHAnsi"/>
          <w:color w:val="0F243E" w:themeColor="text2" w:themeShade="80"/>
          <w:sz w:val="28"/>
          <w:szCs w:val="28"/>
        </w:rPr>
        <w:t xml:space="preserve"> </w:t>
      </w:r>
      <w:r w:rsidR="00784EC3" w:rsidRPr="002657A9">
        <w:rPr>
          <w:rFonts w:asciiTheme="minorHAnsi" w:hAnsiTheme="minorHAnsi" w:cstheme="minorHAnsi"/>
          <w:color w:val="0F243E" w:themeColor="text2" w:themeShade="80"/>
          <w:sz w:val="28"/>
          <w:szCs w:val="28"/>
        </w:rPr>
        <w:t>202</w:t>
      </w:r>
      <w:r w:rsidR="00922342">
        <w:rPr>
          <w:rFonts w:asciiTheme="minorHAnsi" w:hAnsiTheme="minorHAnsi" w:cstheme="minorHAnsi"/>
          <w:color w:val="0F243E" w:themeColor="text2" w:themeShade="80"/>
          <w:sz w:val="28"/>
          <w:szCs w:val="28"/>
        </w:rPr>
        <w:t>4</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662A63E7"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00784EC3" w:rsidRPr="002657A9">
        <w:rPr>
          <w:rFonts w:asciiTheme="minorHAnsi" w:hAnsiTheme="minorHAnsi" w:cstheme="minorHAnsi"/>
          <w:i/>
          <w:color w:val="0F243E" w:themeColor="text2" w:themeShade="80"/>
          <w:szCs w:val="22"/>
        </w:rPr>
        <w:t xml:space="preserve">Interested in hosting an EASTBIO-funded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9"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The EASTBIO team will advertise the internship opportunity directly to funded students who are between year 1 and 3 of their PhD study</w:t>
      </w:r>
      <w:r w:rsidR="00922342">
        <w:rPr>
          <w:rStyle w:val="Hyperlink"/>
          <w:rFonts w:asciiTheme="minorHAnsi" w:hAnsiTheme="minorHAnsi" w:cstheme="minorHAnsi"/>
          <w:i/>
          <w:color w:val="0F243E" w:themeColor="text2" w:themeShade="80"/>
          <w:szCs w:val="22"/>
          <w:u w:val="none"/>
        </w:rPr>
        <w:t xml:space="preserve"> and issue reminders, as necessary</w:t>
      </w:r>
      <w:r w:rsidRPr="002657A9">
        <w:rPr>
          <w:rStyle w:val="Hyperlink"/>
          <w:rFonts w:asciiTheme="minorHAnsi" w:hAnsiTheme="minorHAnsi" w:cstheme="minorHAnsi"/>
          <w:i/>
          <w:color w:val="0F243E" w:themeColor="text2" w:themeShade="80"/>
          <w:szCs w:val="22"/>
          <w:u w:val="none"/>
        </w:rPr>
        <w:t xml:space="preserve">. </w:t>
      </w:r>
      <w:r w:rsidR="00922342">
        <w:rPr>
          <w:rStyle w:val="Hyperlink"/>
          <w:rFonts w:asciiTheme="minorHAnsi" w:hAnsiTheme="minorHAnsi" w:cstheme="minorHAnsi"/>
          <w:i/>
          <w:color w:val="0F243E" w:themeColor="text2" w:themeShade="80"/>
          <w:szCs w:val="22"/>
          <w:u w:val="none"/>
        </w:rPr>
        <w:t xml:space="preserve">We also publicise opportunities regularly via our monthly EASTBIO Newsletter. </w:t>
      </w:r>
      <w:r w:rsidRPr="002657A9">
        <w:rPr>
          <w:rStyle w:val="Hyperlink"/>
          <w:rFonts w:asciiTheme="minorHAnsi" w:hAnsiTheme="minorHAnsi" w:cstheme="minorHAnsi"/>
          <w:i/>
          <w:color w:val="0F243E" w:themeColor="text2" w:themeShade="80"/>
          <w:szCs w:val="22"/>
          <w:u w:val="none"/>
        </w:rPr>
        <w:t xml:space="preserve">Please make sure you visit our webpage </w:t>
      </w:r>
      <w:hyperlink r:id="rId10"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EASTBIO DTP Manager at </w:t>
      </w:r>
      <w:hyperlink r:id="rId11"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79136180" w:rsidR="00BE0865"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w:t>
      </w:r>
      <w:r w:rsidR="00922342">
        <w:rPr>
          <w:rFonts w:asciiTheme="minorHAnsi" w:hAnsiTheme="minorHAnsi" w:cstheme="minorHAnsi"/>
          <w:i/>
          <w:color w:val="0F243E" w:themeColor="text2" w:themeShade="80"/>
          <w:szCs w:val="22"/>
        </w:rPr>
        <w:t>s</w:t>
      </w:r>
      <w:r w:rsidR="00DF4755" w:rsidRPr="002657A9">
        <w:rPr>
          <w:rFonts w:asciiTheme="minorHAnsi" w:hAnsiTheme="minorHAnsi" w:cstheme="minorHAnsi"/>
          <w:i/>
          <w:color w:val="0F243E" w:themeColor="text2" w:themeShade="80"/>
          <w:szCs w:val="22"/>
        </w:rPr>
        <w:t xml:space="preserve">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2"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the EASTBIO team</w:t>
      </w:r>
      <w:r w:rsidR="00C53532" w:rsidRPr="002657A9">
        <w:rPr>
          <w:rFonts w:asciiTheme="minorHAnsi" w:hAnsiTheme="minorHAnsi" w:cstheme="minorHAnsi"/>
          <w:i/>
          <w:color w:val="0F243E" w:themeColor="text2" w:themeShade="80"/>
          <w:szCs w:val="22"/>
        </w:rPr>
        <w:t xml:space="preserve"> informed of your </w:t>
      </w:r>
      <w:r w:rsidR="00922342">
        <w:rPr>
          <w:rFonts w:asciiTheme="minorHAnsi" w:hAnsiTheme="minorHAnsi" w:cstheme="minorHAnsi"/>
          <w:i/>
          <w:color w:val="0F243E" w:themeColor="text2" w:themeShade="80"/>
          <w:szCs w:val="22"/>
        </w:rPr>
        <w:t>expression of interest/</w:t>
      </w:r>
      <w:r w:rsidR="00C53532" w:rsidRPr="002657A9">
        <w:rPr>
          <w:rFonts w:asciiTheme="minorHAnsi" w:hAnsiTheme="minorHAnsi" w:cstheme="minorHAnsi"/>
          <w:i/>
          <w:color w:val="0F243E" w:themeColor="text2" w:themeShade="80"/>
          <w:szCs w:val="22"/>
        </w:rPr>
        <w:t>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989"/>
        <w:gridCol w:w="1961"/>
        <w:gridCol w:w="1956"/>
      </w:tblGrid>
      <w:tr w:rsidR="002657A9" w:rsidRPr="002657A9" w14:paraId="403BBC86" w14:textId="77777777" w:rsidTr="00FE70CA">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003B679C">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795EA11A"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625B99">
              <w:rPr>
                <w:rFonts w:asciiTheme="minorHAnsi" w:hAnsiTheme="minorHAnsi" w:cstheme="minorHAnsi"/>
                <w:color w:val="0F243E" w:themeColor="text2" w:themeShade="80"/>
                <w:sz w:val="24"/>
              </w:rPr>
              <w:t>Scottish Government</w:t>
            </w:r>
          </w:p>
        </w:tc>
      </w:tr>
      <w:tr w:rsidR="002657A9" w:rsidRPr="002657A9" w14:paraId="69A9C559" w14:textId="77777777" w:rsidTr="003B679C">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Pr>
          <w:p w14:paraId="6E6D141E" w14:textId="47123FA3" w:rsidR="00644E78" w:rsidRPr="002657A9" w:rsidRDefault="00625B99"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Government &amp; Civil Service (including public service administration)</w:t>
            </w:r>
          </w:p>
        </w:tc>
      </w:tr>
      <w:tr w:rsidR="002657A9" w:rsidRPr="002657A9" w14:paraId="13155AA4" w14:textId="77777777" w:rsidTr="003B679C">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5BD19A32" w14:textId="5F9A737A" w:rsidR="00644E78" w:rsidRPr="00B076F8" w:rsidRDefault="00B076F8" w:rsidP="003B679C">
            <w:pPr>
              <w:pStyle w:val="NormalWeb"/>
              <w:rPr>
                <w:rFonts w:asciiTheme="minorHAnsi" w:hAnsiTheme="minorHAnsi" w:cstheme="minorHAnsi"/>
                <w:bCs/>
                <w:color w:val="0F243E" w:themeColor="text2" w:themeShade="80"/>
              </w:rPr>
            </w:pPr>
            <w:r w:rsidRPr="00B076F8">
              <w:rPr>
                <w:rFonts w:asciiTheme="minorHAnsi" w:hAnsiTheme="minorHAnsi" w:cstheme="minorHAnsi"/>
                <w:bCs/>
                <w:color w:val="0F243E" w:themeColor="text2" w:themeShade="80"/>
              </w:rPr>
              <w:t>Policy development and advice to Ministers</w:t>
            </w:r>
          </w:p>
        </w:tc>
      </w:tr>
      <w:tr w:rsidR="002657A9" w:rsidRPr="002657A9" w14:paraId="4F8BB4A2" w14:textId="77777777" w:rsidTr="003B679C">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00C6392A" w14:textId="2389623F" w:rsidR="00644E78" w:rsidRPr="002657A9" w:rsidRDefault="00625B9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EH8 8AQ</w:t>
            </w:r>
          </w:p>
        </w:tc>
      </w:tr>
      <w:tr w:rsidR="002657A9" w:rsidRPr="002657A9" w14:paraId="73D210E1" w14:textId="77777777" w:rsidTr="003B679C">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Pr>
          <w:p w14:paraId="5EC779A2" w14:textId="04BF1A58" w:rsidR="00DF4755" w:rsidRPr="002657A9" w:rsidRDefault="00644E78"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25922CEC" w14:textId="6B8D6DCE" w:rsidR="00644E78" w:rsidRPr="002657A9" w:rsidRDefault="00625B99"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www.gov.scot</w:t>
            </w:r>
          </w:p>
        </w:tc>
      </w:tr>
      <w:tr w:rsidR="002657A9" w:rsidRPr="002657A9" w14:paraId="36F174C2" w14:textId="77777777" w:rsidTr="003B679C">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Pr>
          <w:p w14:paraId="2CE1CB20" w14:textId="35994E72" w:rsidR="00644E78" w:rsidRDefault="00625B9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Mariela Fordyce</w:t>
            </w:r>
          </w:p>
          <w:p w14:paraId="40B9E776" w14:textId="434D0A47" w:rsidR="00625B99" w:rsidRPr="002657A9" w:rsidRDefault="00625B9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Children’s Services Workforce Policy Lead, Directorate for Children and Families</w:t>
            </w:r>
          </w:p>
        </w:tc>
      </w:tr>
      <w:tr w:rsidR="002657A9" w:rsidRPr="002657A9" w14:paraId="1B7AA844" w14:textId="77777777" w:rsidTr="003B679C">
        <w:tc>
          <w:tcPr>
            <w:tcW w:w="3794" w:type="dxa"/>
            <w:shd w:val="clear" w:color="auto" w:fill="auto"/>
          </w:tcPr>
          <w:p w14:paraId="533776D9" w14:textId="3CEFA91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00BA00C7" w:rsidRPr="002657A9">
              <w:rPr>
                <w:rFonts w:asciiTheme="minorHAnsi" w:hAnsiTheme="minorHAnsi" w:cstheme="minorHAnsi"/>
                <w:color w:val="0F243E" w:themeColor="text2" w:themeShade="80"/>
                <w:sz w:val="24"/>
              </w:rPr>
              <w:t xml:space="preserve"> number</w:t>
            </w:r>
          </w:p>
          <w:p w14:paraId="6818F69D" w14:textId="024857C9" w:rsidR="00D3293F" w:rsidRPr="002657A9" w:rsidRDefault="00D3293F" w:rsidP="00C7677A">
            <w:pPr>
              <w:rPr>
                <w:rFonts w:asciiTheme="minorHAnsi" w:hAnsiTheme="minorHAnsi" w:cstheme="minorHAnsi"/>
                <w:color w:val="0F243E" w:themeColor="text2" w:themeShade="80"/>
                <w:sz w:val="24"/>
              </w:rPr>
            </w:pPr>
          </w:p>
        </w:tc>
        <w:tc>
          <w:tcPr>
            <w:tcW w:w="6054" w:type="dxa"/>
            <w:gridSpan w:val="3"/>
            <w:shd w:val="clear" w:color="auto" w:fill="auto"/>
          </w:tcPr>
          <w:p w14:paraId="20B9D175" w14:textId="385743CA" w:rsidR="00DF4755" w:rsidRPr="002657A9" w:rsidRDefault="00644E78"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46ED5FA2" w14:textId="3CA1D318" w:rsidR="00644E78" w:rsidRPr="002657A9" w:rsidRDefault="00625B9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mariela.fordyce@gov.scot</w:t>
            </w:r>
          </w:p>
        </w:tc>
      </w:tr>
      <w:tr w:rsidR="00625B99" w:rsidRPr="002657A9" w14:paraId="6AB39DF3" w14:textId="77777777" w:rsidTr="00C7677A">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137000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lastRenderedPageBreak/>
              <w:t>Please note that EASTBIO DTP may approve remote or hybrid 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2657A9" w:rsidRDefault="00DF4755"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Yes</w:t>
            </w:r>
          </w:p>
        </w:tc>
        <w:tc>
          <w:tcPr>
            <w:tcW w:w="2018" w:type="dxa"/>
            <w:shd w:val="clear" w:color="auto" w:fill="auto"/>
            <w:vAlign w:val="center"/>
          </w:tcPr>
          <w:p w14:paraId="62437AB5" w14:textId="62646E8A" w:rsidR="00644E78" w:rsidRPr="002657A9" w:rsidRDefault="00644E78" w:rsidP="003B679C">
            <w:pPr>
              <w:jc w:val="center"/>
              <w:rPr>
                <w:rFonts w:asciiTheme="minorHAnsi" w:hAnsiTheme="minorHAnsi" w:cstheme="minorHAnsi"/>
                <w:color w:val="0F243E" w:themeColor="text2" w:themeShade="80"/>
                <w:sz w:val="24"/>
              </w:rPr>
            </w:pPr>
          </w:p>
        </w:tc>
        <w:tc>
          <w:tcPr>
            <w:tcW w:w="2018" w:type="dxa"/>
            <w:shd w:val="clear" w:color="auto" w:fill="auto"/>
            <w:vAlign w:val="center"/>
          </w:tcPr>
          <w:p w14:paraId="51C76D29" w14:textId="72853FC9" w:rsidR="00644E78" w:rsidRPr="002657A9" w:rsidRDefault="00644E78" w:rsidP="00625B99">
            <w:pPr>
              <w:rPr>
                <w:rFonts w:asciiTheme="minorHAnsi" w:hAnsiTheme="minorHAnsi" w:cstheme="minorHAnsi"/>
                <w:color w:val="0F243E" w:themeColor="text2" w:themeShade="80"/>
                <w:sz w:val="24"/>
              </w:rPr>
            </w:pPr>
          </w:p>
        </w:tc>
      </w:tr>
      <w:tr w:rsidR="002657A9" w:rsidRPr="002657A9" w14:paraId="2BEC131A" w14:textId="77777777" w:rsidTr="003B679C">
        <w:trPr>
          <w:trHeight w:val="1264"/>
        </w:trPr>
        <w:tc>
          <w:tcPr>
            <w:tcW w:w="3794" w:type="dxa"/>
            <w:vMerge/>
            <w:shd w:val="clear" w:color="auto" w:fill="auto"/>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14:paraId="2805BE4A" w14:textId="67FE9A05" w:rsidR="00625B99" w:rsidRDefault="00625B99" w:rsidP="003B679C">
            <w:pPr>
              <w:rPr>
                <w:rFonts w:asciiTheme="minorHAnsi" w:hAnsiTheme="minorHAnsi" w:cstheme="minorHAnsi"/>
                <w:color w:val="0F243E" w:themeColor="text2" w:themeShade="80"/>
                <w:sz w:val="24"/>
              </w:rPr>
            </w:pPr>
          </w:p>
          <w:p w14:paraId="7D1147E6" w14:textId="0580C95B" w:rsidR="00625B99" w:rsidRPr="002657A9" w:rsidRDefault="00625B99"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We operate a hybrid working model, where we meet on SG premises at a minimum of once a month, but </w:t>
            </w:r>
            <w:r w:rsidR="0048187A">
              <w:rPr>
                <w:rFonts w:asciiTheme="minorHAnsi" w:hAnsiTheme="minorHAnsi" w:cstheme="minorHAnsi"/>
                <w:color w:val="0F243E" w:themeColor="text2" w:themeShade="80"/>
                <w:sz w:val="24"/>
              </w:rPr>
              <w:t xml:space="preserve">there is </w:t>
            </w:r>
            <w:r w:rsidR="0048187A">
              <w:rPr>
                <w:rFonts w:asciiTheme="minorHAnsi" w:hAnsiTheme="minorHAnsi" w:cstheme="minorHAnsi"/>
                <w:color w:val="0F243E" w:themeColor="text2" w:themeShade="80"/>
                <w:sz w:val="24"/>
              </w:rPr>
              <w:lastRenderedPageBreak/>
              <w:t xml:space="preserve">also the option for the intern to be based in the office full time. </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55F4D068" w14:textId="3A49E4D2" w:rsidR="00C7677A" w:rsidRPr="002657A9" w:rsidRDefault="00C7677A" w:rsidP="0048187A">
            <w:pPr>
              <w:tabs>
                <w:tab w:val="left" w:pos="930"/>
              </w:tabs>
              <w:rPr>
                <w:rFonts w:asciiTheme="minorHAnsi" w:hAnsiTheme="minorHAnsi" w:cstheme="minorHAnsi"/>
                <w:color w:val="0F243E" w:themeColor="text2" w:themeShade="80"/>
                <w:sz w:val="24"/>
              </w:rPr>
            </w:pP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33DEB53F" w:rsidR="00644E78" w:rsidRPr="002657A9" w:rsidRDefault="0048187A"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Interactive data visualisation platform for children’s services data </w:t>
            </w:r>
          </w:p>
        </w:tc>
      </w:tr>
      <w:tr w:rsidR="002657A9" w:rsidRPr="002657A9" w14:paraId="44395791" w14:textId="77777777" w:rsidTr="00BA00C7">
        <w:tc>
          <w:tcPr>
            <w:tcW w:w="3719" w:type="dxa"/>
            <w:shd w:val="clear" w:color="auto" w:fill="auto"/>
          </w:tcPr>
          <w:p w14:paraId="00993B79" w14:textId="40794AE7"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00241E3E" w:rsidRPr="002657A9">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14:paraId="3D4B6758" w14:textId="77777777" w:rsidR="00BA00C7" w:rsidRPr="002657A9" w:rsidRDefault="00BA00C7" w:rsidP="003B679C">
            <w:pPr>
              <w:jc w:val="right"/>
              <w:rPr>
                <w:rFonts w:asciiTheme="minorHAnsi" w:hAnsiTheme="minorHAnsi" w:cstheme="minorHAnsi"/>
                <w:color w:val="0F243E" w:themeColor="text2" w:themeShade="80"/>
                <w:sz w:val="24"/>
              </w:rPr>
            </w:pPr>
          </w:p>
          <w:p w14:paraId="6D6C9178"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4CDFE3F7" w14:textId="19A19BC4" w:rsidR="00BA00C7" w:rsidRPr="002657A9" w:rsidRDefault="0048187A"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We are looking for an intern with excellent data management and coding skills, to </w:t>
            </w:r>
            <w:r w:rsidR="006C1C04">
              <w:rPr>
                <w:rFonts w:asciiTheme="minorHAnsi" w:hAnsiTheme="minorHAnsi" w:cstheme="minorHAnsi"/>
                <w:color w:val="0F243E" w:themeColor="text2" w:themeShade="80"/>
                <w:sz w:val="24"/>
              </w:rPr>
              <w:t xml:space="preserve">prepare data and </w:t>
            </w:r>
            <w:r>
              <w:rPr>
                <w:rFonts w:asciiTheme="minorHAnsi" w:hAnsiTheme="minorHAnsi" w:cstheme="minorHAnsi"/>
                <w:color w:val="0F243E" w:themeColor="text2" w:themeShade="80"/>
                <w:sz w:val="24"/>
              </w:rPr>
              <w:t>build a</w:t>
            </w:r>
            <w:r w:rsidR="00BC2A9E">
              <w:rPr>
                <w:rFonts w:asciiTheme="minorHAnsi" w:hAnsiTheme="minorHAnsi" w:cstheme="minorHAnsi"/>
                <w:color w:val="0F243E" w:themeColor="text2" w:themeShade="80"/>
                <w:sz w:val="24"/>
              </w:rPr>
              <w:t>n automated</w:t>
            </w:r>
            <w:r>
              <w:rPr>
                <w:rFonts w:asciiTheme="minorHAnsi" w:hAnsiTheme="minorHAnsi" w:cstheme="minorHAnsi"/>
                <w:color w:val="0F243E" w:themeColor="text2" w:themeShade="80"/>
                <w:sz w:val="24"/>
              </w:rPr>
              <w:t xml:space="preserve"> platform for workforce and service performance </w:t>
            </w:r>
            <w:r w:rsidR="00136013">
              <w:rPr>
                <w:rFonts w:asciiTheme="minorHAnsi" w:hAnsiTheme="minorHAnsi" w:cstheme="minorHAnsi"/>
                <w:color w:val="0F243E" w:themeColor="text2" w:themeShade="80"/>
                <w:sz w:val="24"/>
              </w:rPr>
              <w:t>indicator</w:t>
            </w:r>
            <w:r w:rsidR="006A00EA">
              <w:rPr>
                <w:rFonts w:asciiTheme="minorHAnsi" w:hAnsiTheme="minorHAnsi" w:cstheme="minorHAnsi"/>
                <w:color w:val="0F243E" w:themeColor="text2" w:themeShade="80"/>
                <w:sz w:val="24"/>
              </w:rPr>
              <w:t>s</w:t>
            </w:r>
            <w:r w:rsidR="005A6ACE">
              <w:rPr>
                <w:rFonts w:asciiTheme="minorHAnsi" w:hAnsiTheme="minorHAnsi" w:cstheme="minorHAnsi"/>
                <w:color w:val="0F243E" w:themeColor="text2" w:themeShade="80"/>
                <w:sz w:val="24"/>
              </w:rPr>
              <w:t>, using RAP (reproducible analytical pipelines) principles</w:t>
            </w:r>
            <w:r w:rsidR="006A00EA">
              <w:rPr>
                <w:rFonts w:asciiTheme="minorHAnsi" w:hAnsiTheme="minorHAnsi" w:cstheme="minorHAnsi"/>
                <w:color w:val="0F243E" w:themeColor="text2" w:themeShade="80"/>
                <w:sz w:val="24"/>
              </w:rPr>
              <w:t xml:space="preserve">. This </w:t>
            </w:r>
            <w:r w:rsidR="003A00E8">
              <w:rPr>
                <w:rFonts w:asciiTheme="minorHAnsi" w:hAnsiTheme="minorHAnsi" w:cstheme="minorHAnsi"/>
                <w:color w:val="0F243E" w:themeColor="text2" w:themeShade="80"/>
                <w:sz w:val="24"/>
              </w:rPr>
              <w:t>platform will be</w:t>
            </w:r>
            <w:r w:rsidR="002C7BEC">
              <w:rPr>
                <w:rFonts w:asciiTheme="minorHAnsi" w:hAnsiTheme="minorHAnsi" w:cstheme="minorHAnsi"/>
                <w:color w:val="0F243E" w:themeColor="text2" w:themeShade="80"/>
                <w:sz w:val="24"/>
              </w:rPr>
              <w:t xml:space="preserve"> </w:t>
            </w:r>
            <w:r w:rsidR="00796C8D">
              <w:rPr>
                <w:rFonts w:asciiTheme="minorHAnsi" w:hAnsiTheme="minorHAnsi" w:cstheme="minorHAnsi"/>
                <w:color w:val="0F243E" w:themeColor="text2" w:themeShade="80"/>
                <w:sz w:val="24"/>
              </w:rPr>
              <w:t xml:space="preserve">used by Scottish Government as well as Local Authorities </w:t>
            </w:r>
            <w:r w:rsidR="0083101C">
              <w:rPr>
                <w:rFonts w:asciiTheme="minorHAnsi" w:hAnsiTheme="minorHAnsi" w:cstheme="minorHAnsi"/>
                <w:color w:val="0F243E" w:themeColor="text2" w:themeShade="80"/>
                <w:sz w:val="24"/>
              </w:rPr>
              <w:t xml:space="preserve">to inform national and local workforce and service planning decisions. </w:t>
            </w:r>
            <w:r w:rsidR="002C7BEC">
              <w:rPr>
                <w:rFonts w:asciiTheme="minorHAnsi" w:hAnsiTheme="minorHAnsi" w:cstheme="minorHAnsi"/>
                <w:color w:val="0F243E" w:themeColor="text2" w:themeShade="80"/>
                <w:sz w:val="24"/>
              </w:rPr>
              <w:t xml:space="preserve">It will also </w:t>
            </w:r>
            <w:r w:rsidR="00245212">
              <w:rPr>
                <w:rFonts w:asciiTheme="minorHAnsi" w:hAnsiTheme="minorHAnsi" w:cstheme="minorHAnsi"/>
                <w:color w:val="0F243E" w:themeColor="text2" w:themeShade="80"/>
                <w:sz w:val="24"/>
              </w:rPr>
              <w:t xml:space="preserve">be </w:t>
            </w:r>
            <w:r w:rsidR="000F2BB6">
              <w:rPr>
                <w:rFonts w:asciiTheme="minorHAnsi" w:hAnsiTheme="minorHAnsi" w:cstheme="minorHAnsi"/>
                <w:color w:val="0F243E" w:themeColor="text2" w:themeShade="80"/>
                <w:sz w:val="24"/>
              </w:rPr>
              <w:t xml:space="preserve">used </w:t>
            </w:r>
            <w:r w:rsidR="006A0250">
              <w:rPr>
                <w:rFonts w:asciiTheme="minorHAnsi" w:hAnsiTheme="minorHAnsi" w:cstheme="minorHAnsi"/>
                <w:color w:val="0F243E" w:themeColor="text2" w:themeShade="80"/>
                <w:sz w:val="24"/>
              </w:rPr>
              <w:t>to inform</w:t>
            </w:r>
            <w:r w:rsidR="000F2BB6">
              <w:rPr>
                <w:rFonts w:asciiTheme="minorHAnsi" w:hAnsiTheme="minorHAnsi" w:cstheme="minorHAnsi"/>
                <w:color w:val="0F243E" w:themeColor="text2" w:themeShade="80"/>
                <w:sz w:val="24"/>
              </w:rPr>
              <w:t xml:space="preserve"> </w:t>
            </w:r>
            <w:r w:rsidR="00E15C81">
              <w:rPr>
                <w:rFonts w:asciiTheme="minorHAnsi" w:hAnsiTheme="minorHAnsi" w:cstheme="minorHAnsi"/>
                <w:color w:val="0F243E" w:themeColor="text2" w:themeShade="80"/>
                <w:sz w:val="24"/>
              </w:rPr>
              <w:t xml:space="preserve">regular updates </w:t>
            </w:r>
            <w:r w:rsidR="00BF1B06">
              <w:rPr>
                <w:rFonts w:asciiTheme="minorHAnsi" w:hAnsiTheme="minorHAnsi" w:cstheme="minorHAnsi"/>
                <w:color w:val="0F243E" w:themeColor="text2" w:themeShade="80"/>
                <w:sz w:val="24"/>
              </w:rPr>
              <w:t xml:space="preserve">to Ministers </w:t>
            </w:r>
            <w:r w:rsidR="00E15C81">
              <w:rPr>
                <w:rFonts w:asciiTheme="minorHAnsi" w:hAnsiTheme="minorHAnsi" w:cstheme="minorHAnsi"/>
                <w:color w:val="0F243E" w:themeColor="text2" w:themeShade="80"/>
                <w:sz w:val="24"/>
              </w:rPr>
              <w:t xml:space="preserve">on </w:t>
            </w:r>
            <w:r w:rsidR="00594A66">
              <w:rPr>
                <w:rFonts w:asciiTheme="minorHAnsi" w:hAnsiTheme="minorHAnsi" w:cstheme="minorHAnsi"/>
                <w:color w:val="0F243E" w:themeColor="text2" w:themeShade="80"/>
                <w:sz w:val="24"/>
              </w:rPr>
              <w:t xml:space="preserve">local delivery of children’s services. </w:t>
            </w:r>
          </w:p>
        </w:tc>
      </w:tr>
      <w:tr w:rsidR="002657A9" w:rsidRPr="002657A9" w14:paraId="0935F020" w14:textId="77777777" w:rsidTr="00BA00C7">
        <w:trPr>
          <w:trHeight w:val="1397"/>
        </w:trPr>
        <w:tc>
          <w:tcPr>
            <w:tcW w:w="3719" w:type="dxa"/>
            <w:shd w:val="clear" w:color="auto" w:fill="auto"/>
          </w:tcPr>
          <w:p w14:paraId="788ABEA6" w14:textId="001091AD"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inviting interested students to apply directly by CV to generate a tailored internship project with your Organisation</w:t>
            </w:r>
          </w:p>
          <w:p w14:paraId="7DC0EC6C"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6D3AF0D4" w14:textId="0DEF1EC4" w:rsidR="00BA00C7" w:rsidRPr="002657A9" w:rsidRDefault="00EB1B2F"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Yes, </w:t>
            </w:r>
            <w:r w:rsidR="001E7FC6">
              <w:rPr>
                <w:rFonts w:asciiTheme="minorHAnsi" w:hAnsiTheme="minorHAnsi" w:cstheme="minorHAnsi"/>
                <w:color w:val="0F243E" w:themeColor="text2" w:themeShade="80"/>
                <w:sz w:val="24"/>
              </w:rPr>
              <w:t>the Children and Families Directorate in the SG</w:t>
            </w:r>
            <w:r w:rsidR="00EB75FD">
              <w:rPr>
                <w:rFonts w:asciiTheme="minorHAnsi" w:hAnsiTheme="minorHAnsi" w:cstheme="minorHAnsi"/>
                <w:color w:val="0F243E" w:themeColor="text2" w:themeShade="80"/>
                <w:sz w:val="24"/>
              </w:rPr>
              <w:t xml:space="preserve"> covers a </w:t>
            </w:r>
            <w:r w:rsidR="0040670F">
              <w:rPr>
                <w:rFonts w:asciiTheme="minorHAnsi" w:hAnsiTheme="minorHAnsi" w:cstheme="minorHAnsi"/>
                <w:color w:val="0F243E" w:themeColor="text2" w:themeShade="80"/>
                <w:sz w:val="24"/>
              </w:rPr>
              <w:t>wide</w:t>
            </w:r>
            <w:r w:rsidR="00EB75FD">
              <w:rPr>
                <w:rFonts w:asciiTheme="minorHAnsi" w:hAnsiTheme="minorHAnsi" w:cstheme="minorHAnsi"/>
                <w:color w:val="0F243E" w:themeColor="text2" w:themeShade="80"/>
                <w:sz w:val="24"/>
              </w:rPr>
              <w:t xml:space="preserve"> range of topics and issues, </w:t>
            </w:r>
            <w:r w:rsidR="00D70E07">
              <w:rPr>
                <w:rFonts w:asciiTheme="minorHAnsi" w:hAnsiTheme="minorHAnsi" w:cstheme="minorHAnsi"/>
                <w:color w:val="0F243E" w:themeColor="text2" w:themeShade="80"/>
                <w:sz w:val="24"/>
              </w:rPr>
              <w:t xml:space="preserve">which require a variety of skillsets, and </w:t>
            </w:r>
            <w:r w:rsidR="00E809E0">
              <w:rPr>
                <w:rFonts w:asciiTheme="minorHAnsi" w:hAnsiTheme="minorHAnsi" w:cstheme="minorHAnsi"/>
                <w:color w:val="0F243E" w:themeColor="text2" w:themeShade="80"/>
                <w:sz w:val="24"/>
              </w:rPr>
              <w:t>as such we can offer</w:t>
            </w:r>
            <w:r w:rsidR="00D70E07">
              <w:rPr>
                <w:rFonts w:asciiTheme="minorHAnsi" w:hAnsiTheme="minorHAnsi" w:cstheme="minorHAnsi"/>
                <w:color w:val="0F243E" w:themeColor="text2" w:themeShade="80"/>
                <w:sz w:val="24"/>
              </w:rPr>
              <w:t xml:space="preserve"> opportunities </w:t>
            </w:r>
            <w:r w:rsidR="00E809E0">
              <w:rPr>
                <w:rFonts w:asciiTheme="minorHAnsi" w:hAnsiTheme="minorHAnsi" w:cstheme="minorHAnsi"/>
                <w:color w:val="0F243E" w:themeColor="text2" w:themeShade="80"/>
                <w:sz w:val="24"/>
              </w:rPr>
              <w:t xml:space="preserve">tailored internships. </w:t>
            </w:r>
          </w:p>
        </w:tc>
      </w:tr>
      <w:tr w:rsidR="002657A9" w:rsidRPr="002657A9" w14:paraId="1078FF84" w14:textId="77777777" w:rsidTr="00BA00C7">
        <w:tc>
          <w:tcPr>
            <w:tcW w:w="3719" w:type="dxa"/>
            <w:shd w:val="clear" w:color="auto" w:fill="auto"/>
          </w:tcPr>
          <w:p w14:paraId="566AA8F5" w14:textId="4B756031"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p>
          <w:p w14:paraId="2774EB58" w14:textId="024A0C4F" w:rsidR="00BA00C7" w:rsidRPr="002657A9" w:rsidRDefault="00C7677A"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644E78" w:rsidRPr="002657A9" w:rsidRDefault="00BA00C7" w:rsidP="00C7677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29532D26" w14:textId="2929DAC5" w:rsidR="00375F5D" w:rsidRPr="002657A9" w:rsidRDefault="00375F5D" w:rsidP="003B679C">
            <w:pPr>
              <w:jc w:val="both"/>
              <w:rPr>
                <w:rFonts w:asciiTheme="minorHAnsi" w:hAnsiTheme="minorHAnsi" w:cstheme="minorHAnsi"/>
                <w:color w:val="0F243E" w:themeColor="text2" w:themeShade="80"/>
                <w:sz w:val="24"/>
              </w:rPr>
            </w:pPr>
          </w:p>
          <w:p w14:paraId="1E39226E" w14:textId="28CE6261" w:rsidR="00644E78" w:rsidRDefault="001E7FC6"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Edinburgh </w:t>
            </w:r>
            <w:r w:rsidR="00946F5D">
              <w:rPr>
                <w:rFonts w:asciiTheme="minorHAnsi" w:hAnsiTheme="minorHAnsi" w:cstheme="minorHAnsi"/>
                <w:color w:val="0F243E" w:themeColor="text2" w:themeShade="80"/>
                <w:sz w:val="24"/>
              </w:rPr>
              <w:t xml:space="preserve">and occasionally Glasgow </w:t>
            </w:r>
            <w:r>
              <w:rPr>
                <w:rFonts w:asciiTheme="minorHAnsi" w:hAnsiTheme="minorHAnsi" w:cstheme="minorHAnsi"/>
                <w:color w:val="0F243E" w:themeColor="text2" w:themeShade="80"/>
                <w:sz w:val="24"/>
              </w:rPr>
              <w:t xml:space="preserve">for </w:t>
            </w:r>
            <w:proofErr w:type="gramStart"/>
            <w:r>
              <w:rPr>
                <w:rFonts w:asciiTheme="minorHAnsi" w:hAnsiTheme="minorHAnsi" w:cstheme="minorHAnsi"/>
                <w:color w:val="0F243E" w:themeColor="text2" w:themeShade="80"/>
                <w:sz w:val="24"/>
              </w:rPr>
              <w:t>face to face</w:t>
            </w:r>
            <w:proofErr w:type="gramEnd"/>
            <w:r>
              <w:rPr>
                <w:rFonts w:asciiTheme="minorHAnsi" w:hAnsiTheme="minorHAnsi" w:cstheme="minorHAnsi"/>
                <w:color w:val="0F243E" w:themeColor="text2" w:themeShade="80"/>
                <w:sz w:val="24"/>
              </w:rPr>
              <w:t xml:space="preserve"> meetings. </w:t>
            </w:r>
            <w:r w:rsidR="0097241C">
              <w:rPr>
                <w:rFonts w:asciiTheme="minorHAnsi" w:hAnsiTheme="minorHAnsi" w:cstheme="minorHAnsi"/>
                <w:color w:val="0F243E" w:themeColor="text2" w:themeShade="80"/>
                <w:sz w:val="24"/>
              </w:rPr>
              <w:t xml:space="preserve">These meetings would be optional for the intern. </w:t>
            </w:r>
          </w:p>
          <w:p w14:paraId="12DDA5E3" w14:textId="77777777" w:rsidR="001E7FC6" w:rsidRDefault="001E7FC6" w:rsidP="003B679C">
            <w:pPr>
              <w:jc w:val="both"/>
              <w:rPr>
                <w:rFonts w:asciiTheme="minorHAnsi" w:hAnsiTheme="minorHAnsi" w:cstheme="minorHAnsi"/>
                <w:color w:val="0F243E" w:themeColor="text2" w:themeShade="80"/>
                <w:sz w:val="24"/>
              </w:rPr>
            </w:pPr>
          </w:p>
          <w:p w14:paraId="1EA3E445" w14:textId="09B02CBE" w:rsidR="001E7FC6" w:rsidRPr="002657A9" w:rsidRDefault="006A737E"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We </w:t>
            </w:r>
            <w:r w:rsidR="008477AF">
              <w:rPr>
                <w:rFonts w:asciiTheme="minorHAnsi" w:hAnsiTheme="minorHAnsi" w:cstheme="minorHAnsi"/>
                <w:color w:val="0F243E" w:themeColor="text2" w:themeShade="80"/>
                <w:sz w:val="24"/>
              </w:rPr>
              <w:t xml:space="preserve">currently </w:t>
            </w:r>
            <w:r>
              <w:rPr>
                <w:rFonts w:asciiTheme="minorHAnsi" w:hAnsiTheme="minorHAnsi" w:cstheme="minorHAnsi"/>
                <w:color w:val="0F243E" w:themeColor="text2" w:themeShade="80"/>
                <w:sz w:val="24"/>
              </w:rPr>
              <w:t>adopt a hybrid working mode</w:t>
            </w:r>
            <w:r w:rsidR="004C4B0E">
              <w:rPr>
                <w:rFonts w:asciiTheme="minorHAnsi" w:hAnsiTheme="minorHAnsi" w:cstheme="minorHAnsi"/>
                <w:color w:val="0F243E" w:themeColor="text2" w:themeShade="80"/>
                <w:sz w:val="24"/>
              </w:rPr>
              <w:t xml:space="preserve">l, where we meet in person at regular intervals. </w:t>
            </w:r>
            <w:r w:rsidR="0097241C">
              <w:rPr>
                <w:rFonts w:asciiTheme="minorHAnsi" w:hAnsiTheme="minorHAnsi" w:cstheme="minorHAnsi"/>
                <w:color w:val="0F243E" w:themeColor="text2" w:themeShade="80"/>
                <w:sz w:val="24"/>
              </w:rPr>
              <w:t>However,</w:t>
            </w:r>
            <w:r w:rsidR="005A4013">
              <w:rPr>
                <w:rFonts w:asciiTheme="minorHAnsi" w:hAnsiTheme="minorHAnsi" w:cstheme="minorHAnsi"/>
                <w:color w:val="0F243E" w:themeColor="text2" w:themeShade="80"/>
                <w:sz w:val="24"/>
              </w:rPr>
              <w:t xml:space="preserve"> the work can be done remotely</w:t>
            </w:r>
            <w:r w:rsidR="008477AF">
              <w:rPr>
                <w:rFonts w:asciiTheme="minorHAnsi" w:hAnsiTheme="minorHAnsi" w:cstheme="minorHAnsi"/>
                <w:color w:val="0F243E" w:themeColor="text2" w:themeShade="80"/>
                <w:sz w:val="24"/>
              </w:rPr>
              <w:t xml:space="preserve">, and in-person meetings are not essential. Similarly, some staff </w:t>
            </w:r>
            <w:r w:rsidR="0025341C">
              <w:rPr>
                <w:rFonts w:asciiTheme="minorHAnsi" w:hAnsiTheme="minorHAnsi" w:cstheme="minorHAnsi"/>
                <w:color w:val="0F243E" w:themeColor="text2" w:themeShade="80"/>
                <w:sz w:val="24"/>
              </w:rPr>
              <w:t xml:space="preserve">choose to be entirely office based. As such, we can accommodate </w:t>
            </w:r>
            <w:r w:rsidR="00D7398F">
              <w:rPr>
                <w:rFonts w:asciiTheme="minorHAnsi" w:hAnsiTheme="minorHAnsi" w:cstheme="minorHAnsi"/>
                <w:color w:val="0F243E" w:themeColor="text2" w:themeShade="80"/>
                <w:sz w:val="24"/>
              </w:rPr>
              <w:t xml:space="preserve">any preferences for </w:t>
            </w:r>
            <w:r w:rsidR="00ED1636">
              <w:rPr>
                <w:rFonts w:asciiTheme="minorHAnsi" w:hAnsiTheme="minorHAnsi" w:cstheme="minorHAnsi"/>
                <w:color w:val="0F243E" w:themeColor="text2" w:themeShade="80"/>
                <w:sz w:val="24"/>
              </w:rPr>
              <w:t>on-site</w:t>
            </w:r>
            <w:r w:rsidR="00D7398F">
              <w:rPr>
                <w:rFonts w:asciiTheme="minorHAnsi" w:hAnsiTheme="minorHAnsi" w:cstheme="minorHAnsi"/>
                <w:color w:val="0F243E" w:themeColor="text2" w:themeShade="80"/>
                <w:sz w:val="24"/>
              </w:rPr>
              <w:t xml:space="preserve"> or virtual working. </w:t>
            </w:r>
            <w:r w:rsidR="00946F5D">
              <w:rPr>
                <w:rFonts w:asciiTheme="minorHAnsi" w:hAnsiTheme="minorHAnsi" w:cstheme="minorHAnsi"/>
                <w:color w:val="0F243E" w:themeColor="text2" w:themeShade="80"/>
                <w:sz w:val="24"/>
              </w:rPr>
              <w:t xml:space="preserve">We have offices in </w:t>
            </w:r>
            <w:r w:rsidR="00E55500">
              <w:rPr>
                <w:rFonts w:asciiTheme="minorHAnsi" w:hAnsiTheme="minorHAnsi" w:cstheme="minorHAnsi"/>
                <w:color w:val="0F243E" w:themeColor="text2" w:themeShade="80"/>
                <w:sz w:val="24"/>
              </w:rPr>
              <w:t xml:space="preserve">several locations across Scotland. </w:t>
            </w:r>
          </w:p>
        </w:tc>
      </w:tr>
      <w:tr w:rsidR="002657A9" w:rsidRPr="002657A9" w14:paraId="37DE158A" w14:textId="77777777" w:rsidTr="00BA00C7">
        <w:tc>
          <w:tcPr>
            <w:tcW w:w="3719" w:type="dxa"/>
            <w:shd w:val="clear" w:color="auto" w:fill="auto"/>
          </w:tcPr>
          <w:p w14:paraId="0CEF1345"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14:paraId="4AC2E6E7" w14:textId="77777777" w:rsidR="00644E78" w:rsidRPr="002657A9" w:rsidRDefault="00644E78" w:rsidP="003B679C">
            <w:pPr>
              <w:jc w:val="right"/>
              <w:rPr>
                <w:rFonts w:asciiTheme="minorHAnsi" w:hAnsiTheme="minorHAnsi" w:cstheme="minorHAnsi"/>
                <w:color w:val="0F243E" w:themeColor="text2" w:themeShade="80"/>
                <w:sz w:val="24"/>
              </w:rPr>
            </w:pPr>
          </w:p>
        </w:tc>
        <w:tc>
          <w:tcPr>
            <w:tcW w:w="5903" w:type="dxa"/>
            <w:shd w:val="clear" w:color="auto" w:fill="auto"/>
          </w:tcPr>
          <w:p w14:paraId="32210589" w14:textId="30F81C14"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B06111">
              <w:rPr>
                <w:rFonts w:asciiTheme="minorHAnsi" w:hAnsiTheme="minorHAnsi" w:cstheme="minorHAnsi"/>
                <w:color w:val="0F243E" w:themeColor="text2" w:themeShade="80"/>
                <w:sz w:val="24"/>
              </w:rPr>
              <w:t>Mainly policy officials and SG analysts (</w:t>
            </w:r>
            <w:r w:rsidR="00172203">
              <w:rPr>
                <w:rFonts w:asciiTheme="minorHAnsi" w:hAnsiTheme="minorHAnsi" w:cstheme="minorHAnsi"/>
                <w:color w:val="0F243E" w:themeColor="text2" w:themeShade="80"/>
                <w:sz w:val="24"/>
              </w:rPr>
              <w:t xml:space="preserve">economists, </w:t>
            </w:r>
            <w:r w:rsidR="00B06111">
              <w:rPr>
                <w:rFonts w:asciiTheme="minorHAnsi" w:hAnsiTheme="minorHAnsi" w:cstheme="minorHAnsi"/>
                <w:color w:val="0F243E" w:themeColor="text2" w:themeShade="80"/>
                <w:sz w:val="24"/>
              </w:rPr>
              <w:t>statisticians</w:t>
            </w:r>
            <w:r w:rsidR="008F1C3A">
              <w:rPr>
                <w:rFonts w:asciiTheme="minorHAnsi" w:hAnsiTheme="minorHAnsi" w:cstheme="minorHAnsi"/>
                <w:color w:val="0F243E" w:themeColor="text2" w:themeShade="80"/>
                <w:sz w:val="24"/>
              </w:rPr>
              <w:t xml:space="preserve"> and social researchers), but also professional advisors (</w:t>
            </w:r>
            <w:r w:rsidR="005D57A7">
              <w:rPr>
                <w:rFonts w:asciiTheme="minorHAnsi" w:hAnsiTheme="minorHAnsi" w:cstheme="minorHAnsi"/>
                <w:color w:val="0F243E" w:themeColor="text2" w:themeShade="80"/>
                <w:sz w:val="24"/>
              </w:rPr>
              <w:t>such as</w:t>
            </w:r>
            <w:r w:rsidR="00B73B77">
              <w:rPr>
                <w:rFonts w:asciiTheme="minorHAnsi" w:hAnsiTheme="minorHAnsi" w:cstheme="minorHAnsi"/>
                <w:color w:val="0F243E" w:themeColor="text2" w:themeShade="80"/>
                <w:sz w:val="24"/>
              </w:rPr>
              <w:t xml:space="preserve"> social workers) and other public sector analysts</w:t>
            </w:r>
            <w:r w:rsidR="005D57A7">
              <w:rPr>
                <w:rFonts w:asciiTheme="minorHAnsi" w:hAnsiTheme="minorHAnsi" w:cstheme="minorHAnsi"/>
                <w:color w:val="0F243E" w:themeColor="text2" w:themeShade="80"/>
                <w:sz w:val="24"/>
              </w:rPr>
              <w:t xml:space="preserve">. </w:t>
            </w:r>
          </w:p>
        </w:tc>
      </w:tr>
      <w:tr w:rsidR="002657A9" w:rsidRPr="002657A9" w14:paraId="13B015F3" w14:textId="77777777" w:rsidTr="00BA00C7">
        <w:tc>
          <w:tcPr>
            <w:tcW w:w="3719" w:type="dxa"/>
            <w:shd w:val="clear" w:color="auto" w:fill="auto"/>
          </w:tcPr>
          <w:p w14:paraId="5DED0E85" w14:textId="20771423" w:rsidR="00644E78"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00644E78" w:rsidRPr="002657A9">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Pr>
          <w:p w14:paraId="486E3941" w14:textId="77777777" w:rsidR="00644E78" w:rsidRDefault="00455455" w:rsidP="00455455">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Understand and clean service performance </w:t>
            </w:r>
            <w:r w:rsidR="007E6ADB">
              <w:rPr>
                <w:rFonts w:asciiTheme="minorHAnsi" w:hAnsiTheme="minorHAnsi" w:cstheme="minorHAnsi"/>
                <w:color w:val="0F243E" w:themeColor="text2" w:themeShade="80"/>
                <w:sz w:val="24"/>
              </w:rPr>
              <w:t xml:space="preserve">and workforce </w:t>
            </w:r>
            <w:r>
              <w:rPr>
                <w:rFonts w:asciiTheme="minorHAnsi" w:hAnsiTheme="minorHAnsi" w:cstheme="minorHAnsi"/>
                <w:color w:val="0F243E" w:themeColor="text2" w:themeShade="80"/>
                <w:sz w:val="24"/>
              </w:rPr>
              <w:t>data</w:t>
            </w:r>
          </w:p>
          <w:p w14:paraId="0419EA9D" w14:textId="07634B1A" w:rsidR="007E6ADB" w:rsidRDefault="006830C1" w:rsidP="00455455">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Consult with data users</w:t>
            </w:r>
            <w:r w:rsidR="00BC2A9E">
              <w:rPr>
                <w:rFonts w:asciiTheme="minorHAnsi" w:hAnsiTheme="minorHAnsi" w:cstheme="minorHAnsi"/>
                <w:color w:val="0F243E" w:themeColor="text2" w:themeShade="80"/>
                <w:sz w:val="24"/>
              </w:rPr>
              <w:t xml:space="preserve"> to</w:t>
            </w:r>
            <w:r>
              <w:rPr>
                <w:rFonts w:asciiTheme="minorHAnsi" w:hAnsiTheme="minorHAnsi" w:cstheme="minorHAnsi"/>
                <w:color w:val="0F243E" w:themeColor="text2" w:themeShade="80"/>
                <w:sz w:val="24"/>
              </w:rPr>
              <w:t xml:space="preserve"> d</w:t>
            </w:r>
            <w:r w:rsidR="00C13682">
              <w:rPr>
                <w:rFonts w:asciiTheme="minorHAnsi" w:hAnsiTheme="minorHAnsi" w:cstheme="minorHAnsi"/>
                <w:color w:val="0F243E" w:themeColor="text2" w:themeShade="80"/>
                <w:sz w:val="24"/>
              </w:rPr>
              <w:t>esign and build</w:t>
            </w:r>
            <w:r w:rsidR="007E6ADB">
              <w:rPr>
                <w:rFonts w:asciiTheme="minorHAnsi" w:hAnsiTheme="minorHAnsi" w:cstheme="minorHAnsi"/>
                <w:color w:val="0F243E" w:themeColor="text2" w:themeShade="80"/>
                <w:sz w:val="24"/>
              </w:rPr>
              <w:t xml:space="preserve"> an </w:t>
            </w:r>
            <w:r w:rsidR="00BC2A9E">
              <w:rPr>
                <w:rFonts w:asciiTheme="minorHAnsi" w:hAnsiTheme="minorHAnsi" w:cstheme="minorHAnsi"/>
                <w:color w:val="0F243E" w:themeColor="text2" w:themeShade="80"/>
                <w:sz w:val="24"/>
              </w:rPr>
              <w:t xml:space="preserve">automated </w:t>
            </w:r>
            <w:r w:rsidR="007E6ADB">
              <w:rPr>
                <w:rFonts w:asciiTheme="minorHAnsi" w:hAnsiTheme="minorHAnsi" w:cstheme="minorHAnsi"/>
                <w:color w:val="0F243E" w:themeColor="text2" w:themeShade="80"/>
                <w:sz w:val="24"/>
              </w:rPr>
              <w:t>interactive platform</w:t>
            </w:r>
            <w:r w:rsidR="00BC2A9E">
              <w:rPr>
                <w:rFonts w:asciiTheme="minorHAnsi" w:hAnsiTheme="minorHAnsi" w:cstheme="minorHAnsi"/>
                <w:color w:val="0F243E" w:themeColor="text2" w:themeShade="80"/>
                <w:sz w:val="24"/>
              </w:rPr>
              <w:t xml:space="preserve"> which reads in and presents</w:t>
            </w:r>
            <w:r w:rsidR="007E6ADB">
              <w:rPr>
                <w:rFonts w:asciiTheme="minorHAnsi" w:hAnsiTheme="minorHAnsi" w:cstheme="minorHAnsi"/>
                <w:color w:val="0F243E" w:themeColor="text2" w:themeShade="80"/>
                <w:sz w:val="24"/>
              </w:rPr>
              <w:t xml:space="preserve"> the data</w:t>
            </w:r>
            <w:r w:rsidR="009A22A1">
              <w:rPr>
                <w:rFonts w:asciiTheme="minorHAnsi" w:hAnsiTheme="minorHAnsi" w:cstheme="minorHAnsi"/>
                <w:color w:val="0F243E" w:themeColor="text2" w:themeShade="80"/>
                <w:sz w:val="24"/>
              </w:rPr>
              <w:t xml:space="preserve"> (in R or </w:t>
            </w:r>
            <w:r w:rsidR="00A555B2">
              <w:rPr>
                <w:rFonts w:asciiTheme="minorHAnsi" w:hAnsiTheme="minorHAnsi" w:cstheme="minorHAnsi"/>
                <w:color w:val="0F243E" w:themeColor="text2" w:themeShade="80"/>
                <w:sz w:val="24"/>
              </w:rPr>
              <w:t>similar)</w:t>
            </w:r>
          </w:p>
          <w:p w14:paraId="4DDF89A3" w14:textId="4C4D323C" w:rsidR="00CC3075" w:rsidRPr="00455455" w:rsidRDefault="00CC3075" w:rsidP="00455455">
            <w:pPr>
              <w:pStyle w:val="ListParagraph"/>
              <w:numPr>
                <w:ilvl w:val="0"/>
                <w:numId w:val="14"/>
              </w:num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Write a handover note for this work at the end of the internship. </w:t>
            </w:r>
          </w:p>
        </w:tc>
      </w:tr>
      <w:tr w:rsidR="002657A9" w:rsidRPr="002657A9" w14:paraId="0CEBC2A4" w14:textId="77777777" w:rsidTr="00BA00C7">
        <w:tc>
          <w:tcPr>
            <w:tcW w:w="3719" w:type="dxa"/>
            <w:shd w:val="clear" w:color="auto" w:fill="auto"/>
          </w:tcPr>
          <w:p w14:paraId="6546B5A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How do these outcomes fit with your wider business objectives?</w:t>
            </w:r>
          </w:p>
        </w:tc>
        <w:tc>
          <w:tcPr>
            <w:tcW w:w="5903" w:type="dxa"/>
            <w:shd w:val="clear" w:color="auto" w:fill="auto"/>
          </w:tcPr>
          <w:p w14:paraId="64B4F36E" w14:textId="3824286D" w:rsidR="00644E78" w:rsidRPr="002657A9" w:rsidRDefault="0015597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This project is an essential part of </w:t>
            </w:r>
            <w:r w:rsidR="00356398">
              <w:rPr>
                <w:rFonts w:asciiTheme="minorHAnsi" w:hAnsiTheme="minorHAnsi" w:cstheme="minorHAnsi"/>
                <w:color w:val="0F243E" w:themeColor="text2" w:themeShade="80"/>
                <w:sz w:val="24"/>
              </w:rPr>
              <w:t xml:space="preserve">Scottish </w:t>
            </w:r>
            <w:proofErr w:type="gramStart"/>
            <w:r w:rsidR="00356398">
              <w:rPr>
                <w:rFonts w:asciiTheme="minorHAnsi" w:hAnsiTheme="minorHAnsi" w:cstheme="minorHAnsi"/>
                <w:color w:val="0F243E" w:themeColor="text2" w:themeShade="80"/>
                <w:sz w:val="24"/>
              </w:rPr>
              <w:t>Government  reporting</w:t>
            </w:r>
            <w:proofErr w:type="gramEnd"/>
            <w:r w:rsidR="00356398">
              <w:rPr>
                <w:rFonts w:asciiTheme="minorHAnsi" w:hAnsiTheme="minorHAnsi" w:cstheme="minorHAnsi"/>
                <w:color w:val="0F243E" w:themeColor="text2" w:themeShade="80"/>
                <w:sz w:val="24"/>
              </w:rPr>
              <w:t xml:space="preserve"> duties to Ministers. </w:t>
            </w:r>
            <w:r w:rsidR="00124672">
              <w:rPr>
                <w:rFonts w:asciiTheme="minorHAnsi" w:hAnsiTheme="minorHAnsi" w:cstheme="minorHAnsi"/>
                <w:color w:val="0F243E" w:themeColor="text2" w:themeShade="80"/>
                <w:sz w:val="24"/>
              </w:rPr>
              <w:t xml:space="preserve">It will also make a significant contribution to </w:t>
            </w:r>
            <w:r w:rsidR="00ED75D4">
              <w:rPr>
                <w:rFonts w:asciiTheme="minorHAnsi" w:hAnsiTheme="minorHAnsi" w:cstheme="minorHAnsi"/>
                <w:color w:val="0F243E" w:themeColor="text2" w:themeShade="80"/>
                <w:sz w:val="24"/>
              </w:rPr>
              <w:t xml:space="preserve">the Scottish Government </w:t>
            </w:r>
            <w:r w:rsidR="00C108C3">
              <w:rPr>
                <w:rFonts w:asciiTheme="minorHAnsi" w:hAnsiTheme="minorHAnsi" w:cstheme="minorHAnsi"/>
                <w:color w:val="0F243E" w:themeColor="text2" w:themeShade="80"/>
                <w:sz w:val="24"/>
              </w:rPr>
              <w:t xml:space="preserve">aim of promoting positive outcomes for children, young people and their families, by </w:t>
            </w:r>
            <w:r w:rsidR="004A0233">
              <w:rPr>
                <w:rFonts w:asciiTheme="minorHAnsi" w:hAnsiTheme="minorHAnsi" w:cstheme="minorHAnsi"/>
                <w:color w:val="0F243E" w:themeColor="text2" w:themeShade="80"/>
                <w:sz w:val="24"/>
              </w:rPr>
              <w:t xml:space="preserve">supporting </w:t>
            </w:r>
            <w:r w:rsidR="00C108C3">
              <w:rPr>
                <w:rFonts w:asciiTheme="minorHAnsi" w:hAnsiTheme="minorHAnsi" w:cstheme="minorHAnsi"/>
                <w:color w:val="0F243E" w:themeColor="text2" w:themeShade="80"/>
                <w:sz w:val="24"/>
              </w:rPr>
              <w:t xml:space="preserve">the planning and delivery of services for children and young people. </w:t>
            </w:r>
            <w:r w:rsidR="004A0233">
              <w:rPr>
                <w:rFonts w:asciiTheme="minorHAnsi" w:hAnsiTheme="minorHAnsi" w:cstheme="minorHAnsi"/>
                <w:color w:val="0F243E" w:themeColor="text2" w:themeShade="80"/>
                <w:sz w:val="24"/>
              </w:rPr>
              <w:t xml:space="preserve"> </w:t>
            </w: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1FC439D4" w14:textId="6BEFF175" w:rsidR="00644E78" w:rsidRPr="002657A9" w:rsidRDefault="00F77A38" w:rsidP="007E0684">
            <w:pPr>
              <w:jc w:val="cente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Flexible</w:t>
            </w:r>
            <w:r w:rsidR="00E61AB1">
              <w:rPr>
                <w:rFonts w:asciiTheme="minorHAnsi" w:hAnsiTheme="minorHAnsi" w:cstheme="minorHAnsi"/>
                <w:color w:val="0F243E" w:themeColor="text2" w:themeShade="80"/>
                <w:sz w:val="24"/>
              </w:rPr>
              <w:t xml:space="preserve">, with </w:t>
            </w:r>
            <w:r w:rsidR="009731DA">
              <w:rPr>
                <w:rFonts w:asciiTheme="minorHAnsi" w:hAnsiTheme="minorHAnsi" w:cstheme="minorHAnsi"/>
                <w:color w:val="0F243E" w:themeColor="text2" w:themeShade="80"/>
                <w:sz w:val="24"/>
              </w:rPr>
              <w:t xml:space="preserve">the earliest possible start in </w:t>
            </w:r>
            <w:proofErr w:type="spellStart"/>
            <w:r w:rsidR="009731DA">
              <w:rPr>
                <w:rFonts w:asciiTheme="minorHAnsi" w:hAnsiTheme="minorHAnsi" w:cstheme="minorHAnsi"/>
                <w:color w:val="0F243E" w:themeColor="text2" w:themeShade="80"/>
                <w:sz w:val="24"/>
              </w:rPr>
              <w:t>mid November</w:t>
            </w:r>
            <w:proofErr w:type="spellEnd"/>
            <w:r w:rsidR="00644E78" w:rsidRPr="002657A9">
              <w:rPr>
                <w:rFonts w:asciiTheme="minorHAnsi" w:hAnsiTheme="minorHAnsi" w:cstheme="minorHAnsi"/>
                <w:color w:val="0F243E" w:themeColor="text2" w:themeShade="80"/>
                <w:sz w:val="24"/>
              </w:rPr>
              <w:t xml:space="preserve">    </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6DACA4DE" w14:textId="2D98D07A" w:rsidR="00644E78" w:rsidRPr="002657A9"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end date</w:t>
            </w:r>
            <w:r w:rsidR="00B02270">
              <w:rPr>
                <w:rFonts w:asciiTheme="minorHAnsi" w:hAnsiTheme="minorHAnsi" w:cstheme="minorHAnsi"/>
                <w:color w:val="0F243E" w:themeColor="text2" w:themeShade="80"/>
                <w:sz w:val="24"/>
              </w:rPr>
              <w:t xml:space="preserve"> (DD/MM/YY)</w:t>
            </w:r>
          </w:p>
          <w:p w14:paraId="133DDD59" w14:textId="7C33041E"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55A53473" w14:textId="77777777" w:rsidTr="00B02270">
        <w:tc>
          <w:tcPr>
            <w:tcW w:w="3724" w:type="dxa"/>
            <w:shd w:val="clear" w:color="auto" w:fill="auto"/>
          </w:tcPr>
          <w:p w14:paraId="620D1940" w14:textId="77777777"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644E78"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4150D918" w14:textId="0C61A305" w:rsidR="00375F5D"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49058B">
              <w:rPr>
                <w:rFonts w:asciiTheme="minorHAnsi" w:hAnsiTheme="minorHAnsi" w:cstheme="minorHAnsi"/>
                <w:color w:val="0F243E" w:themeColor="text2" w:themeShade="80"/>
                <w:sz w:val="24"/>
              </w:rPr>
              <w:t xml:space="preserve">A </w:t>
            </w:r>
            <w:proofErr w:type="gramStart"/>
            <w:r w:rsidR="0049058B">
              <w:rPr>
                <w:rFonts w:asciiTheme="minorHAnsi" w:hAnsiTheme="minorHAnsi" w:cstheme="minorHAnsi"/>
                <w:color w:val="0F243E" w:themeColor="text2" w:themeShade="80"/>
                <w:sz w:val="24"/>
              </w:rPr>
              <w:t>full time three month</w:t>
            </w:r>
            <w:proofErr w:type="gramEnd"/>
            <w:r w:rsidR="0049058B">
              <w:rPr>
                <w:rFonts w:asciiTheme="minorHAnsi" w:hAnsiTheme="minorHAnsi" w:cstheme="minorHAnsi"/>
                <w:color w:val="0F243E" w:themeColor="text2" w:themeShade="80"/>
                <w:sz w:val="24"/>
              </w:rPr>
              <w:t xml:space="preserve"> block would be preferable, but we can also accommodate a longer internship on a part-time basis (e.g., 3 days a week over 5 months).</w:t>
            </w:r>
          </w:p>
        </w:tc>
      </w:tr>
      <w:tr w:rsidR="00B02270" w:rsidRPr="002657A9" w14:paraId="5851E4EB" w14:textId="77777777" w:rsidTr="00B02270">
        <w:tc>
          <w:tcPr>
            <w:tcW w:w="3724" w:type="dxa"/>
            <w:shd w:val="clear" w:color="auto" w:fill="auto"/>
          </w:tcPr>
          <w:p w14:paraId="3A5B66E4" w14:textId="22B32E33" w:rsidR="00B02270" w:rsidRPr="002657A9" w:rsidRDefault="00B02270" w:rsidP="00BA00C7">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w:t>
            </w:r>
            <w:proofErr w:type="gramStart"/>
            <w:r>
              <w:rPr>
                <w:rFonts w:asciiTheme="minorHAnsi" w:hAnsiTheme="minorHAnsi" w:cstheme="minorHAnsi"/>
                <w:color w:val="0F243E" w:themeColor="text2" w:themeShade="80"/>
                <w:sz w:val="24"/>
              </w:rPr>
              <w:t>e.g.</w:t>
            </w:r>
            <w:proofErr w:type="gramEnd"/>
            <w:r>
              <w:rPr>
                <w:rFonts w:asciiTheme="minorHAnsi" w:hAnsiTheme="minorHAnsi" w:cstheme="minorHAnsi"/>
                <w:color w:val="0F243E" w:themeColor="text2" w:themeShade="80"/>
                <w:sz w:val="24"/>
              </w:rPr>
              <w:t xml:space="preserve"> full-time, 35 hours/week; part-time option, etc.)</w:t>
            </w:r>
          </w:p>
        </w:tc>
        <w:tc>
          <w:tcPr>
            <w:tcW w:w="5898" w:type="dxa"/>
            <w:gridSpan w:val="4"/>
            <w:shd w:val="clear" w:color="auto" w:fill="auto"/>
          </w:tcPr>
          <w:p w14:paraId="5F86FAD7" w14:textId="6F0A105A" w:rsidR="00B02270" w:rsidRPr="002657A9" w:rsidRDefault="0049058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As above. </w:t>
            </w: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 xml:space="preserve">contact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082875B1" w14:textId="6EEC78D6" w:rsidR="00644E78" w:rsidRPr="002657A9" w:rsidRDefault="00190FF2"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The intern will be supervised jointly by Mariela Fordyce</w:t>
            </w:r>
            <w:r w:rsidR="00172203">
              <w:rPr>
                <w:rFonts w:asciiTheme="minorHAnsi" w:hAnsiTheme="minorHAnsi" w:cstheme="minorHAnsi"/>
                <w:color w:val="0F243E" w:themeColor="text2" w:themeShade="80"/>
                <w:sz w:val="24"/>
              </w:rPr>
              <w:t xml:space="preserve"> (Workforce</w:t>
            </w:r>
            <w:r w:rsidR="006768A3">
              <w:rPr>
                <w:rFonts w:asciiTheme="minorHAnsi" w:hAnsiTheme="minorHAnsi" w:cstheme="minorHAnsi"/>
                <w:color w:val="0F243E" w:themeColor="text2" w:themeShade="80"/>
                <w:sz w:val="24"/>
              </w:rPr>
              <w:t xml:space="preserve"> Lead</w:t>
            </w:r>
            <w:r w:rsidR="00172203">
              <w:rPr>
                <w:rFonts w:asciiTheme="minorHAnsi" w:hAnsiTheme="minorHAnsi" w:cstheme="minorHAnsi"/>
                <w:color w:val="0F243E" w:themeColor="text2" w:themeShade="80"/>
                <w:sz w:val="24"/>
              </w:rPr>
              <w:t>)</w:t>
            </w:r>
            <w:r>
              <w:rPr>
                <w:rFonts w:asciiTheme="minorHAnsi" w:hAnsiTheme="minorHAnsi" w:cstheme="minorHAnsi"/>
                <w:color w:val="0F243E" w:themeColor="text2" w:themeShade="80"/>
                <w:sz w:val="24"/>
              </w:rPr>
              <w:t xml:space="preserve"> and Mairi Longmuir </w:t>
            </w:r>
            <w:r w:rsidR="00172203">
              <w:rPr>
                <w:rFonts w:asciiTheme="minorHAnsi" w:hAnsiTheme="minorHAnsi" w:cstheme="minorHAnsi"/>
                <w:color w:val="0F243E" w:themeColor="text2" w:themeShade="80"/>
                <w:sz w:val="24"/>
              </w:rPr>
              <w:t>(</w:t>
            </w:r>
            <w:r w:rsidR="00C56D5D">
              <w:rPr>
                <w:rFonts w:asciiTheme="minorHAnsi" w:hAnsiTheme="minorHAnsi" w:cstheme="minorHAnsi"/>
                <w:color w:val="0F243E" w:themeColor="text2" w:themeShade="80"/>
                <w:sz w:val="24"/>
              </w:rPr>
              <w:t>E</w:t>
            </w:r>
            <w:r w:rsidR="006768A3">
              <w:rPr>
                <w:rFonts w:asciiTheme="minorHAnsi" w:hAnsiTheme="minorHAnsi" w:cstheme="minorHAnsi"/>
                <w:color w:val="0F243E" w:themeColor="text2" w:themeShade="80"/>
                <w:sz w:val="24"/>
              </w:rPr>
              <w:t xml:space="preserve">conomist, </w:t>
            </w:r>
            <w:r w:rsidR="00172203">
              <w:rPr>
                <w:rFonts w:asciiTheme="minorHAnsi" w:hAnsiTheme="minorHAnsi" w:cstheme="minorHAnsi"/>
                <w:color w:val="0F243E" w:themeColor="text2" w:themeShade="80"/>
                <w:sz w:val="24"/>
              </w:rPr>
              <w:t>The Promise)</w:t>
            </w:r>
            <w:r w:rsidR="006768A3">
              <w:rPr>
                <w:rFonts w:asciiTheme="minorHAnsi" w:hAnsiTheme="minorHAnsi" w:cstheme="minorHAnsi"/>
                <w:color w:val="0F243E" w:themeColor="text2" w:themeShade="80"/>
                <w:sz w:val="24"/>
              </w:rPr>
              <w:t xml:space="preserve">. </w:t>
            </w: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222ED22C" w:rsidR="00375F5D"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C56D5D">
              <w:rPr>
                <w:rFonts w:asciiTheme="minorHAnsi" w:hAnsiTheme="minorHAnsi" w:cstheme="minorHAnsi"/>
                <w:color w:val="0F243E" w:themeColor="text2" w:themeShade="80"/>
                <w:sz w:val="24"/>
              </w:rPr>
              <w:t>As above</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6F1CA9B3" w:rsidR="00644E78" w:rsidRPr="002657A9" w:rsidRDefault="00C56D5D"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mariela.fordyce@gov.scot</w:t>
            </w:r>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577B0A52" w14:textId="77777777" w:rsidR="00D9577A" w:rsidRPr="002657A9" w:rsidRDefault="00D9577A" w:rsidP="00D9577A">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14:paraId="17246D3E" w14:textId="77777777" w:rsidR="00D9577A" w:rsidRPr="002657A9" w:rsidRDefault="00D9577A" w:rsidP="00BA00C7">
            <w:pPr>
              <w:rPr>
                <w:rFonts w:asciiTheme="minorHAnsi" w:hAnsiTheme="minorHAnsi" w:cstheme="minorHAnsi"/>
                <w:color w:val="0F243E" w:themeColor="text2" w:themeShade="80"/>
                <w:sz w:val="24"/>
              </w:rPr>
            </w:pPr>
          </w:p>
        </w:tc>
        <w:tc>
          <w:tcPr>
            <w:tcW w:w="1965" w:type="dxa"/>
            <w:shd w:val="clear" w:color="auto" w:fill="auto"/>
            <w:vAlign w:val="center"/>
          </w:tcPr>
          <w:p w14:paraId="6B7FAF33" w14:textId="14C90DEE" w:rsidR="00D9577A" w:rsidRPr="002657A9" w:rsidRDefault="00D9577A" w:rsidP="003B679C">
            <w:pPr>
              <w:jc w:val="center"/>
              <w:rPr>
                <w:rFonts w:asciiTheme="minorHAnsi" w:hAnsiTheme="minorHAnsi" w:cstheme="minorHAnsi"/>
                <w:color w:val="0F243E" w:themeColor="text2" w:themeShade="80"/>
                <w:sz w:val="24"/>
              </w:rPr>
            </w:pPr>
          </w:p>
        </w:tc>
        <w:tc>
          <w:tcPr>
            <w:tcW w:w="1959" w:type="dxa"/>
            <w:gridSpan w:val="2"/>
            <w:shd w:val="clear" w:color="auto" w:fill="auto"/>
            <w:vAlign w:val="center"/>
          </w:tcPr>
          <w:p w14:paraId="1C7122E7" w14:textId="3FAE57B9" w:rsidR="00D9577A" w:rsidRPr="002657A9" w:rsidRDefault="00D9577A" w:rsidP="003B679C">
            <w:pPr>
              <w:jc w:val="center"/>
              <w:rPr>
                <w:rFonts w:asciiTheme="minorHAnsi" w:hAnsiTheme="minorHAnsi" w:cstheme="minorHAnsi"/>
                <w:color w:val="0F243E" w:themeColor="text2" w:themeShade="80"/>
                <w:sz w:val="24"/>
              </w:rPr>
            </w:pPr>
          </w:p>
        </w:tc>
        <w:tc>
          <w:tcPr>
            <w:tcW w:w="1974" w:type="dxa"/>
            <w:shd w:val="clear" w:color="auto" w:fill="auto"/>
            <w:vAlign w:val="center"/>
          </w:tcPr>
          <w:p w14:paraId="3B54B6A2" w14:textId="1F374499" w:rsidR="00D9577A" w:rsidRPr="002657A9" w:rsidRDefault="00D9577A"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037BECCA" w:rsidR="00D9577A" w:rsidRPr="002657A9" w:rsidRDefault="000B5B18" w:rsidP="00D9577A">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w:t>
            </w:r>
            <w:r w:rsidR="00A92AFF">
              <w:rPr>
                <w:rFonts w:asciiTheme="minorHAnsi" w:hAnsiTheme="minorHAnsi" w:cstheme="minorHAnsi"/>
                <w:color w:val="0F243E" w:themeColor="text2" w:themeShade="80"/>
                <w:sz w:val="24"/>
              </w:rPr>
              <w:t>ny costs related to equipment, travel</w:t>
            </w:r>
            <w:r w:rsidR="002973D9">
              <w:rPr>
                <w:rFonts w:asciiTheme="minorHAnsi" w:hAnsiTheme="minorHAnsi" w:cstheme="minorHAnsi"/>
                <w:color w:val="0F243E" w:themeColor="text2" w:themeShade="80"/>
                <w:sz w:val="24"/>
              </w:rPr>
              <w:t xml:space="preserve"> </w:t>
            </w:r>
            <w:r w:rsidR="00A92AFF">
              <w:rPr>
                <w:rFonts w:asciiTheme="minorHAnsi" w:hAnsiTheme="minorHAnsi" w:cstheme="minorHAnsi"/>
                <w:color w:val="0F243E" w:themeColor="text2" w:themeShade="80"/>
                <w:sz w:val="24"/>
              </w:rPr>
              <w:t xml:space="preserve">between SG </w:t>
            </w:r>
            <w:r w:rsidR="002973D9">
              <w:rPr>
                <w:rFonts w:asciiTheme="minorHAnsi" w:hAnsiTheme="minorHAnsi" w:cstheme="minorHAnsi"/>
                <w:color w:val="0F243E" w:themeColor="text2" w:themeShade="80"/>
                <w:sz w:val="24"/>
              </w:rPr>
              <w:t>buildings</w:t>
            </w:r>
            <w:r w:rsidR="00E85780">
              <w:rPr>
                <w:rFonts w:asciiTheme="minorHAnsi" w:hAnsiTheme="minorHAnsi" w:cstheme="minorHAnsi"/>
                <w:color w:val="0F243E" w:themeColor="text2" w:themeShade="80"/>
                <w:sz w:val="24"/>
              </w:rPr>
              <w:t>,</w:t>
            </w:r>
            <w:r w:rsidR="002973D9">
              <w:rPr>
                <w:rFonts w:asciiTheme="minorHAnsi" w:hAnsiTheme="minorHAnsi" w:cstheme="minorHAnsi"/>
                <w:color w:val="0F243E" w:themeColor="text2" w:themeShade="80"/>
                <w:sz w:val="24"/>
              </w:rPr>
              <w:t xml:space="preserve"> and to external partner organisations will be covered. </w:t>
            </w: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2657A9" w:rsidRPr="002657A9" w14:paraId="350F3244" w14:textId="77777777" w:rsidTr="00D9577A">
        <w:trPr>
          <w:trHeight w:val="1124"/>
        </w:trPr>
        <w:tc>
          <w:tcPr>
            <w:tcW w:w="3732" w:type="dxa"/>
            <w:shd w:val="clear" w:color="auto" w:fill="auto"/>
          </w:tcPr>
          <w:p w14:paraId="7FACAC26"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44E78" w:rsidRPr="002657A9" w:rsidRDefault="00644E78" w:rsidP="003B679C">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2D495C39" w14:textId="77777777" w:rsidR="003563F6" w:rsidRDefault="003563F6" w:rsidP="003B679C">
            <w:pPr>
              <w:jc w:val="both"/>
              <w:rPr>
                <w:rFonts w:asciiTheme="minorHAnsi" w:hAnsiTheme="minorHAnsi" w:cstheme="minorHAnsi"/>
                <w:b/>
                <w:color w:val="0F243E" w:themeColor="text2" w:themeShade="80"/>
                <w:sz w:val="24"/>
              </w:rPr>
            </w:pPr>
          </w:p>
          <w:p w14:paraId="34E6249F" w14:textId="3FDA5CED" w:rsidR="00644E78" w:rsidRDefault="003563F6" w:rsidP="003B679C">
            <w:pPr>
              <w:jc w:val="both"/>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Excellent</w:t>
            </w:r>
            <w:r w:rsidR="00E85780">
              <w:rPr>
                <w:rFonts w:asciiTheme="minorHAnsi" w:hAnsiTheme="minorHAnsi" w:cstheme="minorHAnsi"/>
                <w:b/>
                <w:color w:val="0F243E" w:themeColor="text2" w:themeShade="80"/>
                <w:sz w:val="24"/>
              </w:rPr>
              <w:t xml:space="preserve"> data management skills</w:t>
            </w:r>
          </w:p>
          <w:p w14:paraId="791A8B20" w14:textId="46D49D55" w:rsidR="003563F6" w:rsidRDefault="003563F6" w:rsidP="003B679C">
            <w:pPr>
              <w:jc w:val="both"/>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Good coding skills (R or similar)</w:t>
            </w:r>
          </w:p>
          <w:p w14:paraId="7C17B888" w14:textId="77777777" w:rsidR="00644E78" w:rsidRPr="002657A9" w:rsidRDefault="00644E78" w:rsidP="009B1AA5">
            <w:pPr>
              <w:jc w:val="both"/>
              <w:rPr>
                <w:rFonts w:asciiTheme="minorHAnsi" w:hAnsiTheme="minorHAnsi" w:cstheme="minorHAnsi"/>
                <w:b/>
                <w:color w:val="0F243E" w:themeColor="text2" w:themeShade="80"/>
                <w:sz w:val="24"/>
              </w:rPr>
            </w:pPr>
          </w:p>
        </w:tc>
      </w:tr>
      <w:tr w:rsidR="002657A9" w:rsidRPr="002657A9" w14:paraId="05C18699" w14:textId="77777777" w:rsidTr="00D9577A">
        <w:trPr>
          <w:trHeight w:val="983"/>
        </w:trPr>
        <w:tc>
          <w:tcPr>
            <w:tcW w:w="3732" w:type="dxa"/>
            <w:shd w:val="clear" w:color="auto" w:fill="auto"/>
          </w:tcPr>
          <w:p w14:paraId="23083418"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soft attributes do they need to fit in/contribute?</w:t>
            </w:r>
          </w:p>
          <w:p w14:paraId="0CC34AF3" w14:textId="77777777" w:rsidR="00644E78" w:rsidRPr="002657A9" w:rsidRDefault="00644E78" w:rsidP="003B679C">
            <w:pPr>
              <w:jc w:val="right"/>
              <w:rPr>
                <w:rFonts w:asciiTheme="minorHAnsi" w:hAnsiTheme="minorHAnsi" w:cstheme="minorHAnsi"/>
                <w:color w:val="0F243E" w:themeColor="text2" w:themeShade="80"/>
                <w:sz w:val="24"/>
              </w:rPr>
            </w:pPr>
          </w:p>
        </w:tc>
        <w:tc>
          <w:tcPr>
            <w:tcW w:w="5890" w:type="dxa"/>
            <w:shd w:val="clear" w:color="auto" w:fill="FFFFFF" w:themeFill="background1"/>
          </w:tcPr>
          <w:p w14:paraId="69AEB534"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p w14:paraId="6016A7DF" w14:textId="77777777" w:rsidR="009B1AA5" w:rsidRDefault="009B1AA5" w:rsidP="009B1AA5">
            <w:pPr>
              <w:jc w:val="both"/>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Good interpersonal skills</w:t>
            </w:r>
          </w:p>
          <w:p w14:paraId="60330E0C" w14:textId="77777777" w:rsidR="009B1AA5" w:rsidRPr="002657A9" w:rsidRDefault="009B1AA5" w:rsidP="009B1AA5">
            <w:pPr>
              <w:jc w:val="both"/>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Ability to work autonomously and take ownership of own work</w:t>
            </w:r>
          </w:p>
          <w:p w14:paraId="6E6A796F" w14:textId="77777777" w:rsidR="00644E78" w:rsidRPr="002657A9" w:rsidRDefault="00644E78" w:rsidP="003B679C">
            <w:pPr>
              <w:jc w:val="both"/>
              <w:rPr>
                <w:rFonts w:asciiTheme="minorHAnsi" w:hAnsiTheme="minorHAnsi" w:cstheme="minorHAnsi"/>
                <w:b/>
                <w:color w:val="0F243E" w:themeColor="text2" w:themeShade="80"/>
                <w:sz w:val="24"/>
              </w:rPr>
            </w:pP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2657A9" w:rsidRPr="002657A9" w14:paraId="24416A8F" w14:textId="77777777" w:rsidTr="00FE70CA">
        <w:trPr>
          <w:trHeight w:val="652"/>
        </w:trPr>
        <w:tc>
          <w:tcPr>
            <w:tcW w:w="3719" w:type="dxa"/>
            <w:shd w:val="clear" w:color="auto" w:fill="auto"/>
          </w:tcPr>
          <w:p w14:paraId="792B319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p w14:paraId="7415E42B" w14:textId="1DF272CF" w:rsidR="00C7677A" w:rsidRPr="002657A9" w:rsidRDefault="00C7677A" w:rsidP="00C7677A">
            <w:pPr>
              <w:rPr>
                <w:rFonts w:asciiTheme="minorHAnsi" w:hAnsiTheme="minorHAnsi" w:cstheme="minorHAnsi"/>
                <w:color w:val="0F243E" w:themeColor="text2" w:themeShade="80"/>
                <w:sz w:val="24"/>
              </w:rPr>
            </w:pPr>
          </w:p>
        </w:tc>
        <w:tc>
          <w:tcPr>
            <w:tcW w:w="2952" w:type="dxa"/>
            <w:shd w:val="clear" w:color="auto" w:fill="FFFFFF" w:themeFill="background1"/>
            <w:vAlign w:val="center"/>
          </w:tcPr>
          <w:p w14:paraId="06DF2FCC" w14:textId="77777777" w:rsidR="00644E78" w:rsidRPr="002657A9" w:rsidRDefault="00644E78" w:rsidP="003B679C">
            <w:pPr>
              <w:jc w:val="center"/>
              <w:rPr>
                <w:rFonts w:asciiTheme="minorHAnsi" w:hAnsiTheme="minorHAnsi" w:cstheme="minorHAnsi"/>
                <w:bCs/>
                <w:color w:val="0F243E" w:themeColor="text2" w:themeShade="80"/>
                <w:sz w:val="24"/>
              </w:rPr>
            </w:pPr>
            <w:r w:rsidRPr="002657A9">
              <w:rPr>
                <w:rFonts w:asciiTheme="minorHAnsi" w:hAnsiTheme="minorHAnsi" w:cstheme="minorHAnsi"/>
                <w:bCs/>
                <w:color w:val="0F243E" w:themeColor="text2" w:themeShade="80"/>
                <w:sz w:val="24"/>
              </w:rPr>
              <w:t>Yes</w:t>
            </w:r>
          </w:p>
        </w:tc>
        <w:tc>
          <w:tcPr>
            <w:tcW w:w="2951" w:type="dxa"/>
            <w:shd w:val="clear" w:color="auto" w:fill="FFFFFF" w:themeFill="background1"/>
            <w:vAlign w:val="center"/>
          </w:tcPr>
          <w:p w14:paraId="3B39676C" w14:textId="2DCF6D1F"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19929F17" w14:textId="77777777" w:rsidTr="00FE70CA">
        <w:trPr>
          <w:trHeight w:val="652"/>
        </w:trPr>
        <w:tc>
          <w:tcPr>
            <w:tcW w:w="3719" w:type="dxa"/>
            <w:shd w:val="clear" w:color="auto" w:fill="auto"/>
          </w:tcPr>
          <w:p w14:paraId="7CA1BEFF" w14:textId="483B92D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closing date for receiving CVs from interested students?</w:t>
            </w:r>
          </w:p>
          <w:p w14:paraId="64292EAD" w14:textId="77777777" w:rsidR="00644E78" w:rsidRPr="002657A9" w:rsidRDefault="00644E78" w:rsidP="00C7677A">
            <w:pPr>
              <w:rPr>
                <w:rFonts w:asciiTheme="minorHAnsi" w:hAnsiTheme="minorHAnsi" w:cstheme="minorHAnsi"/>
                <w:b/>
                <w:color w:val="0F243E" w:themeColor="text2" w:themeShade="80"/>
                <w:sz w:val="24"/>
              </w:rPr>
            </w:pPr>
          </w:p>
        </w:tc>
        <w:tc>
          <w:tcPr>
            <w:tcW w:w="5903" w:type="dxa"/>
            <w:gridSpan w:val="2"/>
            <w:shd w:val="clear" w:color="auto" w:fill="FFFFFF" w:themeFill="background1"/>
          </w:tcPr>
          <w:p w14:paraId="1AF08E5F"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tc>
      </w:tr>
      <w:tr w:rsidR="002657A9" w:rsidRPr="002657A9" w14:paraId="009DE171" w14:textId="77777777" w:rsidTr="00FE70CA">
        <w:trPr>
          <w:trHeight w:val="652"/>
        </w:trPr>
        <w:tc>
          <w:tcPr>
            <w:tcW w:w="3719" w:type="dxa"/>
            <w:shd w:val="clear" w:color="auto" w:fill="auto"/>
          </w:tcPr>
          <w:p w14:paraId="28EE0142" w14:textId="0FAAC02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14:paraId="4DB31AE4"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Pr>
          <w:p w14:paraId="312F5A09" w14:textId="19D61193" w:rsidR="00644E78" w:rsidRPr="002657A9" w:rsidRDefault="00EC5B7A"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mariela.fordyce@gov.scot</w:t>
            </w:r>
          </w:p>
        </w:tc>
      </w:tr>
      <w:tr w:rsidR="002657A9" w:rsidRPr="002657A9" w14:paraId="79C7E139" w14:textId="77777777" w:rsidTr="00FE70CA">
        <w:trPr>
          <w:trHeight w:val="565"/>
        </w:trPr>
        <w:tc>
          <w:tcPr>
            <w:tcW w:w="9622" w:type="dxa"/>
            <w:gridSpan w:val="3"/>
            <w:shd w:val="clear" w:color="auto" w:fill="FFFFFF" w:themeFill="background1"/>
          </w:tcPr>
          <w:p w14:paraId="22952291" w14:textId="77777777" w:rsidR="00FE70CA"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p>
          <w:p w14:paraId="702A6D63" w14:textId="77777777" w:rsidR="00EC5B7A" w:rsidRDefault="00EC5B7A" w:rsidP="009F5465">
            <w:pPr>
              <w:jc w:val="both"/>
              <w:rPr>
                <w:rFonts w:asciiTheme="minorHAnsi" w:hAnsiTheme="minorHAnsi" w:cstheme="minorHAnsi"/>
                <w:color w:val="0F243E" w:themeColor="text2" w:themeShade="80"/>
                <w:sz w:val="24"/>
              </w:rPr>
            </w:pPr>
          </w:p>
          <w:p w14:paraId="36BC885B" w14:textId="60DD5660" w:rsidR="00977AB2" w:rsidRPr="002657A9" w:rsidRDefault="00062EE1" w:rsidP="009F5465">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w:t>
            </w:r>
            <w:r w:rsidR="00977AB2">
              <w:rPr>
                <w:rFonts w:asciiTheme="minorHAnsi" w:hAnsiTheme="minorHAnsi" w:cstheme="minorHAnsi"/>
                <w:color w:val="0F243E" w:themeColor="text2" w:themeShade="80"/>
                <w:sz w:val="24"/>
              </w:rPr>
              <w:t xml:space="preserve">ny updates on </w:t>
            </w:r>
            <w:r>
              <w:rPr>
                <w:rFonts w:asciiTheme="minorHAnsi" w:hAnsiTheme="minorHAnsi" w:cstheme="minorHAnsi"/>
                <w:color w:val="0F243E" w:themeColor="text2" w:themeShade="80"/>
                <w:sz w:val="24"/>
              </w:rPr>
              <w:t xml:space="preserve">interest in the internship would </w:t>
            </w:r>
            <w:r w:rsidR="000257FB">
              <w:rPr>
                <w:rFonts w:asciiTheme="minorHAnsi" w:hAnsiTheme="minorHAnsi" w:cstheme="minorHAnsi"/>
                <w:color w:val="0F243E" w:themeColor="text2" w:themeShade="80"/>
                <w:sz w:val="24"/>
              </w:rPr>
              <w:t>be helpful</w:t>
            </w:r>
            <w:r>
              <w:rPr>
                <w:rFonts w:asciiTheme="minorHAnsi" w:hAnsiTheme="minorHAnsi" w:cstheme="minorHAnsi"/>
                <w:color w:val="0F243E" w:themeColor="text2" w:themeShade="80"/>
                <w:sz w:val="24"/>
              </w:rPr>
              <w:t xml:space="preserve">. </w:t>
            </w:r>
          </w:p>
        </w:tc>
      </w:tr>
      <w:tr w:rsidR="002657A9" w:rsidRPr="002657A9" w14:paraId="45541AC8" w14:textId="77777777" w:rsidTr="00FE70CA">
        <w:trPr>
          <w:trHeight w:val="565"/>
        </w:trPr>
        <w:tc>
          <w:tcPr>
            <w:tcW w:w="9622" w:type="dxa"/>
            <w:gridSpan w:val="3"/>
            <w:shd w:val="clear" w:color="auto" w:fill="FFFFFF" w:themeFill="background1"/>
          </w:tcPr>
          <w:p w14:paraId="43DE5B2E" w14:textId="5EE6EF45"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14:paraId="445CD738" w14:textId="77777777" w:rsidR="00644E78" w:rsidRPr="002657A9" w:rsidRDefault="00644E78" w:rsidP="003B679C">
            <w:pPr>
              <w:jc w:val="both"/>
              <w:rPr>
                <w:rFonts w:asciiTheme="minorHAnsi" w:hAnsiTheme="minorHAnsi" w:cstheme="minorHAnsi"/>
                <w:color w:val="0F243E" w:themeColor="text2" w:themeShade="80"/>
                <w:sz w:val="24"/>
              </w:rPr>
            </w:pPr>
          </w:p>
          <w:p w14:paraId="1B5A4488" w14:textId="77777777" w:rsidR="009F219B" w:rsidRDefault="00644E78" w:rsidP="001B241F">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0F5A4E">
              <w:rPr>
                <w:rFonts w:asciiTheme="minorHAnsi" w:hAnsiTheme="minorHAnsi" w:cstheme="minorHAnsi"/>
                <w:color w:val="0F243E" w:themeColor="text2" w:themeShade="80"/>
                <w:sz w:val="24"/>
              </w:rPr>
              <w:t xml:space="preserve">Please note that, to </w:t>
            </w:r>
            <w:r w:rsidR="00036ACC">
              <w:rPr>
                <w:rFonts w:asciiTheme="minorHAnsi" w:hAnsiTheme="minorHAnsi" w:cstheme="minorHAnsi"/>
                <w:color w:val="0F243E" w:themeColor="text2" w:themeShade="80"/>
                <w:sz w:val="24"/>
              </w:rPr>
              <w:t>undertake an internship with the Scottish Government, nationality eligibility criteria apply</w:t>
            </w:r>
            <w:r w:rsidR="009F219B">
              <w:rPr>
                <w:rFonts w:asciiTheme="minorHAnsi" w:hAnsiTheme="minorHAnsi" w:cstheme="minorHAnsi"/>
                <w:color w:val="0F243E" w:themeColor="text2" w:themeShade="80"/>
                <w:sz w:val="24"/>
              </w:rPr>
              <w:t xml:space="preserve">. </w:t>
            </w:r>
            <w:r w:rsidR="009F219B" w:rsidRPr="009F219B">
              <w:rPr>
                <w:rFonts w:asciiTheme="minorHAnsi" w:hAnsiTheme="minorHAnsi" w:cstheme="minorHAnsi"/>
                <w:color w:val="0F243E" w:themeColor="text2" w:themeShade="80"/>
                <w:sz w:val="24"/>
              </w:rPr>
              <w:t xml:space="preserve">Please find more information below. </w:t>
            </w:r>
          </w:p>
          <w:p w14:paraId="645134EA" w14:textId="77777777" w:rsidR="00F15F73" w:rsidRPr="009F219B" w:rsidRDefault="00F15F73" w:rsidP="009F219B">
            <w:pPr>
              <w:jc w:val="both"/>
              <w:rPr>
                <w:rFonts w:asciiTheme="minorHAnsi" w:hAnsiTheme="minorHAnsi" w:cstheme="minorHAnsi"/>
                <w:color w:val="0F243E" w:themeColor="text2" w:themeShade="80"/>
                <w:sz w:val="24"/>
              </w:rPr>
            </w:pPr>
          </w:p>
          <w:p w14:paraId="7103E4C1" w14:textId="77777777" w:rsidR="009F219B" w:rsidRPr="009F219B" w:rsidRDefault="008C6B0E" w:rsidP="009714F1">
            <w:pPr>
              <w:rPr>
                <w:rFonts w:asciiTheme="minorHAnsi" w:hAnsiTheme="minorHAnsi" w:cstheme="minorHAnsi"/>
                <w:color w:val="0F243E" w:themeColor="text2" w:themeShade="80"/>
                <w:sz w:val="24"/>
              </w:rPr>
            </w:pPr>
            <w:hyperlink w:history="1">
              <w:r w:rsidR="009F219B" w:rsidRPr="009F219B">
                <w:rPr>
                  <w:rStyle w:val="Hyperlink"/>
                  <w:rFonts w:asciiTheme="minorHAnsi" w:hAnsiTheme="minorHAnsi" w:cstheme="minorHAnsi"/>
                  <w:sz w:val="24"/>
                </w:rPr>
                <w:t>Civil Service recruitment: nationality rules - GOV.UK (www.gov.uk)</w:t>
              </w:r>
            </w:hyperlink>
            <w:r w:rsidR="009F219B" w:rsidRPr="009F219B">
              <w:rPr>
                <w:rFonts w:asciiTheme="minorHAnsi" w:hAnsiTheme="minorHAnsi" w:cstheme="minorHAnsi"/>
                <w:color w:val="0F243E" w:themeColor="text2" w:themeShade="80"/>
                <w:sz w:val="24"/>
              </w:rPr>
              <w:t xml:space="preserve"> </w:t>
            </w:r>
          </w:p>
          <w:p w14:paraId="3D6BA7AA" w14:textId="77777777" w:rsidR="009F219B" w:rsidRDefault="008C6B0E" w:rsidP="009714F1">
            <w:pPr>
              <w:rPr>
                <w:rFonts w:asciiTheme="minorHAnsi" w:hAnsiTheme="minorHAnsi" w:cstheme="minorHAnsi"/>
                <w:color w:val="0F243E" w:themeColor="text2" w:themeShade="80"/>
                <w:sz w:val="24"/>
              </w:rPr>
            </w:pPr>
            <w:hyperlink r:id="rId13" w:history="1">
              <w:r w:rsidR="009F219B" w:rsidRPr="009F219B">
                <w:rPr>
                  <w:rStyle w:val="Hyperlink"/>
                  <w:rFonts w:asciiTheme="minorHAnsi" w:hAnsiTheme="minorHAnsi" w:cstheme="minorHAnsi"/>
                  <w:sz w:val="24"/>
                </w:rPr>
                <w:t>Microsoft Word - ANNEX C - GUIDANCE FOR CHECKING ELIGIBILITY.docx (publishing.service.gov.uk)</w:t>
              </w:r>
            </w:hyperlink>
          </w:p>
          <w:p w14:paraId="1BEFE713" w14:textId="77777777" w:rsidR="00F15F73" w:rsidRPr="009F219B" w:rsidRDefault="00F15F73" w:rsidP="009F219B">
            <w:pPr>
              <w:jc w:val="both"/>
              <w:rPr>
                <w:rFonts w:asciiTheme="minorHAnsi" w:hAnsiTheme="minorHAnsi" w:cstheme="minorHAnsi"/>
                <w:color w:val="0F243E" w:themeColor="text2" w:themeShade="80"/>
                <w:sz w:val="24"/>
              </w:rPr>
            </w:pPr>
          </w:p>
          <w:p w14:paraId="36D931B1" w14:textId="77777777"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183D23BA" w14:textId="77777777" w:rsidTr="00FE70CA">
        <w:trPr>
          <w:trHeight w:val="565"/>
        </w:trPr>
        <w:tc>
          <w:tcPr>
            <w:tcW w:w="9622" w:type="dxa"/>
            <w:gridSpan w:val="3"/>
            <w:shd w:val="clear" w:color="auto" w:fill="FFFFFF" w:themeFill="background1"/>
          </w:tcPr>
          <w:p w14:paraId="247FB380" w14:textId="77777777" w:rsidR="00D9577A"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p w14:paraId="31158846" w14:textId="77777777" w:rsidR="000257FB" w:rsidRDefault="000257FB" w:rsidP="003B679C">
            <w:pPr>
              <w:jc w:val="both"/>
              <w:rPr>
                <w:rFonts w:asciiTheme="minorHAnsi" w:hAnsiTheme="minorHAnsi" w:cstheme="minorHAnsi"/>
                <w:color w:val="0F243E" w:themeColor="text2" w:themeShade="80"/>
                <w:sz w:val="24"/>
              </w:rPr>
            </w:pPr>
          </w:p>
          <w:p w14:paraId="1130CD35" w14:textId="4CCB10D9" w:rsidR="000257FB" w:rsidRPr="002657A9" w:rsidRDefault="000257F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We have hosted </w:t>
            </w:r>
            <w:r w:rsidR="005C7B0F">
              <w:rPr>
                <w:rFonts w:asciiTheme="minorHAnsi" w:hAnsiTheme="minorHAnsi" w:cstheme="minorHAnsi"/>
                <w:color w:val="0F243E" w:themeColor="text2" w:themeShade="80"/>
                <w:sz w:val="24"/>
              </w:rPr>
              <w:t>EASTBio</w:t>
            </w:r>
            <w:r>
              <w:rPr>
                <w:rFonts w:asciiTheme="minorHAnsi" w:hAnsiTheme="minorHAnsi" w:cstheme="minorHAnsi"/>
                <w:color w:val="0F243E" w:themeColor="text2" w:themeShade="80"/>
                <w:sz w:val="24"/>
              </w:rPr>
              <w:t xml:space="preserve"> interns in the past, with excellent results. In some cases, the </w:t>
            </w:r>
            <w:r w:rsidR="00184592">
              <w:rPr>
                <w:rFonts w:asciiTheme="minorHAnsi" w:hAnsiTheme="minorHAnsi" w:cstheme="minorHAnsi"/>
                <w:color w:val="0F243E" w:themeColor="text2" w:themeShade="80"/>
                <w:sz w:val="24"/>
              </w:rPr>
              <w:t xml:space="preserve">interns were successful in gaining permanent employment with the Scottish Government. </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905"/>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w:t>
            </w:r>
            <w:proofErr w:type="gramStart"/>
            <w:r w:rsidR="00D9577A" w:rsidRPr="002657A9">
              <w:rPr>
                <w:rFonts w:asciiTheme="minorHAnsi" w:hAnsiTheme="minorHAnsi" w:cstheme="minorHAnsi"/>
                <w:b/>
                <w:color w:val="0F243E" w:themeColor="text2" w:themeShade="80"/>
                <w:sz w:val="28"/>
                <w:szCs w:val="28"/>
              </w:rPr>
              <w:t>Signed</w:t>
            </w:r>
            <w:proofErr w:type="gramEnd"/>
            <w:r w:rsidR="00D9577A" w:rsidRPr="002657A9">
              <w:rPr>
                <w:rFonts w:asciiTheme="minorHAnsi" w:hAnsiTheme="minorHAnsi" w:cstheme="minorHAnsi"/>
                <w:b/>
                <w:color w:val="0F243E" w:themeColor="text2" w:themeShade="80"/>
                <w:sz w:val="28"/>
                <w:szCs w:val="28"/>
              </w:rPr>
              <w:t xml:space="preserve">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3C57F34" w14:textId="33B65433" w:rsidR="00644E78" w:rsidRPr="002657A9" w:rsidRDefault="00A0326F"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Scottish Government, 2</w:t>
            </w:r>
            <w:r w:rsidR="00FA0E99">
              <w:rPr>
                <w:rFonts w:asciiTheme="minorHAnsi" w:hAnsiTheme="minorHAnsi" w:cstheme="minorHAnsi"/>
                <w:color w:val="0F243E" w:themeColor="text2" w:themeShade="80"/>
                <w:sz w:val="24"/>
              </w:rPr>
              <w:t>8</w:t>
            </w:r>
            <w:r>
              <w:rPr>
                <w:rFonts w:asciiTheme="minorHAnsi" w:hAnsiTheme="minorHAnsi" w:cstheme="minorHAnsi"/>
                <w:color w:val="0F243E" w:themeColor="text2" w:themeShade="80"/>
                <w:sz w:val="24"/>
              </w:rPr>
              <w:t xml:space="preserve"> June 2024</w:t>
            </w: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0"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0"/>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4"/>
      <w:headerReference w:type="default" r:id="rId15"/>
      <w:headerReference w:type="first" r:id="rId16"/>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0479" w14:textId="77777777" w:rsidR="00BB2F9D" w:rsidRDefault="00BB2F9D" w:rsidP="00FF201E">
      <w:r>
        <w:separator/>
      </w:r>
    </w:p>
  </w:endnote>
  <w:endnote w:type="continuationSeparator" w:id="0">
    <w:p w14:paraId="0D5A5980" w14:textId="77777777" w:rsidR="00BB2F9D" w:rsidRDefault="00BB2F9D"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678E" w14:textId="77777777" w:rsidR="00BB2F9D" w:rsidRDefault="00BB2F9D" w:rsidP="00FF201E">
      <w:r>
        <w:separator/>
      </w:r>
    </w:p>
  </w:footnote>
  <w:footnote w:type="continuationSeparator" w:id="0">
    <w:p w14:paraId="7469AE45" w14:textId="77777777" w:rsidR="00BB2F9D" w:rsidRDefault="00BB2F9D"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9A2EFB"/>
    <w:multiLevelType w:val="hybridMultilevel"/>
    <w:tmpl w:val="47804B08"/>
    <w:lvl w:ilvl="0" w:tplc="85906766">
      <w:numFmt w:val="bullet"/>
      <w:lvlText w:val=""/>
      <w:lvlJc w:val="left"/>
      <w:pPr>
        <w:ind w:left="720" w:hanging="360"/>
      </w:pPr>
      <w:rPr>
        <w:rFonts w:ascii="Symbol" w:eastAsia="MS Mincho"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8"/>
  </w:num>
  <w:num w:numId="6">
    <w:abstractNumId w:val="3"/>
  </w:num>
  <w:num w:numId="7">
    <w:abstractNumId w:val="2"/>
  </w:num>
  <w:num w:numId="8">
    <w:abstractNumId w:val="13"/>
  </w:num>
  <w:num w:numId="9">
    <w:abstractNumId w:val="4"/>
  </w:num>
  <w:num w:numId="10">
    <w:abstractNumId w:val="6"/>
  </w:num>
  <w:num w:numId="11">
    <w:abstractNumId w:val="0"/>
  </w:num>
  <w:num w:numId="12">
    <w:abstractNumId w:val="10"/>
  </w:num>
  <w:num w:numId="13">
    <w:abstractNumId w:val="9"/>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02B31"/>
    <w:rsid w:val="00012706"/>
    <w:rsid w:val="0001479F"/>
    <w:rsid w:val="00017D95"/>
    <w:rsid w:val="00022DD3"/>
    <w:rsid w:val="000246CE"/>
    <w:rsid w:val="000257FB"/>
    <w:rsid w:val="0002784E"/>
    <w:rsid w:val="00030912"/>
    <w:rsid w:val="00036ACC"/>
    <w:rsid w:val="000401C6"/>
    <w:rsid w:val="00053650"/>
    <w:rsid w:val="000579C2"/>
    <w:rsid w:val="00062EE1"/>
    <w:rsid w:val="0006447A"/>
    <w:rsid w:val="000665CE"/>
    <w:rsid w:val="00072A12"/>
    <w:rsid w:val="0007501E"/>
    <w:rsid w:val="00075792"/>
    <w:rsid w:val="000965A3"/>
    <w:rsid w:val="000A2861"/>
    <w:rsid w:val="000A2C75"/>
    <w:rsid w:val="000A5003"/>
    <w:rsid w:val="000B5B18"/>
    <w:rsid w:val="000D0D48"/>
    <w:rsid w:val="000D6C40"/>
    <w:rsid w:val="000F2073"/>
    <w:rsid w:val="000F2BB6"/>
    <w:rsid w:val="000F3825"/>
    <w:rsid w:val="000F5A4E"/>
    <w:rsid w:val="000F7021"/>
    <w:rsid w:val="000F792D"/>
    <w:rsid w:val="000F7FAC"/>
    <w:rsid w:val="001021A9"/>
    <w:rsid w:val="00104436"/>
    <w:rsid w:val="0010470B"/>
    <w:rsid w:val="00106B1C"/>
    <w:rsid w:val="00110784"/>
    <w:rsid w:val="00111ABE"/>
    <w:rsid w:val="001173ED"/>
    <w:rsid w:val="001175C2"/>
    <w:rsid w:val="001236FF"/>
    <w:rsid w:val="00124672"/>
    <w:rsid w:val="001247E5"/>
    <w:rsid w:val="00125233"/>
    <w:rsid w:val="00125DBD"/>
    <w:rsid w:val="001304E3"/>
    <w:rsid w:val="00136013"/>
    <w:rsid w:val="00140AFD"/>
    <w:rsid w:val="0014296D"/>
    <w:rsid w:val="00155979"/>
    <w:rsid w:val="001647E3"/>
    <w:rsid w:val="00171937"/>
    <w:rsid w:val="00172203"/>
    <w:rsid w:val="001812F6"/>
    <w:rsid w:val="00184592"/>
    <w:rsid w:val="00190DB0"/>
    <w:rsid w:val="00190FF2"/>
    <w:rsid w:val="001927FD"/>
    <w:rsid w:val="001A367A"/>
    <w:rsid w:val="001A4A79"/>
    <w:rsid w:val="001A4BFC"/>
    <w:rsid w:val="001B241F"/>
    <w:rsid w:val="001C2263"/>
    <w:rsid w:val="001C22C7"/>
    <w:rsid w:val="001C6945"/>
    <w:rsid w:val="001D2E0E"/>
    <w:rsid w:val="001E20C1"/>
    <w:rsid w:val="001E2C0A"/>
    <w:rsid w:val="001E7FC6"/>
    <w:rsid w:val="001F3E44"/>
    <w:rsid w:val="001F7259"/>
    <w:rsid w:val="00200BED"/>
    <w:rsid w:val="00203729"/>
    <w:rsid w:val="0020536B"/>
    <w:rsid w:val="00210D87"/>
    <w:rsid w:val="00211779"/>
    <w:rsid w:val="00216165"/>
    <w:rsid w:val="0021739C"/>
    <w:rsid w:val="00227CBC"/>
    <w:rsid w:val="00241437"/>
    <w:rsid w:val="00241E3E"/>
    <w:rsid w:val="00245212"/>
    <w:rsid w:val="00247266"/>
    <w:rsid w:val="0025341C"/>
    <w:rsid w:val="0026216C"/>
    <w:rsid w:val="002657A9"/>
    <w:rsid w:val="00276C08"/>
    <w:rsid w:val="00277B1B"/>
    <w:rsid w:val="0028547C"/>
    <w:rsid w:val="00285839"/>
    <w:rsid w:val="002871BC"/>
    <w:rsid w:val="00287C2F"/>
    <w:rsid w:val="002973D9"/>
    <w:rsid w:val="002A24C0"/>
    <w:rsid w:val="002C7BEC"/>
    <w:rsid w:val="002D3C6A"/>
    <w:rsid w:val="002E641D"/>
    <w:rsid w:val="002F069A"/>
    <w:rsid w:val="002F1122"/>
    <w:rsid w:val="002F12E8"/>
    <w:rsid w:val="00300850"/>
    <w:rsid w:val="003134B3"/>
    <w:rsid w:val="00322974"/>
    <w:rsid w:val="00323AFA"/>
    <w:rsid w:val="0033266B"/>
    <w:rsid w:val="003333F9"/>
    <w:rsid w:val="00345945"/>
    <w:rsid w:val="003540CA"/>
    <w:rsid w:val="00356398"/>
    <w:rsid w:val="003563F6"/>
    <w:rsid w:val="00375F5D"/>
    <w:rsid w:val="00391C86"/>
    <w:rsid w:val="0039371C"/>
    <w:rsid w:val="003A00E8"/>
    <w:rsid w:val="003A2AE7"/>
    <w:rsid w:val="003B679C"/>
    <w:rsid w:val="003C1C3A"/>
    <w:rsid w:val="003C56F8"/>
    <w:rsid w:val="003C6229"/>
    <w:rsid w:val="003D2ABE"/>
    <w:rsid w:val="003E1E70"/>
    <w:rsid w:val="003E269A"/>
    <w:rsid w:val="00402F1F"/>
    <w:rsid w:val="0040670F"/>
    <w:rsid w:val="00407D69"/>
    <w:rsid w:val="004118C0"/>
    <w:rsid w:val="00422267"/>
    <w:rsid w:val="00430652"/>
    <w:rsid w:val="0044541F"/>
    <w:rsid w:val="00455455"/>
    <w:rsid w:val="00460A53"/>
    <w:rsid w:val="0046252E"/>
    <w:rsid w:val="00473B85"/>
    <w:rsid w:val="004753CE"/>
    <w:rsid w:val="0048187A"/>
    <w:rsid w:val="0048747A"/>
    <w:rsid w:val="0049058B"/>
    <w:rsid w:val="004A0233"/>
    <w:rsid w:val="004B6BEF"/>
    <w:rsid w:val="004C4B0E"/>
    <w:rsid w:val="004C6E66"/>
    <w:rsid w:val="004C7932"/>
    <w:rsid w:val="004D25F7"/>
    <w:rsid w:val="004D365B"/>
    <w:rsid w:val="004D577E"/>
    <w:rsid w:val="004E6755"/>
    <w:rsid w:val="004F6FBD"/>
    <w:rsid w:val="0050664E"/>
    <w:rsid w:val="00521062"/>
    <w:rsid w:val="0054582E"/>
    <w:rsid w:val="00553526"/>
    <w:rsid w:val="00553F8A"/>
    <w:rsid w:val="00557D93"/>
    <w:rsid w:val="005664D4"/>
    <w:rsid w:val="00575FD1"/>
    <w:rsid w:val="0057614D"/>
    <w:rsid w:val="00576B23"/>
    <w:rsid w:val="005851A3"/>
    <w:rsid w:val="00593B6E"/>
    <w:rsid w:val="00594A66"/>
    <w:rsid w:val="005A374E"/>
    <w:rsid w:val="005A4013"/>
    <w:rsid w:val="005A6ACE"/>
    <w:rsid w:val="005B159F"/>
    <w:rsid w:val="005B799E"/>
    <w:rsid w:val="005C1FD7"/>
    <w:rsid w:val="005C36AF"/>
    <w:rsid w:val="005C43EB"/>
    <w:rsid w:val="005C7B0F"/>
    <w:rsid w:val="005D3C2F"/>
    <w:rsid w:val="005D57A7"/>
    <w:rsid w:val="005D6DCF"/>
    <w:rsid w:val="005E2BAC"/>
    <w:rsid w:val="005E5CC0"/>
    <w:rsid w:val="005F4A0B"/>
    <w:rsid w:val="00601232"/>
    <w:rsid w:val="00613EAA"/>
    <w:rsid w:val="00616984"/>
    <w:rsid w:val="00625B99"/>
    <w:rsid w:val="006268DE"/>
    <w:rsid w:val="00630A85"/>
    <w:rsid w:val="00633250"/>
    <w:rsid w:val="00635625"/>
    <w:rsid w:val="00636AB0"/>
    <w:rsid w:val="00642A75"/>
    <w:rsid w:val="00644E78"/>
    <w:rsid w:val="00646908"/>
    <w:rsid w:val="00653798"/>
    <w:rsid w:val="00655BB4"/>
    <w:rsid w:val="00665ABF"/>
    <w:rsid w:val="00670022"/>
    <w:rsid w:val="006768A3"/>
    <w:rsid w:val="00682E55"/>
    <w:rsid w:val="006830C1"/>
    <w:rsid w:val="006967B3"/>
    <w:rsid w:val="006A00EA"/>
    <w:rsid w:val="006A0250"/>
    <w:rsid w:val="006A6D9B"/>
    <w:rsid w:val="006A737E"/>
    <w:rsid w:val="006B1AC8"/>
    <w:rsid w:val="006C1C04"/>
    <w:rsid w:val="006C3C5B"/>
    <w:rsid w:val="006D719E"/>
    <w:rsid w:val="006E0B98"/>
    <w:rsid w:val="00700F00"/>
    <w:rsid w:val="007429E6"/>
    <w:rsid w:val="007450C9"/>
    <w:rsid w:val="00750B83"/>
    <w:rsid w:val="00757372"/>
    <w:rsid w:val="00767E1A"/>
    <w:rsid w:val="00781289"/>
    <w:rsid w:val="00782862"/>
    <w:rsid w:val="007828D9"/>
    <w:rsid w:val="00784EC3"/>
    <w:rsid w:val="00796C8D"/>
    <w:rsid w:val="007A7D66"/>
    <w:rsid w:val="007B3BB8"/>
    <w:rsid w:val="007B5F91"/>
    <w:rsid w:val="007C4290"/>
    <w:rsid w:val="007D2878"/>
    <w:rsid w:val="007E0684"/>
    <w:rsid w:val="007E3197"/>
    <w:rsid w:val="007E6ADB"/>
    <w:rsid w:val="007E6F43"/>
    <w:rsid w:val="007F2991"/>
    <w:rsid w:val="007F691E"/>
    <w:rsid w:val="0081258A"/>
    <w:rsid w:val="00812D8C"/>
    <w:rsid w:val="00814275"/>
    <w:rsid w:val="00815AAB"/>
    <w:rsid w:val="00821E41"/>
    <w:rsid w:val="00823842"/>
    <w:rsid w:val="00824CD5"/>
    <w:rsid w:val="00827477"/>
    <w:rsid w:val="0083101C"/>
    <w:rsid w:val="008369BD"/>
    <w:rsid w:val="00841B43"/>
    <w:rsid w:val="00842B0B"/>
    <w:rsid w:val="00843D4E"/>
    <w:rsid w:val="008477AF"/>
    <w:rsid w:val="00855905"/>
    <w:rsid w:val="008612E1"/>
    <w:rsid w:val="00866C64"/>
    <w:rsid w:val="008B64C2"/>
    <w:rsid w:val="008C1304"/>
    <w:rsid w:val="008C65F2"/>
    <w:rsid w:val="008C6B0E"/>
    <w:rsid w:val="008C7B7F"/>
    <w:rsid w:val="008C7C6D"/>
    <w:rsid w:val="008E7F4C"/>
    <w:rsid w:val="008F1C3A"/>
    <w:rsid w:val="00912326"/>
    <w:rsid w:val="009123EE"/>
    <w:rsid w:val="009130DE"/>
    <w:rsid w:val="00922342"/>
    <w:rsid w:val="00925C03"/>
    <w:rsid w:val="009422E4"/>
    <w:rsid w:val="00943426"/>
    <w:rsid w:val="00946F5D"/>
    <w:rsid w:val="009549E9"/>
    <w:rsid w:val="00956E3C"/>
    <w:rsid w:val="00957124"/>
    <w:rsid w:val="00962A29"/>
    <w:rsid w:val="009714F1"/>
    <w:rsid w:val="00971AA0"/>
    <w:rsid w:val="0097241C"/>
    <w:rsid w:val="009731DA"/>
    <w:rsid w:val="00974569"/>
    <w:rsid w:val="00977AB2"/>
    <w:rsid w:val="00990ECA"/>
    <w:rsid w:val="009A22A1"/>
    <w:rsid w:val="009A515B"/>
    <w:rsid w:val="009B1698"/>
    <w:rsid w:val="009B1AA5"/>
    <w:rsid w:val="009B67D4"/>
    <w:rsid w:val="009D02A3"/>
    <w:rsid w:val="009D7073"/>
    <w:rsid w:val="009E34A8"/>
    <w:rsid w:val="009E4E19"/>
    <w:rsid w:val="009F219B"/>
    <w:rsid w:val="009F40A5"/>
    <w:rsid w:val="009F4398"/>
    <w:rsid w:val="00A00EE0"/>
    <w:rsid w:val="00A0326F"/>
    <w:rsid w:val="00A11A90"/>
    <w:rsid w:val="00A17B6A"/>
    <w:rsid w:val="00A2155B"/>
    <w:rsid w:val="00A42A40"/>
    <w:rsid w:val="00A4637E"/>
    <w:rsid w:val="00A51CFC"/>
    <w:rsid w:val="00A532AA"/>
    <w:rsid w:val="00A555B2"/>
    <w:rsid w:val="00A61B2C"/>
    <w:rsid w:val="00A64505"/>
    <w:rsid w:val="00A6746C"/>
    <w:rsid w:val="00A72970"/>
    <w:rsid w:val="00A82864"/>
    <w:rsid w:val="00A91468"/>
    <w:rsid w:val="00A92AFF"/>
    <w:rsid w:val="00A9442A"/>
    <w:rsid w:val="00AA0140"/>
    <w:rsid w:val="00AA7410"/>
    <w:rsid w:val="00AB182F"/>
    <w:rsid w:val="00AB5531"/>
    <w:rsid w:val="00AC3B06"/>
    <w:rsid w:val="00AD29F5"/>
    <w:rsid w:val="00AE3224"/>
    <w:rsid w:val="00AF2582"/>
    <w:rsid w:val="00AF3B3B"/>
    <w:rsid w:val="00B02270"/>
    <w:rsid w:val="00B06111"/>
    <w:rsid w:val="00B076F8"/>
    <w:rsid w:val="00B27F40"/>
    <w:rsid w:val="00B32307"/>
    <w:rsid w:val="00B45205"/>
    <w:rsid w:val="00B507AD"/>
    <w:rsid w:val="00B528F6"/>
    <w:rsid w:val="00B6239B"/>
    <w:rsid w:val="00B65384"/>
    <w:rsid w:val="00B73B77"/>
    <w:rsid w:val="00B808FC"/>
    <w:rsid w:val="00B824F8"/>
    <w:rsid w:val="00B85C4C"/>
    <w:rsid w:val="00B95A13"/>
    <w:rsid w:val="00BA00C7"/>
    <w:rsid w:val="00BB2F9D"/>
    <w:rsid w:val="00BB4F3C"/>
    <w:rsid w:val="00BC2A9E"/>
    <w:rsid w:val="00BE0865"/>
    <w:rsid w:val="00BE1164"/>
    <w:rsid w:val="00BE31E6"/>
    <w:rsid w:val="00BE774F"/>
    <w:rsid w:val="00BF1B06"/>
    <w:rsid w:val="00BF5C82"/>
    <w:rsid w:val="00BF7973"/>
    <w:rsid w:val="00C04C5D"/>
    <w:rsid w:val="00C108C3"/>
    <w:rsid w:val="00C13682"/>
    <w:rsid w:val="00C24F34"/>
    <w:rsid w:val="00C25448"/>
    <w:rsid w:val="00C27E7D"/>
    <w:rsid w:val="00C3444E"/>
    <w:rsid w:val="00C4040C"/>
    <w:rsid w:val="00C417E6"/>
    <w:rsid w:val="00C51524"/>
    <w:rsid w:val="00C53531"/>
    <w:rsid w:val="00C53532"/>
    <w:rsid w:val="00C54B51"/>
    <w:rsid w:val="00C56757"/>
    <w:rsid w:val="00C56D5D"/>
    <w:rsid w:val="00C7677A"/>
    <w:rsid w:val="00C86729"/>
    <w:rsid w:val="00CA3345"/>
    <w:rsid w:val="00CC046E"/>
    <w:rsid w:val="00CC3075"/>
    <w:rsid w:val="00CF479E"/>
    <w:rsid w:val="00D02782"/>
    <w:rsid w:val="00D122AC"/>
    <w:rsid w:val="00D179D2"/>
    <w:rsid w:val="00D30380"/>
    <w:rsid w:val="00D3293F"/>
    <w:rsid w:val="00D41F55"/>
    <w:rsid w:val="00D620EC"/>
    <w:rsid w:val="00D70E07"/>
    <w:rsid w:val="00D7398F"/>
    <w:rsid w:val="00D92CDD"/>
    <w:rsid w:val="00D9577A"/>
    <w:rsid w:val="00DB38B6"/>
    <w:rsid w:val="00DB78ED"/>
    <w:rsid w:val="00DC30C8"/>
    <w:rsid w:val="00DC4434"/>
    <w:rsid w:val="00DD230D"/>
    <w:rsid w:val="00DE38DE"/>
    <w:rsid w:val="00DE4093"/>
    <w:rsid w:val="00DF4755"/>
    <w:rsid w:val="00DF5030"/>
    <w:rsid w:val="00DF5574"/>
    <w:rsid w:val="00DF7846"/>
    <w:rsid w:val="00E02503"/>
    <w:rsid w:val="00E02E17"/>
    <w:rsid w:val="00E06F22"/>
    <w:rsid w:val="00E13455"/>
    <w:rsid w:val="00E15C81"/>
    <w:rsid w:val="00E23CDC"/>
    <w:rsid w:val="00E4242E"/>
    <w:rsid w:val="00E45226"/>
    <w:rsid w:val="00E46828"/>
    <w:rsid w:val="00E517AF"/>
    <w:rsid w:val="00E55500"/>
    <w:rsid w:val="00E57645"/>
    <w:rsid w:val="00E612AE"/>
    <w:rsid w:val="00E61AB1"/>
    <w:rsid w:val="00E61FAA"/>
    <w:rsid w:val="00E62F02"/>
    <w:rsid w:val="00E701B8"/>
    <w:rsid w:val="00E71E51"/>
    <w:rsid w:val="00E721FF"/>
    <w:rsid w:val="00E809E0"/>
    <w:rsid w:val="00E83F85"/>
    <w:rsid w:val="00E85780"/>
    <w:rsid w:val="00E902C1"/>
    <w:rsid w:val="00E9602F"/>
    <w:rsid w:val="00EA05B0"/>
    <w:rsid w:val="00EA4D04"/>
    <w:rsid w:val="00EB1B2F"/>
    <w:rsid w:val="00EB71A3"/>
    <w:rsid w:val="00EB75FD"/>
    <w:rsid w:val="00EC53AF"/>
    <w:rsid w:val="00EC5B7A"/>
    <w:rsid w:val="00EC5F4F"/>
    <w:rsid w:val="00ED1636"/>
    <w:rsid w:val="00ED75D4"/>
    <w:rsid w:val="00EF0CEE"/>
    <w:rsid w:val="00EF638C"/>
    <w:rsid w:val="00F023B5"/>
    <w:rsid w:val="00F05457"/>
    <w:rsid w:val="00F12943"/>
    <w:rsid w:val="00F13015"/>
    <w:rsid w:val="00F136DC"/>
    <w:rsid w:val="00F15F73"/>
    <w:rsid w:val="00F2769E"/>
    <w:rsid w:val="00F34190"/>
    <w:rsid w:val="00F354BB"/>
    <w:rsid w:val="00F37E5B"/>
    <w:rsid w:val="00F4789C"/>
    <w:rsid w:val="00F54990"/>
    <w:rsid w:val="00F57373"/>
    <w:rsid w:val="00F61725"/>
    <w:rsid w:val="00F64735"/>
    <w:rsid w:val="00F7083D"/>
    <w:rsid w:val="00F71ED5"/>
    <w:rsid w:val="00F7585B"/>
    <w:rsid w:val="00F7733A"/>
    <w:rsid w:val="00F77A38"/>
    <w:rsid w:val="00F85325"/>
    <w:rsid w:val="00FA0E99"/>
    <w:rsid w:val="00FA4A62"/>
    <w:rsid w:val="00FC1C32"/>
    <w:rsid w:val="00FD0A06"/>
    <w:rsid w:val="00FD1980"/>
    <w:rsid w:val="00FD1E6C"/>
    <w:rsid w:val="00FD3977"/>
    <w:rsid w:val="00FE5C61"/>
    <w:rsid w:val="00FE70CA"/>
    <w:rsid w:val="00FF04C2"/>
    <w:rsid w:val="00FF201E"/>
    <w:rsid w:val="00FF4F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customStyle="1" w:styleId="CommentTextChar">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268271664">
      <w:bodyDiv w:val="1"/>
      <w:marLeft w:val="0"/>
      <w:marRight w:val="0"/>
      <w:marTop w:val="0"/>
      <w:marBottom w:val="0"/>
      <w:divBdr>
        <w:top w:val="none" w:sz="0" w:space="0" w:color="auto"/>
        <w:left w:val="none" w:sz="0" w:space="0" w:color="auto"/>
        <w:bottom w:val="none" w:sz="0" w:space="0" w:color="auto"/>
        <w:right w:val="none" w:sz="0" w:space="0" w:color="auto"/>
      </w:divBdr>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 w:id="204709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605cb160e90e0724be025b7b/Annex_C___Flowchart_for_checking_eligibility.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lacements@eastscotbiodtp.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Filippakopoulou@ed.ac.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astscotbiodtp.ac.uk/information-organisations" TargetMode="External"/><Relationship Id="rId4" Type="http://schemas.openxmlformats.org/officeDocument/2006/relationships/styles" Target="styles.xml"/><Relationship Id="rId9" Type="http://schemas.openxmlformats.org/officeDocument/2006/relationships/hyperlink" Target="mailto:placements@eastscotbiodtp.ac.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A49124715</value>
    </field>
    <field name="Objective-Title">
      <value order="0">EASTBIO DTP PIPS Advert Template</value>
    </field>
    <field name="Objective-Description">
      <value order="0"/>
    </field>
    <field name="Objective-CreationStamp">
      <value order="0">2024-06-27T09:57:11Z</value>
    </field>
    <field name="Objective-IsApproved">
      <value order="0">false</value>
    </field>
    <field name="Objective-IsPublished">
      <value order="0">false</value>
    </field>
    <field name="Objective-DatePublished">
      <value order="0"/>
    </field>
    <field name="Objective-ModificationStamp">
      <value order="0">2024-06-27T15:00:37Z</value>
    </field>
    <field name="Objective-Owner">
      <value order="0">Fordyce, Mariela M (U440466)</value>
    </field>
    <field name="Objective-Path">
      <value order="0">Objective Global Folder:SG File Plan:Health, nutrition and care:Carers and health professionals:Social services:Advice and policy: Social services:Children's Services Reform: Children's Services Workforce Development: 2021-2026</value>
    </field>
    <field name="Objective-Parent">
      <value order="0">Children's Services Reform: Children's Services Workforce Development: 2021-2026</value>
    </field>
    <field name="Objective-State">
      <value order="0">Being Drafted</value>
    </field>
    <field name="Objective-VersionId">
      <value order="0">vA73836956</value>
    </field>
    <field name="Objective-Version">
      <value order="0">0.4</value>
    </field>
    <field name="Objective-VersionNumber">
      <value order="0">4</value>
    </field>
    <field name="Objective-VersionComment">
      <value order="0"/>
    </field>
    <field name="Objective-FileNumber">
      <value order="0">POL/36933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10352</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Christine Reid</cp:lastModifiedBy>
  <cp:revision>2</cp:revision>
  <cp:lastPrinted>2014-06-12T14:07:00Z</cp:lastPrinted>
  <dcterms:created xsi:type="dcterms:W3CDTF">2024-10-07T09:46:00Z</dcterms:created>
  <dcterms:modified xsi:type="dcterms:W3CDTF">2024-10-07T09:46:00Z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A49124715</vt:lpwstr>
  </property>
  <property fmtid="{D5CDD505-2E9C-101B-9397-08002B2CF9AE}" pid="4" name="Objective-Title">
    <vt:lpwstr>EASTBIO DTP PIPS Advert Template</vt:lpwstr>
  </property>
  <property fmtid="{D5CDD505-2E9C-101B-9397-08002B2CF9AE}" pid="5" name="Objective-Description">
    <vt:lpwstr/>
  </property>
  <property fmtid="{D5CDD505-2E9C-101B-9397-08002B2CF9AE}" pid="6" name="Objective-CreationStamp">
    <vt:filetime>2024-06-27T09:57:11Z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2024-06-27T15:00:37Z</vt:filetime>
  </property>
  <property fmtid="{D5CDD505-2E9C-101B-9397-08002B2CF9AE}" pid="11" name="Objective-Owner">
    <vt:lpwstr>Fordyce, Mariela M (U440466)</vt:lpwstr>
  </property>
  <property fmtid="{D5CDD505-2E9C-101B-9397-08002B2CF9AE}" pid="12" name="Objective-Path">
    <vt:lpwstr>Objective Global Folder:SG File Plan:Health, nutrition and care:Carers and health professionals:Social services:Advice and policy: Social services:Children's Services Reform: Children's Services Workforce Development: 2021-2026</vt:lpwstr>
  </property>
  <property fmtid="{D5CDD505-2E9C-101B-9397-08002B2CF9AE}" pid="13" name="Objective-Parent">
    <vt:lpwstr>Children's Services Reform: Children's Services Workforce Development: 2021-2026</vt:lpwstr>
  </property>
  <property fmtid="{D5CDD505-2E9C-101B-9397-08002B2CF9AE}" pid="14" name="Objective-State">
    <vt:lpwstr>Being Drafted</vt:lpwstr>
  </property>
  <property fmtid="{D5CDD505-2E9C-101B-9397-08002B2CF9AE}" pid="15" name="Objective-VersionId">
    <vt:lpwstr>vA73836956</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POL/36933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