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65E69" w14:textId="4250D9DB" w:rsidR="006C4C9F" w:rsidRDefault="006D7B75" w:rsidP="006C4C9F">
      <w:pPr>
        <w:jc w:val="center"/>
        <w:rPr>
          <w:b/>
          <w:sz w:val="28"/>
          <w:szCs w:val="28"/>
        </w:rPr>
      </w:pPr>
      <w:r w:rsidRPr="00B019EA">
        <w:rPr>
          <w:b/>
          <w:sz w:val="28"/>
          <w:szCs w:val="28"/>
        </w:rPr>
        <w:t xml:space="preserve">The importance of coastal Kenyan isolated hill forest outliers and limestone outcrops to </w:t>
      </w:r>
      <w:r w:rsidR="00C96201">
        <w:rPr>
          <w:b/>
          <w:sz w:val="28"/>
          <w:szCs w:val="28"/>
        </w:rPr>
        <w:t>botanical</w:t>
      </w:r>
      <w:r w:rsidRPr="00B019EA">
        <w:rPr>
          <w:b/>
          <w:sz w:val="28"/>
          <w:szCs w:val="28"/>
        </w:rPr>
        <w:t xml:space="preserve"> conservation in East Africa</w:t>
      </w:r>
    </w:p>
    <w:p w14:paraId="28CD6A90" w14:textId="32C26F17" w:rsidR="006C4C9F" w:rsidRPr="006C4C9F" w:rsidRDefault="006C4C9F" w:rsidP="006C4C9F">
      <w:pPr>
        <w:jc w:val="center"/>
      </w:pPr>
      <w:bookmarkStart w:id="0" w:name="_Hlk17383162"/>
      <w:bookmarkEnd w:id="0"/>
      <w:r>
        <w:t>Davis Expedition Report</w:t>
      </w:r>
    </w:p>
    <w:p w14:paraId="246CC524" w14:textId="7BD3B7F0" w:rsidR="006D7B75" w:rsidRDefault="006D7B75"/>
    <w:p w14:paraId="0444656E" w14:textId="7D13D53A" w:rsidR="006D7B75" w:rsidRDefault="006D7B75"/>
    <w:p w14:paraId="7F12620B" w14:textId="7EA0FA94" w:rsidR="006D7B75" w:rsidRDefault="006D7B75"/>
    <w:p w14:paraId="10A303FC" w14:textId="73721FA5" w:rsidR="006D7B75" w:rsidRDefault="0068575E">
      <w:r>
        <w:rPr>
          <w:noProof/>
          <w:lang w:eastAsia="en-GB"/>
        </w:rPr>
        <w:drawing>
          <wp:inline distT="0" distB="0" distL="0" distR="0" wp14:anchorId="7C3503A9" wp14:editId="3E19184E">
            <wp:extent cx="5731510" cy="4298950"/>
            <wp:effectExtent l="0" t="0" r="2540" b="6350"/>
            <wp:docPr id="1" name="Picture 1"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I_0299.jpeg"/>
                    <pic:cNvPicPr/>
                  </pic:nvPicPr>
                  <pic:blipFill>
                    <a:blip r:embed="rId6">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237768DE" w14:textId="36338B06" w:rsidR="006D7B75" w:rsidRDefault="006D7B75"/>
    <w:p w14:paraId="72693041" w14:textId="486D2DF7" w:rsidR="00B743E0" w:rsidRDefault="00B743E0"/>
    <w:p w14:paraId="1F893C6B" w14:textId="6EDF869F" w:rsidR="00B743E0" w:rsidRDefault="00B743E0"/>
    <w:p w14:paraId="6493188B" w14:textId="77777777" w:rsidR="00B743E0" w:rsidRDefault="00B743E0"/>
    <w:p w14:paraId="67A44BB5" w14:textId="24F94722" w:rsidR="006D7B75" w:rsidRDefault="006D7B75"/>
    <w:p w14:paraId="0A2A97CE" w14:textId="4F3E09CA" w:rsidR="006D7B75" w:rsidRDefault="00C96201" w:rsidP="00C96201">
      <w:pPr>
        <w:jc w:val="center"/>
      </w:pPr>
      <w:r>
        <w:t>Galena Woodhouse</w:t>
      </w:r>
      <w:bookmarkStart w:id="1" w:name="_GoBack"/>
      <w:bookmarkEnd w:id="1"/>
    </w:p>
    <w:p w14:paraId="45731A9B" w14:textId="340CC6A9" w:rsidR="001A5187" w:rsidRDefault="00C96201" w:rsidP="001A5187">
      <w:pPr>
        <w:jc w:val="center"/>
      </w:pPr>
      <w:r>
        <w:t>The University of Edinburgh</w:t>
      </w:r>
      <w:r w:rsidR="00D06735">
        <w:t>.</w:t>
      </w:r>
      <w:r w:rsidR="001A5187">
        <w:t xml:space="preserve"> </w:t>
      </w:r>
      <w:proofErr w:type="spellStart"/>
      <w:r w:rsidR="001A5187">
        <w:t>MRes</w:t>
      </w:r>
      <w:proofErr w:type="spellEnd"/>
      <w:r w:rsidR="001A5187">
        <w:t xml:space="preserve"> in Geosciences.</w:t>
      </w:r>
    </w:p>
    <w:p w14:paraId="085EDDE9" w14:textId="3A73E061" w:rsidR="006D7B75" w:rsidRDefault="006D7B75"/>
    <w:p w14:paraId="4456DACF" w14:textId="38C8A739" w:rsidR="00895501" w:rsidRDefault="00895501">
      <w:r>
        <w:br w:type="page"/>
      </w:r>
    </w:p>
    <w:p w14:paraId="695B4864" w14:textId="2EFB02F5" w:rsidR="006D7B75" w:rsidRPr="00C96201" w:rsidRDefault="006D7B75">
      <w:pPr>
        <w:rPr>
          <w:b/>
          <w:bCs/>
          <w:u w:val="single"/>
        </w:rPr>
      </w:pPr>
      <w:r w:rsidRPr="00C96201">
        <w:rPr>
          <w:b/>
          <w:bCs/>
          <w:u w:val="single"/>
        </w:rPr>
        <w:lastRenderedPageBreak/>
        <w:t>Background</w:t>
      </w:r>
    </w:p>
    <w:p w14:paraId="12E38C69" w14:textId="45257E96" w:rsidR="00FB68D5" w:rsidRDefault="00EE6B72">
      <w:r>
        <w:t xml:space="preserve">Kenyan coastal forest fragments are of global importance due to a high concentration of narrowly endemic species and limited geographic extent (Myers et al., 2000, </w:t>
      </w:r>
      <w:proofErr w:type="spellStart"/>
      <w:r>
        <w:t>Matiku</w:t>
      </w:r>
      <w:proofErr w:type="spellEnd"/>
      <w:r>
        <w:t xml:space="preserve">., 2003, </w:t>
      </w:r>
      <w:proofErr w:type="spellStart"/>
      <w:r w:rsidRPr="005B10F6">
        <w:t>Mittermeier</w:t>
      </w:r>
      <w:proofErr w:type="spellEnd"/>
      <w:r>
        <w:t xml:space="preserve"> et al., 2009, Clarke, 1998, Brooks et al., 2002, Burgess et al., 1998, CEPF 2005, Burgess et al., 2003). </w:t>
      </w:r>
      <w:r w:rsidR="00FB68D5">
        <w:t xml:space="preserve"> </w:t>
      </w:r>
      <w:r w:rsidR="000B4AD4">
        <w:t>S</w:t>
      </w:r>
      <w:r w:rsidR="00FB68D5">
        <w:t>ituated within the East African Coastal Forest hotspot, which ranks first for densities of endemic plants and vertebrates out of the 25 most important global biodiversity hotspots (</w:t>
      </w:r>
      <w:proofErr w:type="spellStart"/>
      <w:r w:rsidR="00FB68D5">
        <w:t>Mittermeier</w:t>
      </w:r>
      <w:proofErr w:type="spellEnd"/>
      <w:r w:rsidR="00FB68D5">
        <w:t xml:space="preserve"> et al., 2009): 544 species of endemic plants and 53 endemic animals are found in the Kenyan Coastal forests.</w:t>
      </w:r>
    </w:p>
    <w:p w14:paraId="59699FE4" w14:textId="2E3DC60C" w:rsidR="006D7B75" w:rsidRDefault="00EE6B72">
      <w:proofErr w:type="spellStart"/>
      <w:r>
        <w:t>Kilifi</w:t>
      </w:r>
      <w:proofErr w:type="spellEnd"/>
      <w:r>
        <w:t xml:space="preserve"> County has the highest rate of forest loss in coastal Kenya (Tabor et al., 2010), with potential for species extinctions.  Half of Kenya’s threatened woody plants, 60% of its threatened forest dependent birds and 65% of its threatened forest dependent mammals are found within the coastal forests (</w:t>
      </w:r>
      <w:proofErr w:type="spellStart"/>
      <w:proofErr w:type="gramStart"/>
      <w:r>
        <w:t>Matiku</w:t>
      </w:r>
      <w:proofErr w:type="spellEnd"/>
      <w:r>
        <w:t>.,</w:t>
      </w:r>
      <w:proofErr w:type="gramEnd"/>
      <w:r>
        <w:t xml:space="preserve"> 2003). </w:t>
      </w:r>
    </w:p>
    <w:p w14:paraId="38ECFFEF" w14:textId="2FA47541" w:rsidR="003C601F" w:rsidRDefault="00817E0F" w:rsidP="003C601F">
      <w:pPr>
        <w:keepNext/>
      </w:pPr>
      <w:r>
        <w:rPr>
          <w:noProof/>
          <w:lang w:eastAsia="en-GB"/>
        </w:rPr>
        <mc:AlternateContent>
          <mc:Choice Requires="wps">
            <w:drawing>
              <wp:anchor distT="45720" distB="45720" distL="114300" distR="114300" simplePos="0" relativeHeight="251660800" behindDoc="0" locked="0" layoutInCell="1" allowOverlap="1" wp14:anchorId="610F1979" wp14:editId="34F17233">
                <wp:simplePos x="0" y="0"/>
                <wp:positionH relativeFrom="column">
                  <wp:posOffset>245110</wp:posOffset>
                </wp:positionH>
                <wp:positionV relativeFrom="paragraph">
                  <wp:posOffset>3056890</wp:posOffset>
                </wp:positionV>
                <wp:extent cx="5181600" cy="448310"/>
                <wp:effectExtent l="0" t="0" r="19050"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48310"/>
                        </a:xfrm>
                        <a:prstGeom prst="rect">
                          <a:avLst/>
                        </a:prstGeom>
                        <a:solidFill>
                          <a:srgbClr val="FFFFFF"/>
                        </a:solidFill>
                        <a:ln w="9525">
                          <a:solidFill>
                            <a:srgbClr val="000000"/>
                          </a:solidFill>
                          <a:miter lim="800000"/>
                          <a:headEnd/>
                          <a:tailEnd/>
                        </a:ln>
                      </wps:spPr>
                      <wps:txbx>
                        <w:txbxContent>
                          <w:p w14:paraId="123633D4" w14:textId="326BE54F" w:rsidR="00817E0F" w:rsidRPr="00817E0F" w:rsidRDefault="00817E0F">
                            <w:r>
                              <w:t xml:space="preserve">Figure1. Left to right. Flower of </w:t>
                            </w:r>
                            <w:proofErr w:type="spellStart"/>
                            <w:r w:rsidRPr="000B4AD4">
                              <w:rPr>
                                <w:i/>
                                <w:iCs/>
                              </w:rPr>
                              <w:t>Mkilua</w:t>
                            </w:r>
                            <w:proofErr w:type="spellEnd"/>
                            <w:r w:rsidRPr="000B4AD4">
                              <w:rPr>
                                <w:i/>
                                <w:iCs/>
                              </w:rPr>
                              <w:t xml:space="preserve"> </w:t>
                            </w:r>
                            <w:proofErr w:type="spellStart"/>
                            <w:r w:rsidRPr="000B4AD4">
                              <w:rPr>
                                <w:i/>
                                <w:iCs/>
                              </w:rPr>
                              <w:t>fragrans</w:t>
                            </w:r>
                            <w:proofErr w:type="spellEnd"/>
                            <w:r w:rsidRPr="000B4AD4">
                              <w:rPr>
                                <w:i/>
                                <w:iCs/>
                              </w:rPr>
                              <w:t>,</w:t>
                            </w:r>
                            <w:r>
                              <w:t xml:space="preserve"> Mature </w:t>
                            </w:r>
                            <w:proofErr w:type="spellStart"/>
                            <w:r w:rsidRPr="00817E0F">
                              <w:rPr>
                                <w:i/>
                                <w:iCs/>
                              </w:rPr>
                              <w:t>Oxystigma</w:t>
                            </w:r>
                            <w:proofErr w:type="spellEnd"/>
                            <w:r w:rsidRPr="00817E0F">
                              <w:rPr>
                                <w:i/>
                                <w:iCs/>
                              </w:rPr>
                              <w:t xml:space="preserve"> </w:t>
                            </w:r>
                            <w:proofErr w:type="spellStart"/>
                            <w:r w:rsidRPr="00817E0F">
                              <w:rPr>
                                <w:i/>
                                <w:iCs/>
                              </w:rPr>
                              <w:t>msoo</w:t>
                            </w:r>
                            <w:proofErr w:type="spellEnd"/>
                            <w:r>
                              <w:rPr>
                                <w:i/>
                                <w:iCs/>
                              </w:rPr>
                              <w:t xml:space="preserve">, </w:t>
                            </w:r>
                            <w:r>
                              <w:t xml:space="preserve">Entrance to </w:t>
                            </w:r>
                            <w:r w:rsidR="00011CA4">
                              <w:t xml:space="preserve">the cave system at </w:t>
                            </w:r>
                            <w:proofErr w:type="spellStart"/>
                            <w:r w:rsidR="00011CA4">
                              <w:t>ChaSimba</w:t>
                            </w:r>
                            <w:proofErr w:type="spellEnd"/>
                            <w:r w:rsidR="00011CA4">
                              <w:t xml:space="preserve"> limestone outcrop.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0F1979" id="_x0000_t202" coordsize="21600,21600" o:spt="202" path="m,l,21600r21600,l21600,xe">
                <v:stroke joinstyle="miter"/>
                <v:path gradientshapeok="t" o:connecttype="rect"/>
              </v:shapetype>
              <v:shape id="Text Box 2" o:spid="_x0000_s1026" type="#_x0000_t202" style="position:absolute;margin-left:19.3pt;margin-top:240.7pt;width:408pt;height:35.3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">
                <v:textbox>
                  <w:txbxContent>
                    <w:p w14:paraId="123633D4" w14:textId="326BE54F" w:rsidR="00817E0F" w:rsidRPr="00817E0F" w:rsidRDefault="00817E0F">
                      <w:r>
                        <w:t xml:space="preserve">Figure1. Left to right. Flower of </w:t>
                      </w:r>
                      <w:proofErr w:type="spellStart"/>
                      <w:r w:rsidRPr="000B4AD4">
                        <w:rPr>
                          <w:i/>
                          <w:iCs/>
                        </w:rPr>
                        <w:t>Mkilua</w:t>
                      </w:r>
                      <w:proofErr w:type="spellEnd"/>
                      <w:r w:rsidRPr="000B4AD4">
                        <w:rPr>
                          <w:i/>
                          <w:iCs/>
                        </w:rPr>
                        <w:t xml:space="preserve"> </w:t>
                      </w:r>
                      <w:proofErr w:type="spellStart"/>
                      <w:r w:rsidRPr="000B4AD4">
                        <w:rPr>
                          <w:i/>
                          <w:iCs/>
                        </w:rPr>
                        <w:t>fragrans</w:t>
                      </w:r>
                      <w:proofErr w:type="spellEnd"/>
                      <w:r w:rsidRPr="000B4AD4">
                        <w:rPr>
                          <w:i/>
                          <w:iCs/>
                        </w:rPr>
                        <w:t>,</w:t>
                      </w:r>
                      <w:r>
                        <w:t xml:space="preserve"> Mature </w:t>
                      </w:r>
                      <w:proofErr w:type="spellStart"/>
                      <w:r w:rsidRPr="00817E0F">
                        <w:rPr>
                          <w:i/>
                          <w:iCs/>
                        </w:rPr>
                        <w:t>Oxystigma</w:t>
                      </w:r>
                      <w:proofErr w:type="spellEnd"/>
                      <w:r w:rsidRPr="00817E0F">
                        <w:rPr>
                          <w:i/>
                          <w:iCs/>
                        </w:rPr>
                        <w:t xml:space="preserve"> </w:t>
                      </w:r>
                      <w:proofErr w:type="spellStart"/>
                      <w:r w:rsidRPr="00817E0F">
                        <w:rPr>
                          <w:i/>
                          <w:iCs/>
                        </w:rPr>
                        <w:t>msoo</w:t>
                      </w:r>
                      <w:proofErr w:type="spellEnd"/>
                      <w:r>
                        <w:rPr>
                          <w:i/>
                          <w:iCs/>
                        </w:rPr>
                        <w:t xml:space="preserve">, </w:t>
                      </w:r>
                      <w:r>
                        <w:t xml:space="preserve">Entrance to </w:t>
                      </w:r>
                      <w:r w:rsidR="00011CA4">
                        <w:t xml:space="preserve">the cave system at </w:t>
                      </w:r>
                      <w:proofErr w:type="spellStart"/>
                      <w:r w:rsidR="00011CA4">
                        <w:t>ChaSimba</w:t>
                      </w:r>
                      <w:proofErr w:type="spellEnd"/>
                      <w:r w:rsidR="00011CA4">
                        <w:t xml:space="preserve"> limestone outcrop. </w:t>
                      </w:r>
                    </w:p>
                  </w:txbxContent>
                </v:textbox>
                <w10:wrap type="square"/>
              </v:shape>
            </w:pict>
          </mc:Fallback>
        </mc:AlternateContent>
      </w:r>
      <w:r w:rsidR="002F4A97">
        <w:rPr>
          <w:noProof/>
          <w:lang w:eastAsia="en-GB"/>
        </w:rPr>
        <w:drawing>
          <wp:inline distT="0" distB="0" distL="0" distR="0" wp14:anchorId="7CBBC045" wp14:editId="2A60DE84">
            <wp:extent cx="1530080" cy="2724785"/>
            <wp:effectExtent l="0" t="0" r="0" b="0"/>
            <wp:docPr id="2" name="Picture 2" descr="A picture containing person, indoor, tr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827_132039.jpg"/>
                    <pic:cNvPicPr/>
                  </pic:nvPicPr>
                  <pic:blipFill>
                    <a:blip r:embed="rId7" cstate="print">
                      <a:extLst>
                        <a:ext uri="{28A0092B-C50C-407E-A947-70E740481C1C}">
                          <a14:useLocalDpi xmlns:a14="http://schemas.microsoft.com/office/drawing/2010/main"/>
                        </a:ext>
                      </a:extLst>
                    </a:blip>
                    <a:stretch>
                      <a:fillRect/>
                    </a:stretch>
                  </pic:blipFill>
                  <pic:spPr>
                    <a:xfrm>
                      <a:off x="0" y="0"/>
                      <a:ext cx="1539994" cy="2742441"/>
                    </a:xfrm>
                    <a:prstGeom prst="rect">
                      <a:avLst/>
                    </a:prstGeom>
                  </pic:spPr>
                </pic:pic>
              </a:graphicData>
            </a:graphic>
          </wp:inline>
        </w:drawing>
      </w:r>
      <w:r w:rsidR="003C601F">
        <w:rPr>
          <w:noProof/>
          <w:lang w:eastAsia="en-GB"/>
        </w:rPr>
        <w:drawing>
          <wp:inline distT="0" distB="0" distL="0" distR="0" wp14:anchorId="33A7C869" wp14:editId="46C028A1">
            <wp:extent cx="2038295" cy="2717800"/>
            <wp:effectExtent l="0" t="0" r="635" b="6350"/>
            <wp:docPr id="5" name="Picture 5" descr="A larg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8-15 at 14.41.51.jpeg"/>
                    <pic:cNvPicPr/>
                  </pic:nvPicPr>
                  <pic:blipFill>
                    <a:blip r:embed="rId8" cstate="print">
                      <a:extLst>
                        <a:ext uri="{28A0092B-C50C-407E-A947-70E740481C1C}">
                          <a14:useLocalDpi xmlns:a14="http://schemas.microsoft.com/office/drawing/2010/main"/>
                        </a:ext>
                      </a:extLst>
                    </a:blip>
                    <a:stretch>
                      <a:fillRect/>
                    </a:stretch>
                  </pic:blipFill>
                  <pic:spPr>
                    <a:xfrm>
                      <a:off x="0" y="0"/>
                      <a:ext cx="2055205" cy="2740347"/>
                    </a:xfrm>
                    <a:prstGeom prst="rect">
                      <a:avLst/>
                    </a:prstGeom>
                  </pic:spPr>
                </pic:pic>
              </a:graphicData>
            </a:graphic>
          </wp:inline>
        </w:drawing>
      </w:r>
      <w:r w:rsidR="003C601F">
        <w:rPr>
          <w:noProof/>
          <w:lang w:eastAsia="en-GB"/>
        </w:rPr>
        <w:drawing>
          <wp:inline distT="0" distB="0" distL="0" distR="0" wp14:anchorId="6A29A735" wp14:editId="5B009350">
            <wp:extent cx="2709545" cy="1806364"/>
            <wp:effectExtent l="0" t="5397" r="0" b="9208"/>
            <wp:docPr id="8" name="Picture 8" descr="A picture containing tree, outdoor, rock,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943.JPG"/>
                    <pic:cNvPicPr/>
                  </pic:nvPicPr>
                  <pic:blipFill>
                    <a:blip r:embed="rId9" cstate="print">
                      <a:extLst>
                        <a:ext uri="{28A0092B-C50C-407E-A947-70E740481C1C}">
                          <a14:useLocalDpi xmlns:a14="http://schemas.microsoft.com/office/drawing/2010/main"/>
                        </a:ext>
                      </a:extLst>
                    </a:blip>
                    <a:stretch>
                      <a:fillRect/>
                    </a:stretch>
                  </pic:blipFill>
                  <pic:spPr>
                    <a:xfrm rot="5400000">
                      <a:off x="0" y="0"/>
                      <a:ext cx="2727158" cy="1818106"/>
                    </a:xfrm>
                    <a:prstGeom prst="rect">
                      <a:avLst/>
                    </a:prstGeom>
                  </pic:spPr>
                </pic:pic>
              </a:graphicData>
            </a:graphic>
          </wp:inline>
        </w:drawing>
      </w:r>
    </w:p>
    <w:p w14:paraId="7B6A0736" w14:textId="7CC86A57" w:rsidR="009A698D" w:rsidRDefault="009A698D"/>
    <w:p w14:paraId="14EB894F" w14:textId="458A64D3" w:rsidR="002C328F" w:rsidRDefault="002C328F">
      <w:r>
        <w:t xml:space="preserve">The rate and severity of forest loss in the region is dramatic. Changing climate, unsustainable agricultural practises and a growing population has degraded both protected and unprotected forest patches in </w:t>
      </w:r>
      <w:proofErr w:type="spellStart"/>
      <w:r>
        <w:t>Kilifi</w:t>
      </w:r>
      <w:proofErr w:type="spellEnd"/>
      <w:r>
        <w:t xml:space="preserve"> </w:t>
      </w:r>
      <w:proofErr w:type="gramStart"/>
      <w:r>
        <w:t>county</w:t>
      </w:r>
      <w:proofErr w:type="gramEnd"/>
      <w:r>
        <w:t xml:space="preserve">. Much of the understanding of the true value and diversity of Kenyan coastal forests is based on historical survey data. With the assistance of the Davis Expedition Fund </w:t>
      </w:r>
      <w:r w:rsidR="001A5187">
        <w:t xml:space="preserve">and as part of my </w:t>
      </w:r>
      <w:proofErr w:type="spellStart"/>
      <w:r w:rsidR="001A5187">
        <w:t>MRes</w:t>
      </w:r>
      <w:proofErr w:type="spellEnd"/>
      <w:r w:rsidR="001A5187">
        <w:t xml:space="preserve"> in Geosciences</w:t>
      </w:r>
      <w:r w:rsidR="00A94B75">
        <w:t xml:space="preserve">, </w:t>
      </w:r>
      <w:r>
        <w:t>I conduct</w:t>
      </w:r>
      <w:r w:rsidR="009A698D">
        <w:t>ed</w:t>
      </w:r>
      <w:r>
        <w:t xml:space="preserve"> the first thorough vegetation survey in four critically important and unprotected sites in well over 20 years. </w:t>
      </w:r>
      <w:r w:rsidR="009A698D">
        <w:t>This study has demonstr</w:t>
      </w:r>
      <w:r w:rsidR="004D6464">
        <w:t>ated that</w:t>
      </w:r>
      <w:r>
        <w:t xml:space="preserve"> the</w:t>
      </w:r>
      <w:r w:rsidR="004D6464">
        <w:t xml:space="preserve">re remains a high number of endemic plants including rare and threatened species, </w:t>
      </w:r>
      <w:r>
        <w:t>however the level of threa</w:t>
      </w:r>
      <w:r w:rsidR="004D6464">
        <w:t xml:space="preserve">t to the available habitat has dramatically increased. </w:t>
      </w:r>
      <w:r>
        <w:t xml:space="preserve">  </w:t>
      </w:r>
    </w:p>
    <w:p w14:paraId="36BE0C80" w14:textId="1D6845EE" w:rsidR="002F4A97" w:rsidRDefault="002F4A97" w:rsidP="002F4A97">
      <w:pPr>
        <w:rPr>
          <w:noProof/>
        </w:rPr>
      </w:pPr>
      <w:r>
        <w:rPr>
          <w:noProof/>
          <w:lang w:eastAsia="en-GB"/>
        </w:rPr>
        <w:lastRenderedPageBreak/>
        <w:drawing>
          <wp:inline distT="0" distB="0" distL="0" distR="0" wp14:anchorId="62C58FF9" wp14:editId="3851087D">
            <wp:extent cx="2794156" cy="1862667"/>
            <wp:effectExtent l="0" t="0" r="6350" b="4445"/>
            <wp:docPr id="9" name="Picture 9"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838.JPG"/>
                    <pic:cNvPicPr/>
                  </pic:nvPicPr>
                  <pic:blipFill>
                    <a:blip r:embed="rId10" cstate="print">
                      <a:extLst>
                        <a:ext uri="{28A0092B-C50C-407E-A947-70E740481C1C}">
                          <a14:useLocalDpi xmlns:a14="http://schemas.microsoft.com/office/drawing/2010/main"/>
                        </a:ext>
                      </a:extLst>
                    </a:blip>
                    <a:stretch>
                      <a:fillRect/>
                    </a:stretch>
                  </pic:blipFill>
                  <pic:spPr>
                    <a:xfrm>
                      <a:off x="0" y="0"/>
                      <a:ext cx="2865622" cy="1910308"/>
                    </a:xfrm>
                    <a:prstGeom prst="rect">
                      <a:avLst/>
                    </a:prstGeom>
                  </pic:spPr>
                </pic:pic>
              </a:graphicData>
            </a:graphic>
          </wp:inline>
        </w:drawing>
      </w:r>
      <w:r w:rsidR="00817E0F">
        <w:rPr>
          <w:noProof/>
        </w:rPr>
        <w:t xml:space="preserve"> </w:t>
      </w:r>
      <w:r w:rsidR="00817E0F">
        <w:rPr>
          <w:noProof/>
          <w:lang w:eastAsia="en-GB"/>
        </w:rPr>
        <w:drawing>
          <wp:inline distT="0" distB="0" distL="0" distR="0" wp14:anchorId="1D0A6C87" wp14:editId="14A681E9">
            <wp:extent cx="2895762" cy="1930400"/>
            <wp:effectExtent l="0" t="0" r="0" b="0"/>
            <wp:docPr id="10" name="Picture 10"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890.JPG"/>
                    <pic:cNvPicPr/>
                  </pic:nvPicPr>
                  <pic:blipFill>
                    <a:blip r:embed="rId11" cstate="print">
                      <a:extLst>
                        <a:ext uri="{28A0092B-C50C-407E-A947-70E740481C1C}">
                          <a14:useLocalDpi xmlns:a14="http://schemas.microsoft.com/office/drawing/2010/main"/>
                        </a:ext>
                      </a:extLst>
                    </a:blip>
                    <a:stretch>
                      <a:fillRect/>
                    </a:stretch>
                  </pic:blipFill>
                  <pic:spPr>
                    <a:xfrm>
                      <a:off x="0" y="0"/>
                      <a:ext cx="2955596" cy="1970287"/>
                    </a:xfrm>
                    <a:prstGeom prst="rect">
                      <a:avLst/>
                    </a:prstGeom>
                  </pic:spPr>
                </pic:pic>
              </a:graphicData>
            </a:graphic>
          </wp:inline>
        </w:drawing>
      </w:r>
    </w:p>
    <w:p w14:paraId="36E0E5F3" w14:textId="444F7BE6" w:rsidR="00817E0F" w:rsidRDefault="00817E0F" w:rsidP="002F4A97">
      <w:pPr>
        <w:rPr>
          <w:noProof/>
        </w:rPr>
      </w:pPr>
      <w:r>
        <w:rPr>
          <w:noProof/>
          <w:lang w:eastAsia="en-GB"/>
        </w:rPr>
        <mc:AlternateContent>
          <mc:Choice Requires="wps">
            <w:drawing>
              <wp:anchor distT="45720" distB="45720" distL="114300" distR="114300" simplePos="0" relativeHeight="251659776" behindDoc="0" locked="0" layoutInCell="1" allowOverlap="1" wp14:anchorId="08BA824E" wp14:editId="39F09B3A">
                <wp:simplePos x="0" y="0"/>
                <wp:positionH relativeFrom="column">
                  <wp:posOffset>279400</wp:posOffset>
                </wp:positionH>
                <wp:positionV relativeFrom="paragraph">
                  <wp:posOffset>135255</wp:posOffset>
                </wp:positionV>
                <wp:extent cx="5020310" cy="270510"/>
                <wp:effectExtent l="0" t="0" r="2794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270510"/>
                        </a:xfrm>
                        <a:prstGeom prst="rect">
                          <a:avLst/>
                        </a:prstGeom>
                        <a:solidFill>
                          <a:srgbClr val="FFFFFF"/>
                        </a:solidFill>
                        <a:ln w="9525">
                          <a:solidFill>
                            <a:srgbClr val="000000"/>
                          </a:solidFill>
                          <a:miter lim="800000"/>
                          <a:headEnd/>
                          <a:tailEnd/>
                        </a:ln>
                      </wps:spPr>
                      <wps:txbx>
                        <w:txbxContent>
                          <w:p w14:paraId="080BAF1E" w14:textId="5AD5A9B6" w:rsidR="00817E0F" w:rsidRPr="00011CA4" w:rsidRDefault="00817E0F">
                            <w:pPr>
                              <w:rPr>
                                <w:sz w:val="18"/>
                                <w:szCs w:val="18"/>
                              </w:rPr>
                            </w:pPr>
                            <w:r w:rsidRPr="00011CA4">
                              <w:rPr>
                                <w:sz w:val="18"/>
                                <w:szCs w:val="18"/>
                              </w:rPr>
                              <w:t xml:space="preserve">Figure 2. Agricultural encroachment and recent tree felling at </w:t>
                            </w:r>
                            <w:proofErr w:type="spellStart"/>
                            <w:r w:rsidRPr="00011CA4">
                              <w:rPr>
                                <w:sz w:val="18"/>
                                <w:szCs w:val="18"/>
                              </w:rPr>
                              <w:t>ChaSimba</w:t>
                            </w:r>
                            <w:proofErr w:type="spellEnd"/>
                            <w:r w:rsidRPr="00011CA4">
                              <w:rPr>
                                <w:sz w:val="18"/>
                                <w:szCs w:val="18"/>
                              </w:rPr>
                              <w:t xml:space="preserve"> limestone outcrop.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A824E" id="_x0000_s1027" type="#_x0000_t202" style="position:absolute;margin-left:22pt;margin-top:10.65pt;width:395.3pt;height:21.3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">
                <v:textbox>
                  <w:txbxContent>
                    <w:p w14:paraId="080BAF1E" w14:textId="5AD5A9B6" w:rsidR="00817E0F" w:rsidRPr="00011CA4" w:rsidRDefault="00817E0F">
                      <w:pPr>
                        <w:rPr>
                          <w:sz w:val="18"/>
                          <w:szCs w:val="18"/>
                        </w:rPr>
                      </w:pPr>
                      <w:r w:rsidRPr="00011CA4">
                        <w:rPr>
                          <w:sz w:val="18"/>
                          <w:szCs w:val="18"/>
                        </w:rPr>
                        <w:t xml:space="preserve">Figure 2. Agricultural encroachment and recent tree felling at </w:t>
                      </w:r>
                      <w:proofErr w:type="spellStart"/>
                      <w:r w:rsidRPr="00011CA4">
                        <w:rPr>
                          <w:sz w:val="18"/>
                          <w:szCs w:val="18"/>
                        </w:rPr>
                        <w:t>ChaSimba</w:t>
                      </w:r>
                      <w:proofErr w:type="spellEnd"/>
                      <w:r w:rsidRPr="00011CA4">
                        <w:rPr>
                          <w:sz w:val="18"/>
                          <w:szCs w:val="18"/>
                        </w:rPr>
                        <w:t xml:space="preserve"> limestone outcrop. </w:t>
                      </w:r>
                    </w:p>
                  </w:txbxContent>
                </v:textbox>
                <w10:wrap type="square"/>
              </v:shape>
            </w:pict>
          </mc:Fallback>
        </mc:AlternateContent>
      </w:r>
    </w:p>
    <w:p w14:paraId="4DEC2CD1" w14:textId="306CDE64" w:rsidR="00817E0F" w:rsidRDefault="00817E0F" w:rsidP="002F4A97"/>
    <w:p w14:paraId="448F34C4" w14:textId="51DC8927" w:rsidR="00EE6B72" w:rsidRDefault="00EE6B72">
      <w:r>
        <w:t>The East African Coastal forests are an archipelago like regional sub centre of endemism</w:t>
      </w:r>
      <w:r w:rsidR="009E4D77">
        <w:t>.</w:t>
      </w:r>
      <w:r>
        <w:t xml:space="preserve"> Defined as forest </w:t>
      </w:r>
      <w:proofErr w:type="spellStart"/>
      <w:r w:rsidR="00067118" w:rsidRPr="00067118">
        <w:rPr>
          <w:i/>
          <w:iCs/>
        </w:rPr>
        <w:t>sensu</w:t>
      </w:r>
      <w:proofErr w:type="spellEnd"/>
      <w:r w:rsidR="00067118">
        <w:t xml:space="preserve"> White (1983a) </w:t>
      </w:r>
      <w:r>
        <w:t>the vegetation is typified by semi-evergreen or evergreen undifferentiated dry forest however it is also comprised of variant types</w:t>
      </w:r>
      <w:r w:rsidR="00067118">
        <w:t xml:space="preserve"> and sub-types</w:t>
      </w:r>
      <w:r>
        <w:t xml:space="preserve">. </w:t>
      </w:r>
    </w:p>
    <w:p w14:paraId="742FAE40" w14:textId="09D6AE1B" w:rsidR="00067118" w:rsidRDefault="00067118" w:rsidP="00067118">
      <w:pPr>
        <w:pStyle w:val="ListParagraph"/>
        <w:numPr>
          <w:ilvl w:val="0"/>
          <w:numId w:val="1"/>
        </w:numPr>
      </w:pPr>
      <w:r>
        <w:t>Eastern African Coastal Scrub Forest. (variant type)</w:t>
      </w:r>
    </w:p>
    <w:p w14:paraId="0BE20685" w14:textId="519F571A" w:rsidR="00067118" w:rsidRDefault="00067118" w:rsidP="00067118">
      <w:pPr>
        <w:pStyle w:val="ListParagraph"/>
        <w:numPr>
          <w:ilvl w:val="0"/>
          <w:numId w:val="1"/>
        </w:numPr>
      </w:pPr>
      <w:r>
        <w:t xml:space="preserve">Eastern African Coastal </w:t>
      </w:r>
      <w:proofErr w:type="spellStart"/>
      <w:r w:rsidRPr="007E1A68">
        <w:rPr>
          <w:i/>
          <w:iCs/>
        </w:rPr>
        <w:t>Brachystegia</w:t>
      </w:r>
      <w:proofErr w:type="spellEnd"/>
      <w:r>
        <w:t xml:space="preserve"> Forest (variant sub-type)</w:t>
      </w:r>
    </w:p>
    <w:p w14:paraId="68DD51F7" w14:textId="4467BD4A" w:rsidR="00067118" w:rsidRDefault="00067118" w:rsidP="00067118">
      <w:pPr>
        <w:pStyle w:val="ListParagraph"/>
        <w:numPr>
          <w:ilvl w:val="0"/>
          <w:numId w:val="1"/>
        </w:numPr>
      </w:pPr>
      <w:r>
        <w:t>Eastern African Coastal Riverine/Groundwater/Swamp Forest (transitional sub-type)</w:t>
      </w:r>
    </w:p>
    <w:p w14:paraId="5AD59AC5" w14:textId="7357EB97" w:rsidR="00067118" w:rsidRDefault="00067118" w:rsidP="00067118">
      <w:pPr>
        <w:pStyle w:val="ListParagraph"/>
        <w:numPr>
          <w:ilvl w:val="0"/>
          <w:numId w:val="1"/>
        </w:numPr>
      </w:pPr>
      <w:r>
        <w:t>Eastern African Coastal/Afromontane transition forest (transitional type)</w:t>
      </w:r>
    </w:p>
    <w:p w14:paraId="67CB4249" w14:textId="7D1E0448" w:rsidR="00011CA4" w:rsidRDefault="009E4D77" w:rsidP="007E1A68">
      <w:r>
        <w:t xml:space="preserve">There </w:t>
      </w:r>
      <w:r w:rsidR="00824EB1">
        <w:t xml:space="preserve">have been numerous and diverse attempts to classify the forests of the East African coast, revealing a wide range of opinions on geographic distribution, vegetation types and biological affinities. </w:t>
      </w:r>
      <w:r w:rsidR="007E1A68">
        <w:t xml:space="preserve">To group the coastal forests together as one vegetation type would be to </w:t>
      </w:r>
      <w:r w:rsidR="00491E58">
        <w:t>oversimplify</w:t>
      </w:r>
      <w:r w:rsidR="007E1A68">
        <w:t xml:space="preserve"> the complex and naturally fragmented nature of the region. </w:t>
      </w:r>
      <w:r w:rsidR="00491E58">
        <w:t xml:space="preserve">Major factors influencing the high diversity of vegetation in the region </w:t>
      </w:r>
      <w:r w:rsidR="008630C0">
        <w:t>include the varying s</w:t>
      </w:r>
      <w:r w:rsidR="00491E58">
        <w:t>urface geology</w:t>
      </w:r>
      <w:r w:rsidR="008630C0">
        <w:t>, geomorphology</w:t>
      </w:r>
      <w:r w:rsidR="002C328F">
        <w:t>,</w:t>
      </w:r>
      <w:r w:rsidR="008630C0">
        <w:t xml:space="preserve"> soils</w:t>
      </w:r>
      <w:r w:rsidR="002C328F">
        <w:t>, c</w:t>
      </w:r>
      <w:r w:rsidR="008630C0">
        <w:t>limatic history and changing climate</w:t>
      </w:r>
    </w:p>
    <w:p w14:paraId="7F7E95E8" w14:textId="77777777" w:rsidR="00285563" w:rsidRDefault="00285563" w:rsidP="00285563">
      <w:r>
        <w:t>Kenya’s coastal forest now covers only 787km</w:t>
      </w:r>
      <w:r>
        <w:rPr>
          <w:rFonts w:cstheme="minorHAnsi"/>
        </w:rPr>
        <w:t>²</w:t>
      </w:r>
      <w:r>
        <w:t>, 21% of its historic extent (Burgess et al., 2003).  Within this area thirty-five known forest patches (95km</w:t>
      </w:r>
      <w:r w:rsidRPr="00D66D15">
        <w:rPr>
          <w:vertAlign w:val="superscript"/>
        </w:rPr>
        <w:t>2</w:t>
      </w:r>
      <w:r>
        <w:t xml:space="preserve">) are not under legal </w:t>
      </w:r>
      <w:r w:rsidRPr="007F4C74">
        <w:t>protection (</w:t>
      </w:r>
      <w:proofErr w:type="spellStart"/>
      <w:r w:rsidRPr="007F4C74">
        <w:t>Githitho</w:t>
      </w:r>
      <w:proofErr w:type="spellEnd"/>
      <w:r w:rsidRPr="007F4C74">
        <w:t>, 2004</w:t>
      </w:r>
      <w:r>
        <w:t>)</w:t>
      </w:r>
      <w:r w:rsidRPr="007F4C74">
        <w:t>.</w:t>
      </w:r>
      <w:r>
        <w:t xml:space="preserve"> Isolated hill forest outliers and limestone outcrops have been highlighted as priority areas for assessment with a view towards protection (Robertson and Luke, 1993, </w:t>
      </w:r>
      <w:proofErr w:type="spellStart"/>
      <w:r>
        <w:t>Githitho</w:t>
      </w:r>
      <w:proofErr w:type="spellEnd"/>
      <w:r>
        <w:t xml:space="preserve">, 2004).  Historic plant collections point towards the presence of highly endangered species, including species exhibiting single site endemism. </w:t>
      </w:r>
    </w:p>
    <w:p w14:paraId="7D94FBAE" w14:textId="4D4FC1F2" w:rsidR="00011CA4" w:rsidRDefault="00285563" w:rsidP="007E1A68">
      <w:r>
        <w:t xml:space="preserve">My research collected over 400 herbarium specimens which I identified at the East African Herbarium in Nairobi. Many of the specimens collected were new records for the surveyed locations. The data are now being analysed to provide insights into levels of endemism, current threats and potential for conservation. </w:t>
      </w:r>
    </w:p>
    <w:p w14:paraId="1F5D85CB" w14:textId="61E28BDE" w:rsidR="00011CA4" w:rsidRDefault="00011CA4" w:rsidP="007E1A68"/>
    <w:p w14:paraId="4B1CBCA8" w14:textId="287E6049" w:rsidR="00011CA4" w:rsidRDefault="00011CA4" w:rsidP="007E1A68"/>
    <w:p w14:paraId="13408F8A" w14:textId="77777777" w:rsidR="00011CA4" w:rsidRDefault="00011CA4" w:rsidP="007E1A68"/>
    <w:p w14:paraId="7C33689F" w14:textId="5053843A" w:rsidR="00E93DF4" w:rsidRDefault="00D175BB" w:rsidP="00E93DF4">
      <w:pPr>
        <w:jc w:val="center"/>
      </w:pPr>
      <w:r>
        <w:rPr>
          <w:noProof/>
          <w:lang w:eastAsia="en-GB"/>
        </w:rPr>
        <w:lastRenderedPageBreak/>
        <w:drawing>
          <wp:anchor distT="0" distB="0" distL="114300" distR="114300" simplePos="0" relativeHeight="251608576" behindDoc="0" locked="0" layoutInCell="1" allowOverlap="1" wp14:anchorId="0EBEF477" wp14:editId="613E695B">
            <wp:simplePos x="0" y="0"/>
            <wp:positionH relativeFrom="column">
              <wp:posOffset>476250</wp:posOffset>
            </wp:positionH>
            <wp:positionV relativeFrom="paragraph">
              <wp:posOffset>-70485</wp:posOffset>
            </wp:positionV>
            <wp:extent cx="4451350" cy="2966720"/>
            <wp:effectExtent l="19050" t="19050" r="25400" b="24130"/>
            <wp:wrapSquare wrapText="bothSides"/>
            <wp:docPr id="3" name="Picture 3"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8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1350" cy="2966720"/>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3D830AB9" w14:textId="3377E588" w:rsidR="00E93DF4" w:rsidRDefault="00E93DF4" w:rsidP="00E93DF4">
      <w:pPr>
        <w:jc w:val="center"/>
      </w:pPr>
    </w:p>
    <w:p w14:paraId="7DC87922" w14:textId="26058223" w:rsidR="00E93DF4" w:rsidRDefault="00E93DF4" w:rsidP="00E93DF4">
      <w:pPr>
        <w:jc w:val="center"/>
      </w:pPr>
    </w:p>
    <w:p w14:paraId="202D018B" w14:textId="3597ECAF" w:rsidR="00D175BB" w:rsidRDefault="00D175BB" w:rsidP="00E93DF4">
      <w:pPr>
        <w:jc w:val="center"/>
      </w:pPr>
    </w:p>
    <w:p w14:paraId="287D5607" w14:textId="76FF0D61" w:rsidR="002C2423" w:rsidRDefault="00455005" w:rsidP="00E93DF4">
      <w:pPr>
        <w:jc w:val="center"/>
      </w:pPr>
      <w:r>
        <w:rPr>
          <w:noProof/>
          <w:lang w:eastAsia="en-GB"/>
        </w:rPr>
        <mc:AlternateContent>
          <mc:Choice Requires="wps">
            <w:drawing>
              <wp:anchor distT="0" distB="0" distL="114300" distR="114300" simplePos="0" relativeHeight="251655168" behindDoc="0" locked="0" layoutInCell="1" allowOverlap="1" wp14:anchorId="31B12EE3" wp14:editId="325CA964">
                <wp:simplePos x="0" y="0"/>
                <wp:positionH relativeFrom="column">
                  <wp:posOffset>508000</wp:posOffset>
                </wp:positionH>
                <wp:positionV relativeFrom="paragraph">
                  <wp:posOffset>7870190</wp:posOffset>
                </wp:positionV>
                <wp:extent cx="447675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476750" cy="635"/>
                        </a:xfrm>
                        <a:prstGeom prst="rect">
                          <a:avLst/>
                        </a:prstGeom>
                        <a:solidFill>
                          <a:prstClr val="white"/>
                        </a:solidFill>
                        <a:ln>
                          <a:noFill/>
                        </a:ln>
                      </wps:spPr>
                      <wps:txbx>
                        <w:txbxContent>
                          <w:p w14:paraId="5D8A027C" w14:textId="0A26E1D9" w:rsidR="00455005" w:rsidRPr="00817E0F" w:rsidRDefault="00455005" w:rsidP="00455005">
                            <w:pPr>
                              <w:pStyle w:val="Caption"/>
                              <w:rPr>
                                <w:i w:val="0"/>
                                <w:iCs w:val="0"/>
                                <w:noProof/>
                                <w:color w:val="auto"/>
                              </w:rPr>
                            </w:pPr>
                            <w:r w:rsidRPr="00817E0F">
                              <w:rPr>
                                <w:i w:val="0"/>
                                <w:iCs w:val="0"/>
                                <w:color w:val="auto"/>
                              </w:rPr>
                              <w:t xml:space="preserve">Figure </w:t>
                            </w:r>
                            <w:r w:rsidR="00011CA4">
                              <w:rPr>
                                <w:i w:val="0"/>
                                <w:iCs w:val="0"/>
                                <w:color w:val="auto"/>
                              </w:rPr>
                              <w:t>5.</w:t>
                            </w:r>
                            <w:r w:rsidRPr="00817E0F">
                              <w:rPr>
                                <w:i w:val="0"/>
                                <w:iCs w:val="0"/>
                                <w:color w:val="auto"/>
                              </w:rPr>
                              <w:t xml:space="preserve"> East African Coastal Dry forest in </w:t>
                            </w:r>
                            <w:proofErr w:type="spellStart"/>
                            <w:r w:rsidRPr="00817E0F">
                              <w:rPr>
                                <w:i w:val="0"/>
                                <w:iCs w:val="0"/>
                                <w:color w:val="auto"/>
                              </w:rPr>
                              <w:t>Arabuko</w:t>
                            </w:r>
                            <w:proofErr w:type="spellEnd"/>
                            <w:r w:rsidRPr="00817E0F">
                              <w:rPr>
                                <w:i w:val="0"/>
                                <w:iCs w:val="0"/>
                                <w:color w:val="auto"/>
                              </w:rPr>
                              <w:t xml:space="preserve"> </w:t>
                            </w:r>
                            <w:proofErr w:type="spellStart"/>
                            <w:r w:rsidRPr="00817E0F">
                              <w:rPr>
                                <w:i w:val="0"/>
                                <w:iCs w:val="0"/>
                                <w:color w:val="auto"/>
                              </w:rPr>
                              <w:t>Sokoke</w:t>
                            </w:r>
                            <w:proofErr w:type="spellEnd"/>
                            <w:r w:rsidRPr="00817E0F">
                              <w:rPr>
                                <w:i w:val="0"/>
                                <w:iCs w:val="0"/>
                                <w:color w:val="auto"/>
                              </w:rPr>
                              <w:t xml:space="preserve"> Forest during drought conditions. Dominated by </w:t>
                            </w:r>
                            <w:proofErr w:type="spellStart"/>
                            <w:r w:rsidRPr="00817E0F">
                              <w:rPr>
                                <w:i w:val="0"/>
                                <w:iCs w:val="0"/>
                                <w:color w:val="auto"/>
                              </w:rPr>
                              <w:t>Cynometra-Manilkara</w:t>
                            </w:r>
                            <w:proofErr w:type="spellEnd"/>
                            <w:r w:rsidRPr="00817E0F">
                              <w:rPr>
                                <w:i w:val="0"/>
                                <w:iCs w:val="0"/>
                                <w:color w:val="auto"/>
                              </w:rPr>
                              <w:t xml:space="preserve"> community.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B12EE3" id="Text Box 26" o:spid="_x0000_s1028" type="#_x0000_t202" style="position:absolute;left:0;text-align:left;margin-left:40pt;margin-top:619.7pt;width:35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hfLgIAAGYEAAAOAAAAZHJzL2Uyb0RvYy54bWysVMFu2zAMvQ/YPwi6L06yNh2M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" stroked="f">
                <v:textbox style="mso-fit-shape-to-text:t" inset="0,0,0,0">
                  <w:txbxContent>
                    <w:p w14:paraId="5D8A027C" w14:textId="0A26E1D9" w:rsidR="00455005" w:rsidRPr="00817E0F" w:rsidRDefault="00455005" w:rsidP="00455005">
                      <w:pPr>
                        <w:pStyle w:val="Caption"/>
                        <w:rPr>
                          <w:i w:val="0"/>
                          <w:iCs w:val="0"/>
                          <w:noProof/>
                          <w:color w:val="auto"/>
                        </w:rPr>
                      </w:pPr>
                      <w:r w:rsidRPr="00817E0F">
                        <w:rPr>
                          <w:i w:val="0"/>
                          <w:iCs w:val="0"/>
                          <w:color w:val="auto"/>
                        </w:rPr>
                        <w:t xml:space="preserve">Figure </w:t>
                      </w:r>
                      <w:r w:rsidR="00011CA4">
                        <w:rPr>
                          <w:i w:val="0"/>
                          <w:iCs w:val="0"/>
                          <w:color w:val="auto"/>
                        </w:rPr>
                        <w:t>5.</w:t>
                      </w:r>
                      <w:r w:rsidRPr="00817E0F">
                        <w:rPr>
                          <w:i w:val="0"/>
                          <w:iCs w:val="0"/>
                          <w:color w:val="auto"/>
                        </w:rPr>
                        <w:t xml:space="preserve"> East African Coastal Dry forest in </w:t>
                      </w:r>
                      <w:proofErr w:type="spellStart"/>
                      <w:r w:rsidRPr="00817E0F">
                        <w:rPr>
                          <w:i w:val="0"/>
                          <w:iCs w:val="0"/>
                          <w:color w:val="auto"/>
                        </w:rPr>
                        <w:t>Arabuko</w:t>
                      </w:r>
                      <w:proofErr w:type="spellEnd"/>
                      <w:r w:rsidRPr="00817E0F">
                        <w:rPr>
                          <w:i w:val="0"/>
                          <w:iCs w:val="0"/>
                          <w:color w:val="auto"/>
                        </w:rPr>
                        <w:t xml:space="preserve"> </w:t>
                      </w:r>
                      <w:proofErr w:type="spellStart"/>
                      <w:r w:rsidRPr="00817E0F">
                        <w:rPr>
                          <w:i w:val="0"/>
                          <w:iCs w:val="0"/>
                          <w:color w:val="auto"/>
                        </w:rPr>
                        <w:t>Sokoke</w:t>
                      </w:r>
                      <w:proofErr w:type="spellEnd"/>
                      <w:r w:rsidRPr="00817E0F">
                        <w:rPr>
                          <w:i w:val="0"/>
                          <w:iCs w:val="0"/>
                          <w:color w:val="auto"/>
                        </w:rPr>
                        <w:t xml:space="preserve"> Forest during drought conditions. Dominated by </w:t>
                      </w:r>
                      <w:proofErr w:type="spellStart"/>
                      <w:r w:rsidRPr="00817E0F">
                        <w:rPr>
                          <w:i w:val="0"/>
                          <w:iCs w:val="0"/>
                          <w:color w:val="auto"/>
                        </w:rPr>
                        <w:t>Cynometra-Manilkara</w:t>
                      </w:r>
                      <w:proofErr w:type="spellEnd"/>
                      <w:r w:rsidRPr="00817E0F">
                        <w:rPr>
                          <w:i w:val="0"/>
                          <w:iCs w:val="0"/>
                          <w:color w:val="auto"/>
                        </w:rPr>
                        <w:t xml:space="preserve"> community. </w:t>
                      </w:r>
                    </w:p>
                  </w:txbxContent>
                </v:textbox>
                <w10:wrap type="square"/>
              </v:shape>
            </w:pict>
          </mc:Fallback>
        </mc:AlternateContent>
      </w:r>
      <w:r w:rsidR="00D175BB">
        <w:rPr>
          <w:noProof/>
          <w:lang w:eastAsia="en-GB"/>
        </w:rPr>
        <w:drawing>
          <wp:anchor distT="0" distB="0" distL="114300" distR="114300" simplePos="0" relativeHeight="251636224" behindDoc="0" locked="0" layoutInCell="1" allowOverlap="1" wp14:anchorId="43A0975A" wp14:editId="27DB394C">
            <wp:simplePos x="0" y="0"/>
            <wp:positionH relativeFrom="column">
              <wp:posOffset>508000</wp:posOffset>
            </wp:positionH>
            <wp:positionV relativeFrom="paragraph">
              <wp:posOffset>4828540</wp:posOffset>
            </wp:positionV>
            <wp:extent cx="4476750" cy="2984500"/>
            <wp:effectExtent l="19050" t="19050" r="19050" b="254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2984500"/>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30A476E2" w14:textId="333B0F56" w:rsidR="002C2423" w:rsidRDefault="002C2423" w:rsidP="007E1A68">
      <w:pPr>
        <w:rPr>
          <w:noProof/>
        </w:rPr>
      </w:pPr>
    </w:p>
    <w:p w14:paraId="7BC82C7B" w14:textId="25AC4A05" w:rsidR="00D175BB" w:rsidRDefault="00D175BB" w:rsidP="007E1A68">
      <w:pPr>
        <w:rPr>
          <w:noProof/>
        </w:rPr>
      </w:pPr>
    </w:p>
    <w:p w14:paraId="5DA0750F" w14:textId="6FB7B915" w:rsidR="00D175BB" w:rsidRDefault="00D175BB" w:rsidP="007E1A68">
      <w:pPr>
        <w:rPr>
          <w:noProof/>
        </w:rPr>
      </w:pPr>
    </w:p>
    <w:p w14:paraId="76444566" w14:textId="617ABC47" w:rsidR="00D175BB" w:rsidRDefault="00817E0F" w:rsidP="007E1A68">
      <w:pPr>
        <w:rPr>
          <w:noProof/>
        </w:rPr>
      </w:pPr>
      <w:r>
        <w:rPr>
          <w:noProof/>
          <w:lang w:eastAsia="en-GB"/>
        </w:rPr>
        <mc:AlternateContent>
          <mc:Choice Requires="wps">
            <w:drawing>
              <wp:anchor distT="0" distB="0" distL="114300" distR="114300" simplePos="0" relativeHeight="251651584" behindDoc="0" locked="0" layoutInCell="1" allowOverlap="1" wp14:anchorId="7EC0B258" wp14:editId="6E2FEB1B">
                <wp:simplePos x="0" y="0"/>
                <wp:positionH relativeFrom="column">
                  <wp:posOffset>476250</wp:posOffset>
                </wp:positionH>
                <wp:positionV relativeFrom="paragraph">
                  <wp:posOffset>311785</wp:posOffset>
                </wp:positionV>
                <wp:extent cx="4451350" cy="285750"/>
                <wp:effectExtent l="0" t="0" r="6350" b="0"/>
                <wp:wrapSquare wrapText="bothSides"/>
                <wp:docPr id="24" name="Text Box 24"/>
                <wp:cNvGraphicFramePr/>
                <a:graphic xmlns:a="http://schemas.openxmlformats.org/drawingml/2006/main">
                  <a:graphicData uri="http://schemas.microsoft.com/office/word/2010/wordprocessingShape">
                    <wps:wsp>
                      <wps:cNvSpPr txBox="1"/>
                      <wps:spPr>
                        <a:xfrm>
                          <a:off x="0" y="0"/>
                          <a:ext cx="4451350" cy="285750"/>
                        </a:xfrm>
                        <a:prstGeom prst="rect">
                          <a:avLst/>
                        </a:prstGeom>
                        <a:solidFill>
                          <a:prstClr val="white"/>
                        </a:solidFill>
                        <a:ln>
                          <a:noFill/>
                        </a:ln>
                      </wps:spPr>
                      <wps:txbx>
                        <w:txbxContent>
                          <w:p w14:paraId="6CC91931" w14:textId="03BF90ED" w:rsidR="00AE7262" w:rsidRPr="00817E0F" w:rsidRDefault="00AE7262" w:rsidP="00AE7262">
                            <w:pPr>
                              <w:pStyle w:val="Caption"/>
                              <w:rPr>
                                <w:i w:val="0"/>
                                <w:iCs w:val="0"/>
                                <w:noProof/>
                                <w:color w:val="auto"/>
                              </w:rPr>
                            </w:pPr>
                            <w:r w:rsidRPr="00817E0F">
                              <w:rPr>
                                <w:i w:val="0"/>
                                <w:iCs w:val="0"/>
                                <w:color w:val="auto"/>
                              </w:rPr>
                              <w:t xml:space="preserve">Figure </w:t>
                            </w:r>
                            <w:r w:rsidR="00011CA4">
                              <w:rPr>
                                <w:i w:val="0"/>
                                <w:iCs w:val="0"/>
                                <w:color w:val="auto"/>
                              </w:rPr>
                              <w:t>3.</w:t>
                            </w:r>
                            <w:r w:rsidRPr="00817E0F">
                              <w:rPr>
                                <w:i w:val="0"/>
                                <w:iCs w:val="0"/>
                                <w:noProof/>
                                <w:color w:val="auto"/>
                              </w:rPr>
                              <w:t xml:space="preserve"> Groundwater sub-type at Cha Simba Rocks. Dominated by Pandanus rabaiensis and larger emergents such as Gyrocarpus americanus and Moraceae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0B258" id="Text Box 24" o:spid="_x0000_s1029" type="#_x0000_t202" style="position:absolute;margin-left:37.5pt;margin-top:24.55pt;width:350.5pt;height:2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" stroked="f">
                <v:textbox inset="0,0,0,0">
                  <w:txbxContent>
                    <w:p w14:paraId="6CC91931" w14:textId="03BF90ED" w:rsidR="00AE7262" w:rsidRPr="00817E0F" w:rsidRDefault="00AE7262" w:rsidP="00AE7262">
                      <w:pPr>
                        <w:pStyle w:val="Caption"/>
                        <w:rPr>
                          <w:i w:val="0"/>
                          <w:iCs w:val="0"/>
                          <w:noProof/>
                          <w:color w:val="auto"/>
                        </w:rPr>
                      </w:pPr>
                      <w:r w:rsidRPr="00817E0F">
                        <w:rPr>
                          <w:i w:val="0"/>
                          <w:iCs w:val="0"/>
                          <w:color w:val="auto"/>
                        </w:rPr>
                        <w:t xml:space="preserve">Figure </w:t>
                      </w:r>
                      <w:r w:rsidR="00011CA4">
                        <w:rPr>
                          <w:i w:val="0"/>
                          <w:iCs w:val="0"/>
                          <w:color w:val="auto"/>
                        </w:rPr>
                        <w:t>3.</w:t>
                      </w:r>
                      <w:r w:rsidRPr="00817E0F">
                        <w:rPr>
                          <w:i w:val="0"/>
                          <w:iCs w:val="0"/>
                          <w:noProof/>
                          <w:color w:val="auto"/>
                        </w:rPr>
                        <w:t xml:space="preserve"> Groundwater sub-type at Cha Simba Rocks. Dominated by Pandanus rabaiensis and larger emergents such as Gyrocarpus americanus and Moraceae</w:t>
                      </w:r>
                    </w:p>
                  </w:txbxContent>
                </v:textbox>
                <w10:wrap type="square"/>
              </v:shape>
            </w:pict>
          </mc:Fallback>
        </mc:AlternateContent>
      </w:r>
    </w:p>
    <w:p w14:paraId="63D2B254" w14:textId="775A6251" w:rsidR="00D175BB" w:rsidRDefault="00D175BB" w:rsidP="007E1A68">
      <w:pPr>
        <w:rPr>
          <w:noProof/>
        </w:rPr>
      </w:pPr>
    </w:p>
    <w:p w14:paraId="75B04826" w14:textId="7671FC9D" w:rsidR="00D175BB" w:rsidRDefault="00BE5F76" w:rsidP="007E1A68">
      <w:pPr>
        <w:rPr>
          <w:noProof/>
        </w:rPr>
      </w:pPr>
      <w:r>
        <w:rPr>
          <w:noProof/>
          <w:lang w:eastAsia="en-GB"/>
        </w:rPr>
        <w:drawing>
          <wp:anchor distT="0" distB="0" distL="114300" distR="114300" simplePos="0" relativeHeight="251625984" behindDoc="1" locked="0" layoutInCell="1" allowOverlap="1" wp14:anchorId="31342282" wp14:editId="32D9695F">
            <wp:simplePos x="0" y="0"/>
            <wp:positionH relativeFrom="column">
              <wp:posOffset>508000</wp:posOffset>
            </wp:positionH>
            <wp:positionV relativeFrom="paragraph">
              <wp:posOffset>7620</wp:posOffset>
            </wp:positionV>
            <wp:extent cx="4470400" cy="2509520"/>
            <wp:effectExtent l="19050" t="19050" r="25400" b="24130"/>
            <wp:wrapTight wrapText="bothSides">
              <wp:wrapPolygon edited="0">
                <wp:start x="-92" y="-164"/>
                <wp:lineTo x="-92" y="21644"/>
                <wp:lineTo x="21631" y="21644"/>
                <wp:lineTo x="21631" y="-164"/>
                <wp:lineTo x="-92" y="-164"/>
              </wp:wrapPolygon>
            </wp:wrapTight>
            <wp:docPr id="12" name="Picture 12" descr="A group of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0827_1202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0400" cy="2509520"/>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CCE654B" w14:textId="1510EEAD" w:rsidR="00D175BB" w:rsidRDefault="00D175BB" w:rsidP="007E1A68">
      <w:pPr>
        <w:rPr>
          <w:noProof/>
        </w:rPr>
      </w:pPr>
    </w:p>
    <w:p w14:paraId="45A12336" w14:textId="51D0A994" w:rsidR="00D175BB" w:rsidRDefault="00D175BB" w:rsidP="007E1A68">
      <w:pPr>
        <w:rPr>
          <w:noProof/>
        </w:rPr>
      </w:pPr>
    </w:p>
    <w:p w14:paraId="4D06803C" w14:textId="0D72661A" w:rsidR="00D175BB" w:rsidRDefault="00D175BB" w:rsidP="007E1A68">
      <w:pPr>
        <w:rPr>
          <w:noProof/>
        </w:rPr>
      </w:pPr>
    </w:p>
    <w:p w14:paraId="78C3A0EC" w14:textId="040187C2" w:rsidR="00D175BB" w:rsidRDefault="00D175BB" w:rsidP="007E1A68">
      <w:pPr>
        <w:rPr>
          <w:noProof/>
        </w:rPr>
      </w:pPr>
    </w:p>
    <w:p w14:paraId="49C1C111" w14:textId="29188DBB" w:rsidR="00D175BB" w:rsidRDefault="00D175BB" w:rsidP="007E1A68">
      <w:pPr>
        <w:rPr>
          <w:noProof/>
        </w:rPr>
      </w:pPr>
    </w:p>
    <w:p w14:paraId="2E020FA2" w14:textId="32184797" w:rsidR="00D175BB" w:rsidRDefault="00D175BB" w:rsidP="007E1A68">
      <w:pPr>
        <w:rPr>
          <w:noProof/>
        </w:rPr>
      </w:pPr>
    </w:p>
    <w:p w14:paraId="4DEFB7AC" w14:textId="687F3AD4" w:rsidR="00D175BB" w:rsidRDefault="00BE5F76" w:rsidP="007E1A68">
      <w:pPr>
        <w:rPr>
          <w:noProof/>
        </w:rPr>
      </w:pPr>
      <w:r>
        <w:rPr>
          <w:noProof/>
          <w:lang w:eastAsia="en-GB"/>
        </w:rPr>
        <mc:AlternateContent>
          <mc:Choice Requires="wps">
            <w:drawing>
              <wp:anchor distT="0" distB="0" distL="114300" distR="114300" simplePos="0" relativeHeight="251645440" behindDoc="1" locked="0" layoutInCell="1" allowOverlap="1" wp14:anchorId="63588485" wp14:editId="59AC265F">
                <wp:simplePos x="0" y="0"/>
                <wp:positionH relativeFrom="column">
                  <wp:posOffset>476250</wp:posOffset>
                </wp:positionH>
                <wp:positionV relativeFrom="paragraph">
                  <wp:posOffset>285750</wp:posOffset>
                </wp:positionV>
                <wp:extent cx="4451350" cy="260350"/>
                <wp:effectExtent l="0" t="0" r="6350" b="6350"/>
                <wp:wrapTight wrapText="bothSides">
                  <wp:wrapPolygon edited="0">
                    <wp:start x="0" y="0"/>
                    <wp:lineTo x="0" y="20546"/>
                    <wp:lineTo x="21538" y="20546"/>
                    <wp:lineTo x="21538"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4451350" cy="260350"/>
                        </a:xfrm>
                        <a:prstGeom prst="rect">
                          <a:avLst/>
                        </a:prstGeom>
                        <a:solidFill>
                          <a:prstClr val="white"/>
                        </a:solidFill>
                        <a:ln>
                          <a:noFill/>
                        </a:ln>
                      </wps:spPr>
                      <wps:txbx>
                        <w:txbxContent>
                          <w:p w14:paraId="22087673" w14:textId="5987C77A" w:rsidR="00455005" w:rsidRPr="005264FD" w:rsidRDefault="00455005" w:rsidP="00455005">
                            <w:pPr>
                              <w:pStyle w:val="Caption"/>
                              <w:rPr>
                                <w:noProof/>
                              </w:rPr>
                            </w:pPr>
                            <w:r w:rsidRPr="00817E0F">
                              <w:rPr>
                                <w:i w:val="0"/>
                                <w:iCs w:val="0"/>
                                <w:color w:val="auto"/>
                              </w:rPr>
                              <w:t xml:space="preserve">Figure </w:t>
                            </w:r>
                            <w:r w:rsidR="00011CA4">
                              <w:rPr>
                                <w:i w:val="0"/>
                                <w:iCs w:val="0"/>
                                <w:color w:val="auto"/>
                              </w:rPr>
                              <w:t>4.</w:t>
                            </w:r>
                            <w:r w:rsidRPr="00817E0F">
                              <w:rPr>
                                <w:i w:val="0"/>
                                <w:iCs w:val="0"/>
                                <w:color w:val="auto"/>
                              </w:rPr>
                              <w:t xml:space="preserve"> View towards </w:t>
                            </w:r>
                            <w:proofErr w:type="spellStart"/>
                            <w:r w:rsidRPr="00817E0F">
                              <w:rPr>
                                <w:i w:val="0"/>
                                <w:iCs w:val="0"/>
                                <w:color w:val="auto"/>
                              </w:rPr>
                              <w:t>Shimba</w:t>
                            </w:r>
                            <w:proofErr w:type="spellEnd"/>
                            <w:r w:rsidRPr="00817E0F">
                              <w:rPr>
                                <w:i w:val="0"/>
                                <w:iCs w:val="0"/>
                                <w:color w:val="auto"/>
                              </w:rPr>
                              <w:t xml:space="preserve"> hills summit, showing Eastern African Coastal/Afromontane transitional forest sub-type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8485" id="Text Box 25" o:spid="_x0000_s1030" type="#_x0000_t202" style="position:absolute;margin-left:37.5pt;margin-top:22.5pt;width:350.5pt;height:2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" stroked="f">
                <v:textbox inset="0,0,0,0">
                  <w:txbxContent>
                    <w:p w14:paraId="22087673" w14:textId="5987C77A" w:rsidR="00455005" w:rsidRPr="005264FD" w:rsidRDefault="00455005" w:rsidP="00455005">
                      <w:pPr>
                        <w:pStyle w:val="Caption"/>
                        <w:rPr>
                          <w:noProof/>
                        </w:rPr>
                      </w:pPr>
                      <w:r w:rsidRPr="00817E0F">
                        <w:rPr>
                          <w:i w:val="0"/>
                          <w:iCs w:val="0"/>
                          <w:color w:val="auto"/>
                        </w:rPr>
                        <w:t xml:space="preserve">Figure </w:t>
                      </w:r>
                      <w:r w:rsidR="00011CA4">
                        <w:rPr>
                          <w:i w:val="0"/>
                          <w:iCs w:val="0"/>
                          <w:color w:val="auto"/>
                        </w:rPr>
                        <w:t>4.</w:t>
                      </w:r>
                      <w:r w:rsidRPr="00817E0F">
                        <w:rPr>
                          <w:i w:val="0"/>
                          <w:iCs w:val="0"/>
                          <w:color w:val="auto"/>
                        </w:rPr>
                        <w:t xml:space="preserve"> View towards </w:t>
                      </w:r>
                      <w:proofErr w:type="spellStart"/>
                      <w:r w:rsidRPr="00817E0F">
                        <w:rPr>
                          <w:i w:val="0"/>
                          <w:iCs w:val="0"/>
                          <w:color w:val="auto"/>
                        </w:rPr>
                        <w:t>Shimba</w:t>
                      </w:r>
                      <w:proofErr w:type="spellEnd"/>
                      <w:r w:rsidRPr="00817E0F">
                        <w:rPr>
                          <w:i w:val="0"/>
                          <w:iCs w:val="0"/>
                          <w:color w:val="auto"/>
                        </w:rPr>
                        <w:t xml:space="preserve"> hills summit, showing Eastern African Coastal/Afromontane transitional forest sub-type</w:t>
                      </w:r>
                      <w:r>
                        <w:t>.</w:t>
                      </w:r>
                    </w:p>
                  </w:txbxContent>
                </v:textbox>
                <w10:wrap type="tight"/>
              </v:shape>
            </w:pict>
          </mc:Fallback>
        </mc:AlternateContent>
      </w:r>
    </w:p>
    <w:p w14:paraId="6B1B8F54" w14:textId="145CEA70" w:rsidR="00D175BB" w:rsidRDefault="00D175BB" w:rsidP="007E1A68">
      <w:pPr>
        <w:rPr>
          <w:noProof/>
        </w:rPr>
      </w:pPr>
    </w:p>
    <w:p w14:paraId="5D22CF1F" w14:textId="1B70CE34" w:rsidR="00D175BB" w:rsidRDefault="00D175BB" w:rsidP="007E1A68">
      <w:pPr>
        <w:rPr>
          <w:noProof/>
        </w:rPr>
      </w:pPr>
    </w:p>
    <w:p w14:paraId="51A3509F" w14:textId="0158B24A" w:rsidR="00D175BB" w:rsidRDefault="00D175BB" w:rsidP="007E1A68">
      <w:pPr>
        <w:rPr>
          <w:noProof/>
        </w:rPr>
      </w:pPr>
    </w:p>
    <w:p w14:paraId="42BC8225" w14:textId="54D9A74C" w:rsidR="00D175BB" w:rsidRDefault="00D175BB" w:rsidP="007E1A68">
      <w:pPr>
        <w:rPr>
          <w:noProof/>
        </w:rPr>
      </w:pPr>
    </w:p>
    <w:p w14:paraId="3CF3FC74" w14:textId="7728D2EB" w:rsidR="00D175BB" w:rsidRDefault="00D175BB" w:rsidP="007E1A68">
      <w:pPr>
        <w:rPr>
          <w:noProof/>
        </w:rPr>
      </w:pPr>
    </w:p>
    <w:p w14:paraId="743066F9" w14:textId="7FEB43FB" w:rsidR="00D175BB" w:rsidRDefault="00D175BB" w:rsidP="007E1A68">
      <w:pPr>
        <w:rPr>
          <w:noProof/>
        </w:rPr>
      </w:pPr>
    </w:p>
    <w:p w14:paraId="7F9BF92E" w14:textId="1DB34370" w:rsidR="00D175BB" w:rsidRDefault="00D175BB" w:rsidP="007E1A68">
      <w:pPr>
        <w:rPr>
          <w:noProof/>
        </w:rPr>
      </w:pPr>
    </w:p>
    <w:p w14:paraId="15506E42" w14:textId="49A2885B" w:rsidR="00D175BB" w:rsidRDefault="00D175BB" w:rsidP="007E1A68">
      <w:pPr>
        <w:rPr>
          <w:noProof/>
        </w:rPr>
      </w:pPr>
    </w:p>
    <w:p w14:paraId="7B55F59A" w14:textId="0BC46AD6" w:rsidR="00D175BB" w:rsidRDefault="00D175BB" w:rsidP="007E1A68"/>
    <w:p w14:paraId="09435276" w14:textId="77777777" w:rsidR="009E4D77" w:rsidRDefault="009E4D77" w:rsidP="007E1A68"/>
    <w:p w14:paraId="752D270E" w14:textId="77777777" w:rsidR="006F795C" w:rsidRDefault="006F795C" w:rsidP="006F795C">
      <w:pPr>
        <w:keepNext/>
      </w:pPr>
      <w:r>
        <w:rPr>
          <w:noProof/>
          <w:lang w:eastAsia="en-GB"/>
        </w:rPr>
        <w:lastRenderedPageBreak/>
        <w:drawing>
          <wp:inline distT="0" distB="0" distL="0" distR="0" wp14:anchorId="596E788A" wp14:editId="3C48E194">
            <wp:extent cx="5619115" cy="1278090"/>
            <wp:effectExtent l="0" t="0" r="635" b="0"/>
            <wp:docPr id="27" name="Picture 27" descr="A tree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9-08-23 at 09.31.5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2931" cy="1306252"/>
                    </a:xfrm>
                    <a:prstGeom prst="rect">
                      <a:avLst/>
                    </a:prstGeom>
                  </pic:spPr>
                </pic:pic>
              </a:graphicData>
            </a:graphic>
          </wp:inline>
        </w:drawing>
      </w:r>
    </w:p>
    <w:p w14:paraId="1A407CB2" w14:textId="6150EBC3" w:rsidR="003C601F" w:rsidRPr="00011CA4" w:rsidRDefault="006F795C" w:rsidP="00011CA4">
      <w:pPr>
        <w:pStyle w:val="Caption"/>
        <w:pBdr>
          <w:top w:val="single" w:sz="4" w:space="1" w:color="auto"/>
          <w:left w:val="single" w:sz="4" w:space="4" w:color="auto"/>
          <w:bottom w:val="single" w:sz="4" w:space="1" w:color="auto"/>
          <w:right w:val="single" w:sz="4" w:space="4" w:color="auto"/>
        </w:pBdr>
        <w:rPr>
          <w:i w:val="0"/>
          <w:iCs w:val="0"/>
          <w:color w:val="auto"/>
        </w:rPr>
      </w:pPr>
      <w:r w:rsidRPr="00011CA4">
        <w:rPr>
          <w:i w:val="0"/>
          <w:iCs w:val="0"/>
          <w:color w:val="auto"/>
        </w:rPr>
        <w:t xml:space="preserve">Figure </w:t>
      </w:r>
      <w:r w:rsidR="00011CA4">
        <w:rPr>
          <w:i w:val="0"/>
          <w:iCs w:val="0"/>
          <w:color w:val="auto"/>
        </w:rPr>
        <w:t>6.</w:t>
      </w:r>
      <w:r w:rsidRPr="00011CA4">
        <w:rPr>
          <w:i w:val="0"/>
          <w:iCs w:val="0"/>
          <w:color w:val="auto"/>
        </w:rPr>
        <w:t xml:space="preserve"> Burning of land for agriculture adjacent to </w:t>
      </w:r>
      <w:proofErr w:type="spellStart"/>
      <w:r w:rsidRPr="00011CA4">
        <w:rPr>
          <w:i w:val="0"/>
          <w:iCs w:val="0"/>
          <w:color w:val="auto"/>
        </w:rPr>
        <w:t>Arabuko</w:t>
      </w:r>
      <w:proofErr w:type="spellEnd"/>
      <w:r w:rsidRPr="00011CA4">
        <w:rPr>
          <w:i w:val="0"/>
          <w:iCs w:val="0"/>
          <w:color w:val="auto"/>
        </w:rPr>
        <w:t xml:space="preserve"> </w:t>
      </w:r>
      <w:proofErr w:type="spellStart"/>
      <w:r w:rsidRPr="00011CA4">
        <w:rPr>
          <w:i w:val="0"/>
          <w:iCs w:val="0"/>
          <w:color w:val="auto"/>
        </w:rPr>
        <w:t>Sokoke</w:t>
      </w:r>
      <w:proofErr w:type="spellEnd"/>
      <w:r w:rsidRPr="00011CA4">
        <w:rPr>
          <w:i w:val="0"/>
          <w:iCs w:val="0"/>
          <w:color w:val="auto"/>
        </w:rPr>
        <w:t xml:space="preserve"> Forest.</w:t>
      </w:r>
    </w:p>
    <w:p w14:paraId="45534794" w14:textId="6F700CB8" w:rsidR="00DE33CB" w:rsidRPr="00C96201" w:rsidRDefault="00DE33CB" w:rsidP="007E1A68">
      <w:pPr>
        <w:rPr>
          <w:b/>
          <w:bCs/>
          <w:u w:val="single"/>
        </w:rPr>
      </w:pPr>
      <w:r w:rsidRPr="00C96201">
        <w:rPr>
          <w:b/>
          <w:bCs/>
          <w:u w:val="single"/>
        </w:rPr>
        <w:t>Study aims</w:t>
      </w:r>
    </w:p>
    <w:p w14:paraId="4F66AE43" w14:textId="4DF9D077" w:rsidR="00DE33CB" w:rsidRDefault="00DE33CB" w:rsidP="004D6464">
      <w:pPr>
        <w:pStyle w:val="ListParagraph"/>
        <w:numPr>
          <w:ilvl w:val="0"/>
          <w:numId w:val="11"/>
        </w:numPr>
      </w:pPr>
      <w:r>
        <w:t xml:space="preserve">To understand the </w:t>
      </w:r>
      <w:r w:rsidR="00526960">
        <w:t xml:space="preserve">diversity and endemism of </w:t>
      </w:r>
      <w:r>
        <w:t xml:space="preserve">vegetation </w:t>
      </w:r>
      <w:r w:rsidR="00526960">
        <w:t xml:space="preserve">in </w:t>
      </w:r>
      <w:r>
        <w:t xml:space="preserve">unprotected forests within coastal Kenya. </w:t>
      </w:r>
    </w:p>
    <w:p w14:paraId="5C744FBC" w14:textId="7523CD4A" w:rsidR="00A90A1E" w:rsidRDefault="00A90A1E" w:rsidP="00A90A1E">
      <w:pPr>
        <w:pStyle w:val="ListParagraph"/>
      </w:pPr>
    </w:p>
    <w:p w14:paraId="79878298" w14:textId="2457CBBB" w:rsidR="00A90A1E" w:rsidRDefault="00A90A1E" w:rsidP="00A90A1E">
      <w:pPr>
        <w:pStyle w:val="ListParagraph"/>
      </w:pPr>
      <w:r>
        <w:t>Outcomes</w:t>
      </w:r>
    </w:p>
    <w:p w14:paraId="29363F7D" w14:textId="71C47A11" w:rsidR="00526960" w:rsidRDefault="004D6464" w:rsidP="00526960">
      <w:pPr>
        <w:pStyle w:val="ListParagraph"/>
        <w:numPr>
          <w:ilvl w:val="0"/>
          <w:numId w:val="8"/>
        </w:numPr>
      </w:pPr>
      <w:r>
        <w:t>F</w:t>
      </w:r>
      <w:r w:rsidR="00526960">
        <w:t xml:space="preserve">ull species lists following the Rapid Botanical Survey Protocol </w:t>
      </w:r>
    </w:p>
    <w:p w14:paraId="4E8176F3" w14:textId="735C7530" w:rsidR="00526960" w:rsidRDefault="004D6464" w:rsidP="00526960">
      <w:pPr>
        <w:pStyle w:val="ListParagraph"/>
        <w:numPr>
          <w:ilvl w:val="0"/>
          <w:numId w:val="8"/>
        </w:numPr>
      </w:pPr>
      <w:r>
        <w:t>D</w:t>
      </w:r>
      <w:r w:rsidR="00526960">
        <w:t>ata</w:t>
      </w:r>
      <w:r>
        <w:t xml:space="preserve"> analysed</w:t>
      </w:r>
      <w:r w:rsidR="00526960">
        <w:t xml:space="preserve"> for representation of endemic species.</w:t>
      </w:r>
      <w:r w:rsidR="00C81686">
        <w:t xml:space="preserve"> </w:t>
      </w:r>
    </w:p>
    <w:p w14:paraId="1F6CF451" w14:textId="31C52EFF" w:rsidR="00526960" w:rsidRDefault="004D6464" w:rsidP="00526960">
      <w:pPr>
        <w:pStyle w:val="ListParagraph"/>
        <w:numPr>
          <w:ilvl w:val="0"/>
          <w:numId w:val="8"/>
        </w:numPr>
      </w:pPr>
      <w:proofErr w:type="spellStart"/>
      <w:r>
        <w:t>B</w:t>
      </w:r>
      <w:r w:rsidR="00526960">
        <w:t>ioquality</w:t>
      </w:r>
      <w:proofErr w:type="spellEnd"/>
      <w:r w:rsidR="00526960">
        <w:t xml:space="preserve"> estimates and maps </w:t>
      </w:r>
      <w:r>
        <w:t xml:space="preserve">generated </w:t>
      </w:r>
      <w:r w:rsidR="00526960">
        <w:t xml:space="preserve">for the survey sites. </w:t>
      </w:r>
    </w:p>
    <w:p w14:paraId="2C231EBC" w14:textId="77777777" w:rsidR="00526960" w:rsidRDefault="00526960" w:rsidP="00526960">
      <w:pPr>
        <w:pStyle w:val="ListParagraph"/>
        <w:ind w:left="1440"/>
      </w:pPr>
    </w:p>
    <w:p w14:paraId="4EEF4A09" w14:textId="2C95063A" w:rsidR="00A90A1E" w:rsidRDefault="00526960" w:rsidP="004D6464">
      <w:pPr>
        <w:pStyle w:val="ListParagraph"/>
        <w:numPr>
          <w:ilvl w:val="0"/>
          <w:numId w:val="11"/>
        </w:numPr>
      </w:pPr>
      <w:r>
        <w:t>To assess the threat levels experienced by these and other unprotected forest patches.</w:t>
      </w:r>
    </w:p>
    <w:p w14:paraId="0590120A" w14:textId="0310B5B2" w:rsidR="00A90A1E" w:rsidRDefault="00A90A1E" w:rsidP="00A90A1E">
      <w:pPr>
        <w:pStyle w:val="ListParagraph"/>
      </w:pPr>
    </w:p>
    <w:p w14:paraId="331719A6" w14:textId="2993631B" w:rsidR="00A90A1E" w:rsidRDefault="00A90A1E" w:rsidP="00A90A1E">
      <w:pPr>
        <w:pStyle w:val="ListParagraph"/>
      </w:pPr>
      <w:r>
        <w:t xml:space="preserve">Outcomes </w:t>
      </w:r>
    </w:p>
    <w:p w14:paraId="3E7B1026" w14:textId="3BF77B8F" w:rsidR="00526960" w:rsidRDefault="004D6464" w:rsidP="00526960">
      <w:pPr>
        <w:pStyle w:val="ListParagraph"/>
        <w:numPr>
          <w:ilvl w:val="0"/>
          <w:numId w:val="9"/>
        </w:numPr>
      </w:pPr>
      <w:r>
        <w:t>D</w:t>
      </w:r>
      <w:r w:rsidR="00526960">
        <w:t xml:space="preserve">istribution of rare endemics </w:t>
      </w:r>
      <w:r>
        <w:t xml:space="preserve">mapped </w:t>
      </w:r>
      <w:r w:rsidR="00526960">
        <w:t xml:space="preserve">against population density, </w:t>
      </w:r>
      <w:r w:rsidR="002C328F">
        <w:t>land use</w:t>
      </w:r>
      <w:r w:rsidR="00526960">
        <w:t xml:space="preserve"> change and forest loss over the last 30 years.</w:t>
      </w:r>
    </w:p>
    <w:p w14:paraId="08C279C1" w14:textId="148468F3" w:rsidR="00526960" w:rsidRDefault="004D6464" w:rsidP="00526960">
      <w:pPr>
        <w:pStyle w:val="ListParagraph"/>
        <w:numPr>
          <w:ilvl w:val="0"/>
          <w:numId w:val="9"/>
        </w:numPr>
      </w:pPr>
      <w:r>
        <w:t>F</w:t>
      </w:r>
      <w:r w:rsidR="00C81686">
        <w:t xml:space="preserve">orest </w:t>
      </w:r>
      <w:r>
        <w:t xml:space="preserve">loss verified through </w:t>
      </w:r>
      <w:r w:rsidR="00C81686">
        <w:t>field work</w:t>
      </w:r>
      <w:r>
        <w:t xml:space="preserve"> and satellite imagery</w:t>
      </w:r>
      <w:r w:rsidR="00C81686">
        <w:t xml:space="preserve">. </w:t>
      </w:r>
    </w:p>
    <w:p w14:paraId="0C896E25" w14:textId="77777777" w:rsidR="00C81686" w:rsidRDefault="00C81686" w:rsidP="00C81686">
      <w:pPr>
        <w:pStyle w:val="ListParagraph"/>
        <w:ind w:left="1440"/>
      </w:pPr>
    </w:p>
    <w:p w14:paraId="00CB562C" w14:textId="50AA1206" w:rsidR="00C81686" w:rsidRDefault="00C81686" w:rsidP="004D6464">
      <w:pPr>
        <w:pStyle w:val="ListParagraph"/>
        <w:numPr>
          <w:ilvl w:val="0"/>
          <w:numId w:val="11"/>
        </w:numPr>
      </w:pPr>
      <w:r>
        <w:t>To engage in and promote conservation activity</w:t>
      </w:r>
    </w:p>
    <w:p w14:paraId="278259CB" w14:textId="4EBB883A" w:rsidR="00A90A1E" w:rsidRDefault="00A90A1E" w:rsidP="00A90A1E">
      <w:pPr>
        <w:pStyle w:val="ListParagraph"/>
      </w:pPr>
    </w:p>
    <w:p w14:paraId="0B65FDDA" w14:textId="3A3DE5DB" w:rsidR="00A90A1E" w:rsidRDefault="00A90A1E" w:rsidP="00A90A1E">
      <w:pPr>
        <w:pStyle w:val="ListParagraph"/>
      </w:pPr>
      <w:r>
        <w:t xml:space="preserve">Outcomes </w:t>
      </w:r>
    </w:p>
    <w:p w14:paraId="37CDA24D" w14:textId="6F1145BD" w:rsidR="00C81686" w:rsidRDefault="00895501" w:rsidP="00C81686">
      <w:pPr>
        <w:pStyle w:val="ListParagraph"/>
        <w:numPr>
          <w:ilvl w:val="0"/>
          <w:numId w:val="10"/>
        </w:numPr>
      </w:pPr>
      <w:r>
        <w:t xml:space="preserve">Plans and networks created for the capacity improvement of </w:t>
      </w:r>
      <w:proofErr w:type="spellStart"/>
      <w:r w:rsidR="00C81686">
        <w:t>Pwani</w:t>
      </w:r>
      <w:proofErr w:type="spellEnd"/>
      <w:r w:rsidR="00C81686">
        <w:t xml:space="preserve"> University Botanic garden</w:t>
      </w:r>
      <w:r>
        <w:t xml:space="preserve"> as a focus for species conservation</w:t>
      </w:r>
      <w:r w:rsidR="00C81686">
        <w:t>.</w:t>
      </w:r>
    </w:p>
    <w:p w14:paraId="7E246674" w14:textId="2D843B95" w:rsidR="00C81686" w:rsidRDefault="00895501" w:rsidP="00C81686">
      <w:pPr>
        <w:pStyle w:val="ListParagraph"/>
        <w:numPr>
          <w:ilvl w:val="0"/>
          <w:numId w:val="10"/>
        </w:numPr>
      </w:pPr>
      <w:r>
        <w:t xml:space="preserve">Support and advice for seed collection of rare endemics, alongside a </w:t>
      </w:r>
      <w:r w:rsidR="000B4AD4">
        <w:t>s</w:t>
      </w:r>
      <w:r w:rsidR="00C81686">
        <w:t>eed collection workshop</w:t>
      </w:r>
      <w:r>
        <w:t xml:space="preserve"> conducted</w:t>
      </w:r>
      <w:r w:rsidR="00C81686">
        <w:t xml:space="preserve"> </w:t>
      </w:r>
      <w:r>
        <w:t xml:space="preserve">in cooperation </w:t>
      </w:r>
      <w:r w:rsidR="00C81686">
        <w:t>with the Global Trees Campaign and key</w:t>
      </w:r>
      <w:r>
        <w:t xml:space="preserve"> stakeholders involved in the conservation of</w:t>
      </w:r>
      <w:r w:rsidR="00C81686">
        <w:t xml:space="preserve"> unprotected forest patches</w:t>
      </w:r>
      <w:r>
        <w:t xml:space="preserve"> (</w:t>
      </w:r>
      <w:proofErr w:type="spellStart"/>
      <w:r>
        <w:t>eg</w:t>
      </w:r>
      <w:proofErr w:type="spellEnd"/>
      <w:r>
        <w:t xml:space="preserve"> KEFRI, BGCI, </w:t>
      </w:r>
      <w:proofErr w:type="gramStart"/>
      <w:r>
        <w:t>KFS</w:t>
      </w:r>
      <w:proofErr w:type="gramEnd"/>
      <w:r>
        <w:t>)</w:t>
      </w:r>
      <w:r w:rsidR="00C81686">
        <w:t xml:space="preserve">. </w:t>
      </w:r>
    </w:p>
    <w:p w14:paraId="3C4EF336" w14:textId="78CDC540" w:rsidR="00C81686" w:rsidRDefault="00895501" w:rsidP="00C81686">
      <w:pPr>
        <w:pStyle w:val="ListParagraph"/>
        <w:numPr>
          <w:ilvl w:val="0"/>
          <w:numId w:val="10"/>
        </w:numPr>
      </w:pPr>
      <w:r>
        <w:t xml:space="preserve">Emergency land purchase plan of action created for A Rocha International, for the purchase of </w:t>
      </w:r>
      <w:proofErr w:type="spellStart"/>
      <w:r w:rsidR="00C81686">
        <w:t>Mwangea</w:t>
      </w:r>
      <w:proofErr w:type="spellEnd"/>
      <w:r w:rsidR="00C81686">
        <w:t xml:space="preserve"> Hill</w:t>
      </w:r>
      <w:r>
        <w:t>.</w:t>
      </w:r>
      <w:r w:rsidR="00C81686">
        <w:t xml:space="preserve"> </w:t>
      </w:r>
    </w:p>
    <w:p w14:paraId="0862A854" w14:textId="00DA94DB" w:rsidR="00A90A1E" w:rsidRDefault="00895501" w:rsidP="007E1A68">
      <w:r>
        <w:t xml:space="preserve">Permission to conduct the research was granted from the National Commission for Science and Technology, the </w:t>
      </w:r>
      <w:proofErr w:type="spellStart"/>
      <w:r>
        <w:t>Kilifi</w:t>
      </w:r>
      <w:proofErr w:type="spellEnd"/>
      <w:r>
        <w:t xml:space="preserve"> county governor and the National Museums of Kenya with which this research was affiliated. </w:t>
      </w:r>
      <w:r w:rsidR="002B38DD">
        <w:t xml:space="preserve">Prior to the vegetation surveys I visited all the chiefs of the </w:t>
      </w:r>
      <w:r w:rsidR="005F2CFD">
        <w:t xml:space="preserve">areas in which the sites lay to receive </w:t>
      </w:r>
      <w:r>
        <w:t xml:space="preserve">their explicit </w:t>
      </w:r>
      <w:r w:rsidR="005F2CFD">
        <w:t xml:space="preserve">permission to conduct research. This process </w:t>
      </w:r>
      <w:r w:rsidR="00A90A1E">
        <w:t>allowed me</w:t>
      </w:r>
      <w:r w:rsidR="005F2CFD">
        <w:t xml:space="preserve"> to conduct research</w:t>
      </w:r>
      <w:r w:rsidR="00A90A1E">
        <w:t xml:space="preserve"> with the support of the local community</w:t>
      </w:r>
      <w:r w:rsidR="005F2CFD">
        <w:t xml:space="preserve"> </w:t>
      </w:r>
      <w:r>
        <w:t>and</w:t>
      </w:r>
      <w:r w:rsidR="005F2CFD">
        <w:t xml:space="preserve"> provided a deeper understanding of the governance and </w:t>
      </w:r>
      <w:r w:rsidR="00A90A1E">
        <w:t>societal</w:t>
      </w:r>
      <w:r w:rsidR="005F2CFD">
        <w:t xml:space="preserve"> conditions surrounding the sites. </w:t>
      </w:r>
    </w:p>
    <w:p w14:paraId="71F3F302" w14:textId="77777777" w:rsidR="0031190D" w:rsidRDefault="0031190D" w:rsidP="007E1A68">
      <w:pPr>
        <w:rPr>
          <w:b/>
          <w:bCs/>
          <w:u w:val="single"/>
        </w:rPr>
      </w:pPr>
    </w:p>
    <w:p w14:paraId="442D5206" w14:textId="77777777" w:rsidR="0031190D" w:rsidRDefault="0031190D" w:rsidP="007E1A68">
      <w:pPr>
        <w:rPr>
          <w:b/>
          <w:bCs/>
          <w:u w:val="single"/>
        </w:rPr>
      </w:pPr>
    </w:p>
    <w:p w14:paraId="63DD725A" w14:textId="36BE78CE" w:rsidR="00C81686" w:rsidRPr="00C96201" w:rsidRDefault="00C81686" w:rsidP="007E1A68">
      <w:pPr>
        <w:rPr>
          <w:b/>
          <w:bCs/>
          <w:u w:val="single"/>
        </w:rPr>
      </w:pPr>
      <w:r w:rsidRPr="00C96201">
        <w:rPr>
          <w:b/>
          <w:bCs/>
          <w:u w:val="single"/>
        </w:rPr>
        <w:lastRenderedPageBreak/>
        <w:t>Study Sites</w:t>
      </w:r>
    </w:p>
    <w:p w14:paraId="0C3967B4" w14:textId="2B743B6D" w:rsidR="00C81686" w:rsidRDefault="000B4AD4" w:rsidP="007E1A68">
      <w:r w:rsidRPr="000B4AD4">
        <w:rPr>
          <w:b/>
          <w:bCs/>
          <w:noProof/>
          <w:lang w:eastAsia="en-GB"/>
        </w:rPr>
        <mc:AlternateContent>
          <mc:Choice Requires="wps">
            <w:drawing>
              <wp:anchor distT="45720" distB="45720" distL="114300" distR="114300" simplePos="0" relativeHeight="251659264" behindDoc="0" locked="0" layoutInCell="1" allowOverlap="1" wp14:anchorId="480E6731" wp14:editId="796A64DA">
                <wp:simplePos x="0" y="0"/>
                <wp:positionH relativeFrom="column">
                  <wp:posOffset>92710</wp:posOffset>
                </wp:positionH>
                <wp:positionV relativeFrom="paragraph">
                  <wp:posOffset>2242185</wp:posOffset>
                </wp:positionV>
                <wp:extent cx="5588000" cy="270510"/>
                <wp:effectExtent l="0" t="0" r="1270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270510"/>
                        </a:xfrm>
                        <a:prstGeom prst="rect">
                          <a:avLst/>
                        </a:prstGeom>
                        <a:solidFill>
                          <a:srgbClr val="FFFFFF"/>
                        </a:solidFill>
                        <a:ln w="9525">
                          <a:solidFill>
                            <a:srgbClr val="000000"/>
                          </a:solidFill>
                          <a:miter lim="800000"/>
                          <a:headEnd/>
                          <a:tailEnd/>
                        </a:ln>
                      </wps:spPr>
                      <wps:txbx>
                        <w:txbxContent>
                          <w:p w14:paraId="26689C6E" w14:textId="01ABE51A" w:rsidR="000B4AD4" w:rsidRPr="000B4AD4" w:rsidRDefault="000B4AD4">
                            <w:pPr>
                              <w:rPr>
                                <w:sz w:val="18"/>
                                <w:szCs w:val="18"/>
                              </w:rPr>
                            </w:pPr>
                            <w:r w:rsidRPr="000B4AD4">
                              <w:rPr>
                                <w:sz w:val="18"/>
                                <w:szCs w:val="18"/>
                              </w:rPr>
                              <w:t>Figure 7. Sizes of sites, total number of specie</w:t>
                            </w:r>
                            <w:r>
                              <w:rPr>
                                <w:sz w:val="18"/>
                                <w:szCs w:val="18"/>
                              </w:rPr>
                              <w:t>s</w:t>
                            </w:r>
                            <w:r w:rsidRPr="000B4AD4">
                              <w:rPr>
                                <w:sz w:val="18"/>
                                <w:szCs w:val="18"/>
                              </w:rPr>
                              <w:t xml:space="preserve"> in the sample and number of which were endemic.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E6731" id="_x0000_s1031" type="#_x0000_t202" style="position:absolute;margin-left:7.3pt;margin-top:176.55pt;width:440pt;height:2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">
                <v:textbox>
                  <w:txbxContent>
                    <w:p w14:paraId="26689C6E" w14:textId="01ABE51A" w:rsidR="000B4AD4" w:rsidRPr="000B4AD4" w:rsidRDefault="000B4AD4">
                      <w:pPr>
                        <w:rPr>
                          <w:sz w:val="18"/>
                          <w:szCs w:val="18"/>
                        </w:rPr>
                      </w:pPr>
                      <w:r w:rsidRPr="000B4AD4">
                        <w:rPr>
                          <w:sz w:val="18"/>
                          <w:szCs w:val="18"/>
                        </w:rPr>
                        <w:t>Figure 7. Sizes of sites, total number of specie</w:t>
                      </w:r>
                      <w:r>
                        <w:rPr>
                          <w:sz w:val="18"/>
                          <w:szCs w:val="18"/>
                        </w:rPr>
                        <w:t>s</w:t>
                      </w:r>
                      <w:r w:rsidRPr="000B4AD4">
                        <w:rPr>
                          <w:sz w:val="18"/>
                          <w:szCs w:val="18"/>
                        </w:rPr>
                        <w:t xml:space="preserve"> in the sample and number of which were endemic.</w:t>
                      </w:r>
                    </w:p>
                  </w:txbxContent>
                </v:textbox>
                <w10:wrap type="square"/>
              </v:shape>
            </w:pict>
          </mc:Fallback>
        </mc:AlternateContent>
      </w:r>
      <w:r w:rsidR="003D4F68">
        <w:t>Selection of sites was based on</w:t>
      </w:r>
      <w:r w:rsidR="00895501">
        <w:t xml:space="preserve"> status of </w:t>
      </w:r>
      <w:r w:rsidR="003D4F68">
        <w:t>legal protection</w:t>
      </w:r>
      <w:r w:rsidR="00895501">
        <w:t xml:space="preserve"> (lack of)</w:t>
      </w:r>
      <w:r w:rsidR="003D4F68">
        <w:t xml:space="preserve">, historic records of at-risk endemics and priority within regional conservation assessments. </w:t>
      </w:r>
    </w:p>
    <w:tbl>
      <w:tblPr>
        <w:tblStyle w:val="PlainTable2"/>
        <w:tblW w:w="9371" w:type="dxa"/>
        <w:tblLook w:val="04A0" w:firstRow="1" w:lastRow="0" w:firstColumn="1" w:lastColumn="0" w:noHBand="0" w:noVBand="1"/>
      </w:tblPr>
      <w:tblGrid>
        <w:gridCol w:w="2143"/>
        <w:gridCol w:w="3372"/>
        <w:gridCol w:w="1915"/>
        <w:gridCol w:w="1941"/>
      </w:tblGrid>
      <w:tr w:rsidR="007F6F9E" w14:paraId="6E1D8CD5" w14:textId="28BB08E2" w:rsidTr="00221A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143" w:type="dxa"/>
          </w:tcPr>
          <w:p w14:paraId="6182BFB7" w14:textId="40A8FFB7" w:rsidR="007F6F9E" w:rsidRDefault="007F6F9E" w:rsidP="007E1A68">
            <w:r>
              <w:t>Name of Site</w:t>
            </w:r>
          </w:p>
        </w:tc>
        <w:tc>
          <w:tcPr>
            <w:tcW w:w="3372" w:type="dxa"/>
          </w:tcPr>
          <w:p w14:paraId="7001A725" w14:textId="6B924A05" w:rsidR="007F6F9E" w:rsidRDefault="007F6F9E" w:rsidP="007E1A68">
            <w:pPr>
              <w:cnfStyle w:val="100000000000" w:firstRow="1" w:lastRow="0" w:firstColumn="0" w:lastColumn="0" w:oddVBand="0" w:evenVBand="0" w:oddHBand="0" w:evenHBand="0" w:firstRowFirstColumn="0" w:firstRowLastColumn="0" w:lastRowFirstColumn="0" w:lastRowLastColumn="0"/>
            </w:pPr>
            <w:r>
              <w:t>Size of surveyed vegetation unit (m</w:t>
            </w:r>
            <w:r>
              <w:rPr>
                <w:rFonts w:cstheme="minorHAnsi"/>
              </w:rPr>
              <w:t>²)</w:t>
            </w:r>
          </w:p>
        </w:tc>
        <w:tc>
          <w:tcPr>
            <w:tcW w:w="1915" w:type="dxa"/>
          </w:tcPr>
          <w:p w14:paraId="0A762437" w14:textId="496BC946" w:rsidR="007F6F9E" w:rsidRDefault="007F6F9E" w:rsidP="007E1A68">
            <w:pPr>
              <w:cnfStyle w:val="100000000000" w:firstRow="1" w:lastRow="0" w:firstColumn="0" w:lastColumn="0" w:oddVBand="0" w:evenVBand="0" w:oddHBand="0" w:evenHBand="0" w:firstRowFirstColumn="0" w:firstRowLastColumn="0" w:lastRowFirstColumn="0" w:lastRowLastColumn="0"/>
            </w:pPr>
            <w:r>
              <w:t>Number of species in sample</w:t>
            </w:r>
          </w:p>
        </w:tc>
        <w:tc>
          <w:tcPr>
            <w:tcW w:w="1941" w:type="dxa"/>
          </w:tcPr>
          <w:p w14:paraId="71580980" w14:textId="2FFD45F5" w:rsidR="007F6F9E" w:rsidRDefault="007F6F9E" w:rsidP="007E1A68">
            <w:pPr>
              <w:cnfStyle w:val="100000000000" w:firstRow="1" w:lastRow="0" w:firstColumn="0" w:lastColumn="0" w:oddVBand="0" w:evenVBand="0" w:oddHBand="0" w:evenHBand="0" w:firstRowFirstColumn="0" w:firstRowLastColumn="0" w:lastRowFirstColumn="0" w:lastRowLastColumn="0"/>
            </w:pPr>
            <w:r>
              <w:t>Number of which endemic</w:t>
            </w:r>
          </w:p>
        </w:tc>
      </w:tr>
      <w:tr w:rsidR="007F6F9E" w14:paraId="3FD46308" w14:textId="6CF30D52" w:rsidTr="00221A0F">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143" w:type="dxa"/>
          </w:tcPr>
          <w:p w14:paraId="7EB0A9D5" w14:textId="098E2916" w:rsidR="007F6F9E" w:rsidRDefault="007F6F9E" w:rsidP="007E1A68">
            <w:proofErr w:type="spellStart"/>
            <w:r>
              <w:t>ChaSimba</w:t>
            </w:r>
            <w:proofErr w:type="spellEnd"/>
          </w:p>
        </w:tc>
        <w:tc>
          <w:tcPr>
            <w:tcW w:w="3372" w:type="dxa"/>
          </w:tcPr>
          <w:p w14:paraId="5A70444B" w14:textId="3DDBC5BE" w:rsidR="007F6F9E" w:rsidRDefault="007F6F9E" w:rsidP="007E1A68">
            <w:pPr>
              <w:cnfStyle w:val="000000100000" w:firstRow="0" w:lastRow="0" w:firstColumn="0" w:lastColumn="0" w:oddVBand="0" w:evenVBand="0" w:oddHBand="1" w:evenHBand="0" w:firstRowFirstColumn="0" w:firstRowLastColumn="0" w:lastRowFirstColumn="0" w:lastRowLastColumn="0"/>
            </w:pPr>
            <w:r>
              <w:t>557</w:t>
            </w:r>
          </w:p>
        </w:tc>
        <w:tc>
          <w:tcPr>
            <w:tcW w:w="1915" w:type="dxa"/>
          </w:tcPr>
          <w:p w14:paraId="1FF8CB16" w14:textId="18B9E14E" w:rsidR="007F6F9E" w:rsidRDefault="007F6F9E" w:rsidP="007E1A68">
            <w:pPr>
              <w:cnfStyle w:val="000000100000" w:firstRow="0" w:lastRow="0" w:firstColumn="0" w:lastColumn="0" w:oddVBand="0" w:evenVBand="0" w:oddHBand="1" w:evenHBand="0" w:firstRowFirstColumn="0" w:firstRowLastColumn="0" w:lastRowFirstColumn="0" w:lastRowLastColumn="0"/>
            </w:pPr>
            <w:r>
              <w:t>93</w:t>
            </w:r>
          </w:p>
        </w:tc>
        <w:tc>
          <w:tcPr>
            <w:tcW w:w="1941" w:type="dxa"/>
          </w:tcPr>
          <w:p w14:paraId="2693DCAA" w14:textId="33EFE2D8" w:rsidR="007F6F9E" w:rsidRDefault="007F6F9E" w:rsidP="007E1A68">
            <w:pPr>
              <w:cnfStyle w:val="000000100000" w:firstRow="0" w:lastRow="0" w:firstColumn="0" w:lastColumn="0" w:oddVBand="0" w:evenVBand="0" w:oddHBand="1" w:evenHBand="0" w:firstRowFirstColumn="0" w:firstRowLastColumn="0" w:lastRowFirstColumn="0" w:lastRowLastColumn="0"/>
            </w:pPr>
            <w:r>
              <w:t>34</w:t>
            </w:r>
          </w:p>
        </w:tc>
      </w:tr>
      <w:tr w:rsidR="007F6F9E" w14:paraId="73A08E6A" w14:textId="631C76A4" w:rsidTr="00221A0F">
        <w:trPr>
          <w:trHeight w:val="327"/>
        </w:trPr>
        <w:tc>
          <w:tcPr>
            <w:cnfStyle w:val="001000000000" w:firstRow="0" w:lastRow="0" w:firstColumn="1" w:lastColumn="0" w:oddVBand="0" w:evenVBand="0" w:oddHBand="0" w:evenHBand="0" w:firstRowFirstColumn="0" w:firstRowLastColumn="0" w:lastRowFirstColumn="0" w:lastRowLastColumn="0"/>
            <w:tcW w:w="2143" w:type="dxa"/>
          </w:tcPr>
          <w:p w14:paraId="51E7F5A8" w14:textId="2C8741E9" w:rsidR="007F6F9E" w:rsidRDefault="007F6F9E" w:rsidP="007E1A68">
            <w:proofErr w:type="spellStart"/>
            <w:r>
              <w:t>Mwarakaya</w:t>
            </w:r>
            <w:proofErr w:type="spellEnd"/>
          </w:p>
        </w:tc>
        <w:tc>
          <w:tcPr>
            <w:tcW w:w="3372" w:type="dxa"/>
          </w:tcPr>
          <w:p w14:paraId="4AC8205F" w14:textId="2E66D384" w:rsidR="007F6F9E" w:rsidRDefault="007F6F9E" w:rsidP="007E1A68">
            <w:pPr>
              <w:cnfStyle w:val="000000000000" w:firstRow="0" w:lastRow="0" w:firstColumn="0" w:lastColumn="0" w:oddVBand="0" w:evenVBand="0" w:oddHBand="0" w:evenHBand="0" w:firstRowFirstColumn="0" w:firstRowLastColumn="0" w:lastRowFirstColumn="0" w:lastRowLastColumn="0"/>
            </w:pPr>
            <w:r>
              <w:t>186</w:t>
            </w:r>
          </w:p>
        </w:tc>
        <w:tc>
          <w:tcPr>
            <w:tcW w:w="1915" w:type="dxa"/>
          </w:tcPr>
          <w:p w14:paraId="7A8EBD64" w14:textId="1835814D" w:rsidR="007F6F9E" w:rsidRDefault="007F6F9E" w:rsidP="007E1A68">
            <w:pPr>
              <w:cnfStyle w:val="000000000000" w:firstRow="0" w:lastRow="0" w:firstColumn="0" w:lastColumn="0" w:oddVBand="0" w:evenVBand="0" w:oddHBand="0" w:evenHBand="0" w:firstRowFirstColumn="0" w:firstRowLastColumn="0" w:lastRowFirstColumn="0" w:lastRowLastColumn="0"/>
            </w:pPr>
            <w:r>
              <w:t>76</w:t>
            </w:r>
          </w:p>
        </w:tc>
        <w:tc>
          <w:tcPr>
            <w:tcW w:w="1941" w:type="dxa"/>
          </w:tcPr>
          <w:p w14:paraId="5104A036" w14:textId="54C1BCF6" w:rsidR="007F6F9E" w:rsidRDefault="007F6F9E" w:rsidP="007E1A68">
            <w:pPr>
              <w:cnfStyle w:val="000000000000" w:firstRow="0" w:lastRow="0" w:firstColumn="0" w:lastColumn="0" w:oddVBand="0" w:evenVBand="0" w:oddHBand="0" w:evenHBand="0" w:firstRowFirstColumn="0" w:firstRowLastColumn="0" w:lastRowFirstColumn="0" w:lastRowLastColumn="0"/>
            </w:pPr>
            <w:r>
              <w:t>17</w:t>
            </w:r>
          </w:p>
        </w:tc>
      </w:tr>
      <w:tr w:rsidR="007F6F9E" w14:paraId="1D85832E" w14:textId="67B592DF" w:rsidTr="00221A0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43" w:type="dxa"/>
          </w:tcPr>
          <w:p w14:paraId="718478DB" w14:textId="1D8EFA7F" w:rsidR="007F6F9E" w:rsidRDefault="007F6F9E" w:rsidP="007E1A68">
            <w:proofErr w:type="spellStart"/>
            <w:r>
              <w:t>Pangani</w:t>
            </w:r>
            <w:proofErr w:type="spellEnd"/>
            <w:r>
              <w:t xml:space="preserve"> </w:t>
            </w:r>
          </w:p>
        </w:tc>
        <w:tc>
          <w:tcPr>
            <w:tcW w:w="3372" w:type="dxa"/>
          </w:tcPr>
          <w:p w14:paraId="021D6F9C" w14:textId="7EBE83D5" w:rsidR="007F6F9E" w:rsidRDefault="007F6F9E" w:rsidP="007E1A68">
            <w:pPr>
              <w:cnfStyle w:val="000000100000" w:firstRow="0" w:lastRow="0" w:firstColumn="0" w:lastColumn="0" w:oddVBand="0" w:evenVBand="0" w:oddHBand="1" w:evenHBand="0" w:firstRowFirstColumn="0" w:firstRowLastColumn="0" w:lastRowFirstColumn="0" w:lastRowLastColumn="0"/>
            </w:pPr>
            <w:r>
              <w:t xml:space="preserve">892 </w:t>
            </w:r>
          </w:p>
        </w:tc>
        <w:tc>
          <w:tcPr>
            <w:tcW w:w="1915" w:type="dxa"/>
          </w:tcPr>
          <w:p w14:paraId="3E4F6580" w14:textId="51BD0B76" w:rsidR="007F6F9E" w:rsidRDefault="007F6F9E" w:rsidP="007E1A68">
            <w:pPr>
              <w:cnfStyle w:val="000000100000" w:firstRow="0" w:lastRow="0" w:firstColumn="0" w:lastColumn="0" w:oddVBand="0" w:evenVBand="0" w:oddHBand="1" w:evenHBand="0" w:firstRowFirstColumn="0" w:firstRowLastColumn="0" w:lastRowFirstColumn="0" w:lastRowLastColumn="0"/>
            </w:pPr>
            <w:r>
              <w:t>91</w:t>
            </w:r>
          </w:p>
        </w:tc>
        <w:tc>
          <w:tcPr>
            <w:tcW w:w="1941" w:type="dxa"/>
          </w:tcPr>
          <w:p w14:paraId="3E8DE7A9" w14:textId="77777777" w:rsidR="007F6F9E" w:rsidRDefault="007F6F9E" w:rsidP="007E1A68">
            <w:pPr>
              <w:cnfStyle w:val="000000100000" w:firstRow="0" w:lastRow="0" w:firstColumn="0" w:lastColumn="0" w:oddVBand="0" w:evenVBand="0" w:oddHBand="1" w:evenHBand="0" w:firstRowFirstColumn="0" w:firstRowLastColumn="0" w:lastRowFirstColumn="0" w:lastRowLastColumn="0"/>
            </w:pPr>
            <w:r>
              <w:t>19</w:t>
            </w:r>
          </w:p>
          <w:p w14:paraId="06F5B154" w14:textId="08A6F814" w:rsidR="007F6F9E" w:rsidRDefault="007F6F9E" w:rsidP="007E1A68">
            <w:pPr>
              <w:cnfStyle w:val="000000100000" w:firstRow="0" w:lastRow="0" w:firstColumn="0" w:lastColumn="0" w:oddVBand="0" w:evenVBand="0" w:oddHBand="1" w:evenHBand="0" w:firstRowFirstColumn="0" w:firstRowLastColumn="0" w:lastRowFirstColumn="0" w:lastRowLastColumn="0"/>
            </w:pPr>
          </w:p>
        </w:tc>
      </w:tr>
      <w:tr w:rsidR="007F6F9E" w14:paraId="702D263D" w14:textId="466CF951" w:rsidTr="00221A0F">
        <w:trPr>
          <w:trHeight w:val="229"/>
        </w:trPr>
        <w:tc>
          <w:tcPr>
            <w:cnfStyle w:val="001000000000" w:firstRow="0" w:lastRow="0" w:firstColumn="1" w:lastColumn="0" w:oddVBand="0" w:evenVBand="0" w:oddHBand="0" w:evenHBand="0" w:firstRowFirstColumn="0" w:firstRowLastColumn="0" w:lastRowFirstColumn="0" w:lastRowLastColumn="0"/>
            <w:tcW w:w="2143" w:type="dxa"/>
          </w:tcPr>
          <w:p w14:paraId="2606490A" w14:textId="2A8BCDC1" w:rsidR="007F6F9E" w:rsidRDefault="007F6F9E" w:rsidP="007E1A68">
            <w:proofErr w:type="spellStart"/>
            <w:r>
              <w:t>Mwangea</w:t>
            </w:r>
            <w:proofErr w:type="spellEnd"/>
          </w:p>
        </w:tc>
        <w:tc>
          <w:tcPr>
            <w:tcW w:w="3372" w:type="dxa"/>
          </w:tcPr>
          <w:p w14:paraId="5A2CC97E" w14:textId="105E10D6" w:rsidR="007F6F9E" w:rsidRDefault="007F6F9E" w:rsidP="007E1A68">
            <w:pPr>
              <w:cnfStyle w:val="000000000000" w:firstRow="0" w:lastRow="0" w:firstColumn="0" w:lastColumn="0" w:oddVBand="0" w:evenVBand="0" w:oddHBand="0" w:evenHBand="0" w:firstRowFirstColumn="0" w:firstRowLastColumn="0" w:lastRowFirstColumn="0" w:lastRowLastColumn="0"/>
            </w:pPr>
            <w:r>
              <w:t>418</w:t>
            </w:r>
          </w:p>
        </w:tc>
        <w:tc>
          <w:tcPr>
            <w:tcW w:w="1915" w:type="dxa"/>
          </w:tcPr>
          <w:p w14:paraId="033ABDD8" w14:textId="6FDC895B" w:rsidR="007F6F9E" w:rsidRDefault="007F6F9E" w:rsidP="007E1A68">
            <w:pPr>
              <w:cnfStyle w:val="000000000000" w:firstRow="0" w:lastRow="0" w:firstColumn="0" w:lastColumn="0" w:oddVBand="0" w:evenVBand="0" w:oddHBand="0" w:evenHBand="0" w:firstRowFirstColumn="0" w:firstRowLastColumn="0" w:lastRowFirstColumn="0" w:lastRowLastColumn="0"/>
            </w:pPr>
            <w:r>
              <w:t>88</w:t>
            </w:r>
          </w:p>
        </w:tc>
        <w:tc>
          <w:tcPr>
            <w:tcW w:w="1941" w:type="dxa"/>
          </w:tcPr>
          <w:p w14:paraId="16673D52" w14:textId="77777777" w:rsidR="007F6F9E" w:rsidRDefault="007F6F9E" w:rsidP="007E1A68">
            <w:pPr>
              <w:cnfStyle w:val="000000000000" w:firstRow="0" w:lastRow="0" w:firstColumn="0" w:lastColumn="0" w:oddVBand="0" w:evenVBand="0" w:oddHBand="0" w:evenHBand="0" w:firstRowFirstColumn="0" w:firstRowLastColumn="0" w:lastRowFirstColumn="0" w:lastRowLastColumn="0"/>
            </w:pPr>
            <w:r>
              <w:t xml:space="preserve">30 </w:t>
            </w:r>
          </w:p>
          <w:p w14:paraId="7F91BD7D" w14:textId="1192DDFE" w:rsidR="007F6F9E" w:rsidRDefault="007F6F9E" w:rsidP="007E1A68">
            <w:pPr>
              <w:cnfStyle w:val="000000000000" w:firstRow="0" w:lastRow="0" w:firstColumn="0" w:lastColumn="0" w:oddVBand="0" w:evenVBand="0" w:oddHBand="0" w:evenHBand="0" w:firstRowFirstColumn="0" w:firstRowLastColumn="0" w:lastRowFirstColumn="0" w:lastRowLastColumn="0"/>
            </w:pPr>
          </w:p>
        </w:tc>
      </w:tr>
    </w:tbl>
    <w:p w14:paraId="6752223F" w14:textId="5BBAE1C5" w:rsidR="000B4AD4" w:rsidRDefault="000B4AD4" w:rsidP="002C328F">
      <w:pPr>
        <w:rPr>
          <w:b/>
          <w:bCs/>
        </w:rPr>
      </w:pPr>
    </w:p>
    <w:p w14:paraId="2E0FE19C" w14:textId="40151BCF" w:rsidR="002C328F" w:rsidRPr="009E4D77" w:rsidRDefault="00895501" w:rsidP="002C328F">
      <w:pPr>
        <w:rPr>
          <w:b/>
          <w:bCs/>
        </w:rPr>
      </w:pPr>
      <w:r w:rsidRPr="009E4D77">
        <w:rPr>
          <w:b/>
          <w:bCs/>
        </w:rPr>
        <w:t>I</w:t>
      </w:r>
      <w:r w:rsidRPr="009E4D77">
        <w:rPr>
          <w:b/>
          <w:bCs/>
        </w:rPr>
        <w:tab/>
      </w:r>
      <w:r w:rsidR="002C328F" w:rsidRPr="009E4D77">
        <w:rPr>
          <w:b/>
          <w:bCs/>
        </w:rPr>
        <w:t>Cha Simba Limestone outcrop</w:t>
      </w:r>
    </w:p>
    <w:p w14:paraId="6EAD6C77" w14:textId="53E0E758" w:rsidR="006F795C" w:rsidRDefault="00011CA4" w:rsidP="002C328F">
      <w:r>
        <w:rPr>
          <w:noProof/>
          <w:lang w:eastAsia="en-GB"/>
        </w:rPr>
        <mc:AlternateContent>
          <mc:Choice Requires="wps">
            <w:drawing>
              <wp:anchor distT="45720" distB="45720" distL="114300" distR="114300" simplePos="0" relativeHeight="251661824" behindDoc="0" locked="0" layoutInCell="1" allowOverlap="1" wp14:anchorId="19113CBF" wp14:editId="51685454">
                <wp:simplePos x="0" y="0"/>
                <wp:positionH relativeFrom="column">
                  <wp:posOffset>3166110</wp:posOffset>
                </wp:positionH>
                <wp:positionV relativeFrom="paragraph">
                  <wp:posOffset>3449320</wp:posOffset>
                </wp:positionV>
                <wp:extent cx="2514600" cy="414655"/>
                <wp:effectExtent l="0" t="0" r="19050" b="2349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4655"/>
                        </a:xfrm>
                        <a:prstGeom prst="rect">
                          <a:avLst/>
                        </a:prstGeom>
                        <a:solidFill>
                          <a:srgbClr val="FFFFFF"/>
                        </a:solidFill>
                        <a:ln w="9525">
                          <a:solidFill>
                            <a:srgbClr val="000000"/>
                          </a:solidFill>
                          <a:miter lim="800000"/>
                          <a:headEnd/>
                          <a:tailEnd/>
                        </a:ln>
                      </wps:spPr>
                      <wps:txbx>
                        <w:txbxContent>
                          <w:p w14:paraId="24CBB551" w14:textId="7838D408" w:rsidR="00011CA4" w:rsidRPr="00011CA4" w:rsidRDefault="00011CA4">
                            <w:pPr>
                              <w:rPr>
                                <w:sz w:val="18"/>
                                <w:szCs w:val="18"/>
                              </w:rPr>
                            </w:pPr>
                            <w:r w:rsidRPr="00011CA4">
                              <w:rPr>
                                <w:sz w:val="18"/>
                                <w:szCs w:val="18"/>
                              </w:rPr>
                              <w:t>Figure7. Damaged forest edge due to burning for agriculture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13CBF" id="_x0000_s1032" type="#_x0000_t202" style="position:absolute;margin-left:249.3pt;margin-top:271.6pt;width:198pt;height:32.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">
                <v:textbox>
                  <w:txbxContent>
                    <w:p w14:paraId="24CBB551" w14:textId="7838D408" w:rsidR="00011CA4" w:rsidRPr="00011CA4" w:rsidRDefault="00011CA4">
                      <w:pPr>
                        <w:rPr>
                          <w:sz w:val="18"/>
                          <w:szCs w:val="18"/>
                        </w:rPr>
                      </w:pPr>
                      <w:r w:rsidRPr="00011CA4">
                        <w:rPr>
                          <w:sz w:val="18"/>
                          <w:szCs w:val="18"/>
                        </w:rPr>
                        <w:t>Figure7. Damaged forest edge due to burning for agriculture</w:t>
                      </w:r>
                    </w:p>
                  </w:txbxContent>
                </v:textbox>
                <w10:wrap type="square"/>
              </v:shape>
            </w:pict>
          </mc:Fallback>
        </mc:AlternateContent>
      </w:r>
      <w:r w:rsidR="006F795C">
        <w:rPr>
          <w:noProof/>
          <w:lang w:eastAsia="en-GB"/>
        </w:rPr>
        <w:drawing>
          <wp:anchor distT="0" distB="0" distL="114300" distR="114300" simplePos="0" relativeHeight="251657728" behindDoc="0" locked="0" layoutInCell="1" allowOverlap="1" wp14:anchorId="5D79D1A5" wp14:editId="5302C727">
            <wp:simplePos x="0" y="0"/>
            <wp:positionH relativeFrom="column">
              <wp:posOffset>2691765</wp:posOffset>
            </wp:positionH>
            <wp:positionV relativeFrom="paragraph">
              <wp:posOffset>577215</wp:posOffset>
            </wp:positionV>
            <wp:extent cx="3429000" cy="2286000"/>
            <wp:effectExtent l="0" t="0" r="0" b="0"/>
            <wp:wrapSquare wrapText="bothSides"/>
            <wp:docPr id="28" name="Picture 28"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926.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429000" cy="2286000"/>
                    </a:xfrm>
                    <a:prstGeom prst="rect">
                      <a:avLst/>
                    </a:prstGeom>
                  </pic:spPr>
                </pic:pic>
              </a:graphicData>
            </a:graphic>
            <wp14:sizeRelH relativeFrom="page">
              <wp14:pctWidth>0</wp14:pctWidth>
            </wp14:sizeRelH>
            <wp14:sizeRelV relativeFrom="page">
              <wp14:pctHeight>0</wp14:pctHeight>
            </wp14:sizeRelV>
          </wp:anchor>
        </w:drawing>
      </w:r>
      <w:r w:rsidR="002C328F">
        <w:t xml:space="preserve">Located next to the main road between </w:t>
      </w:r>
      <w:proofErr w:type="spellStart"/>
      <w:r w:rsidR="002C328F">
        <w:t>Mariakani</w:t>
      </w:r>
      <w:proofErr w:type="spellEnd"/>
      <w:r w:rsidR="002C328F">
        <w:t xml:space="preserve"> and </w:t>
      </w:r>
      <w:proofErr w:type="spellStart"/>
      <w:r w:rsidR="002C328F">
        <w:t>Kilifi</w:t>
      </w:r>
      <w:proofErr w:type="spellEnd"/>
      <w:r w:rsidR="002C328F">
        <w:t xml:space="preserve"> at an altitude of 120m </w:t>
      </w:r>
      <w:proofErr w:type="spellStart"/>
      <w:proofErr w:type="gramStart"/>
      <w:r w:rsidR="002C328F">
        <w:t>asl</w:t>
      </w:r>
      <w:proofErr w:type="spellEnd"/>
      <w:proofErr w:type="gramEnd"/>
      <w:r w:rsidR="00EE739C">
        <w:t>, Cha Simba</w:t>
      </w:r>
      <w:r w:rsidR="002C328F">
        <w:t xml:space="preserve"> forested outcrop occupies less than 0.1km</w:t>
      </w:r>
      <w:r w:rsidR="002C328F">
        <w:rPr>
          <w:rFonts w:cstheme="minorHAnsi"/>
        </w:rPr>
        <w:t>²</w:t>
      </w:r>
      <w:r w:rsidR="002C328F">
        <w:t xml:space="preserve">. Surrounded by subsistence agriculture the outcrop is experiencing high levels of encroachment. </w:t>
      </w:r>
      <w:r w:rsidR="00EE739C">
        <w:t>My</w:t>
      </w:r>
      <w:r w:rsidR="002C328F">
        <w:t xml:space="preserve"> study area covered the vegetation within the centre of the outcrop, including the entrance to a large cave. The dominant trees observed were </w:t>
      </w:r>
      <w:proofErr w:type="spellStart"/>
      <w:r w:rsidR="002C328F" w:rsidRPr="00DE49BD">
        <w:rPr>
          <w:i/>
          <w:iCs/>
        </w:rPr>
        <w:t>Lannea</w:t>
      </w:r>
      <w:proofErr w:type="spellEnd"/>
      <w:r w:rsidR="002C328F" w:rsidRPr="00DE49BD">
        <w:rPr>
          <w:i/>
          <w:iCs/>
        </w:rPr>
        <w:t xml:space="preserve"> </w:t>
      </w:r>
      <w:proofErr w:type="spellStart"/>
      <w:r w:rsidR="002C328F" w:rsidRPr="00DE49BD">
        <w:rPr>
          <w:i/>
          <w:iCs/>
        </w:rPr>
        <w:t>welwitschii</w:t>
      </w:r>
      <w:proofErr w:type="spellEnd"/>
      <w:r w:rsidR="002C328F">
        <w:t xml:space="preserve">, </w:t>
      </w:r>
      <w:proofErr w:type="spellStart"/>
      <w:r w:rsidR="002C328F" w:rsidRPr="00DE49BD">
        <w:rPr>
          <w:i/>
          <w:iCs/>
        </w:rPr>
        <w:t>Inhambanella</w:t>
      </w:r>
      <w:proofErr w:type="spellEnd"/>
      <w:r w:rsidR="002C328F" w:rsidRPr="00DE49BD">
        <w:rPr>
          <w:i/>
          <w:iCs/>
        </w:rPr>
        <w:t xml:space="preserve"> </w:t>
      </w:r>
      <w:proofErr w:type="spellStart"/>
      <w:r w:rsidR="002C328F" w:rsidRPr="00DE49BD">
        <w:rPr>
          <w:i/>
          <w:iCs/>
        </w:rPr>
        <w:t>henriquesii</w:t>
      </w:r>
      <w:proofErr w:type="spellEnd"/>
      <w:r w:rsidR="002C328F">
        <w:t xml:space="preserve">, </w:t>
      </w:r>
      <w:r w:rsidR="002C328F" w:rsidRPr="00DE49BD">
        <w:rPr>
          <w:i/>
          <w:iCs/>
        </w:rPr>
        <w:t xml:space="preserve">Cola </w:t>
      </w:r>
      <w:proofErr w:type="spellStart"/>
      <w:r w:rsidR="002C328F" w:rsidRPr="00DE49BD">
        <w:rPr>
          <w:i/>
          <w:iCs/>
        </w:rPr>
        <w:t>pseudoclavata</w:t>
      </w:r>
      <w:proofErr w:type="spellEnd"/>
      <w:r w:rsidR="002C328F" w:rsidRPr="00DE49BD">
        <w:rPr>
          <w:i/>
          <w:iCs/>
        </w:rPr>
        <w:t xml:space="preserve">, </w:t>
      </w:r>
      <w:proofErr w:type="spellStart"/>
      <w:r w:rsidR="002C328F" w:rsidRPr="00DE49BD">
        <w:rPr>
          <w:i/>
          <w:iCs/>
        </w:rPr>
        <w:t>Gyrocarpus</w:t>
      </w:r>
      <w:proofErr w:type="spellEnd"/>
      <w:r w:rsidR="002C328F" w:rsidRPr="00DE49BD">
        <w:rPr>
          <w:i/>
          <w:iCs/>
        </w:rPr>
        <w:t xml:space="preserve"> </w:t>
      </w:r>
      <w:proofErr w:type="spellStart"/>
      <w:r w:rsidR="002C328F" w:rsidRPr="00DE49BD">
        <w:rPr>
          <w:i/>
          <w:iCs/>
        </w:rPr>
        <w:t>americanus</w:t>
      </w:r>
      <w:proofErr w:type="spellEnd"/>
      <w:r w:rsidR="002C328F">
        <w:t xml:space="preserve"> and </w:t>
      </w:r>
      <w:r w:rsidR="002C328F" w:rsidRPr="00DE49BD">
        <w:rPr>
          <w:i/>
          <w:iCs/>
        </w:rPr>
        <w:t xml:space="preserve">Pandanus </w:t>
      </w:r>
      <w:proofErr w:type="spellStart"/>
      <w:r w:rsidR="002C328F" w:rsidRPr="00DE49BD">
        <w:rPr>
          <w:i/>
          <w:iCs/>
        </w:rPr>
        <w:t>rabaiensis</w:t>
      </w:r>
      <w:proofErr w:type="spellEnd"/>
      <w:r w:rsidR="002C328F">
        <w:t xml:space="preserve">. Notable species found within the survey and their IUCN status: </w:t>
      </w:r>
      <w:proofErr w:type="spellStart"/>
      <w:r w:rsidR="002C328F" w:rsidRPr="00DE49BD">
        <w:rPr>
          <w:i/>
          <w:iCs/>
        </w:rPr>
        <w:t>Kalanchoe</w:t>
      </w:r>
      <w:proofErr w:type="spellEnd"/>
      <w:r w:rsidR="002C328F" w:rsidRPr="00DE49BD">
        <w:rPr>
          <w:i/>
          <w:iCs/>
        </w:rPr>
        <w:t xml:space="preserve"> </w:t>
      </w:r>
      <w:proofErr w:type="spellStart"/>
      <w:r w:rsidR="002C328F" w:rsidRPr="00DE49BD">
        <w:rPr>
          <w:i/>
          <w:iCs/>
        </w:rPr>
        <w:t>ballyi</w:t>
      </w:r>
      <w:proofErr w:type="spellEnd"/>
      <w:r w:rsidR="002C328F">
        <w:t xml:space="preserve"> (EN),</w:t>
      </w:r>
      <w:r w:rsidR="002C328F" w:rsidRPr="00DE49BD">
        <w:rPr>
          <w:i/>
          <w:iCs/>
        </w:rPr>
        <w:t xml:space="preserve"> </w:t>
      </w:r>
      <w:proofErr w:type="spellStart"/>
      <w:r w:rsidR="002C328F" w:rsidRPr="00DE49BD">
        <w:rPr>
          <w:i/>
          <w:iCs/>
        </w:rPr>
        <w:t>Isolona</w:t>
      </w:r>
      <w:proofErr w:type="spellEnd"/>
      <w:r w:rsidR="002C328F" w:rsidRPr="00DE49BD">
        <w:rPr>
          <w:i/>
          <w:iCs/>
        </w:rPr>
        <w:t xml:space="preserve"> </w:t>
      </w:r>
      <w:proofErr w:type="spellStart"/>
      <w:r w:rsidR="002C328F" w:rsidRPr="00DE49BD">
        <w:rPr>
          <w:i/>
          <w:iCs/>
        </w:rPr>
        <w:t>cauliflora</w:t>
      </w:r>
      <w:proofErr w:type="spellEnd"/>
      <w:r w:rsidR="002C328F">
        <w:t xml:space="preserve"> (EN), </w:t>
      </w:r>
      <w:proofErr w:type="spellStart"/>
      <w:r w:rsidR="002C328F" w:rsidRPr="00DE49BD">
        <w:rPr>
          <w:i/>
          <w:iCs/>
        </w:rPr>
        <w:t>Chytranthus</w:t>
      </w:r>
      <w:proofErr w:type="spellEnd"/>
      <w:r w:rsidR="002C328F" w:rsidRPr="00DE49BD">
        <w:rPr>
          <w:i/>
          <w:iCs/>
        </w:rPr>
        <w:t xml:space="preserve"> </w:t>
      </w:r>
      <w:proofErr w:type="spellStart"/>
      <w:r w:rsidR="002C328F" w:rsidRPr="00DE49BD">
        <w:rPr>
          <w:i/>
          <w:iCs/>
        </w:rPr>
        <w:t>obliquinervis</w:t>
      </w:r>
      <w:proofErr w:type="spellEnd"/>
      <w:r w:rsidR="002C328F">
        <w:t xml:space="preserve"> (VU), </w:t>
      </w:r>
      <w:proofErr w:type="spellStart"/>
      <w:r w:rsidR="002C328F" w:rsidRPr="00DE49BD">
        <w:rPr>
          <w:i/>
          <w:iCs/>
        </w:rPr>
        <w:t>Cyathogyne</w:t>
      </w:r>
      <w:proofErr w:type="spellEnd"/>
      <w:r w:rsidR="002C328F" w:rsidRPr="00DE49BD">
        <w:rPr>
          <w:i/>
          <w:iCs/>
        </w:rPr>
        <w:t xml:space="preserve"> </w:t>
      </w:r>
      <w:proofErr w:type="spellStart"/>
      <w:r w:rsidR="002C328F" w:rsidRPr="00DE49BD">
        <w:rPr>
          <w:i/>
          <w:iCs/>
        </w:rPr>
        <w:t>usambarensis</w:t>
      </w:r>
      <w:proofErr w:type="spellEnd"/>
      <w:r w:rsidR="002C328F">
        <w:t xml:space="preserve"> (VU), </w:t>
      </w:r>
      <w:proofErr w:type="spellStart"/>
      <w:r w:rsidR="002C328F" w:rsidRPr="00DE49BD">
        <w:rPr>
          <w:i/>
          <w:iCs/>
        </w:rPr>
        <w:t>Zehneria</w:t>
      </w:r>
      <w:proofErr w:type="spellEnd"/>
      <w:r w:rsidR="002C328F" w:rsidRPr="00DE49BD">
        <w:rPr>
          <w:i/>
          <w:iCs/>
        </w:rPr>
        <w:t xml:space="preserve"> </w:t>
      </w:r>
      <w:proofErr w:type="spellStart"/>
      <w:r w:rsidR="002C328F" w:rsidRPr="00DE49BD">
        <w:rPr>
          <w:i/>
          <w:iCs/>
        </w:rPr>
        <w:t>sp.nov</w:t>
      </w:r>
      <w:proofErr w:type="spellEnd"/>
      <w:r w:rsidR="002C328F">
        <w:t xml:space="preserve">, </w:t>
      </w:r>
      <w:r w:rsidR="002C328F" w:rsidRPr="00DE49BD">
        <w:rPr>
          <w:i/>
          <w:iCs/>
        </w:rPr>
        <w:t xml:space="preserve">Euphorbia </w:t>
      </w:r>
      <w:proofErr w:type="spellStart"/>
      <w:r w:rsidR="002C328F" w:rsidRPr="00DE49BD">
        <w:rPr>
          <w:i/>
          <w:iCs/>
        </w:rPr>
        <w:t>wakefeildii</w:t>
      </w:r>
      <w:proofErr w:type="spellEnd"/>
      <w:r w:rsidR="002C328F">
        <w:t xml:space="preserve"> (EN), </w:t>
      </w:r>
      <w:proofErr w:type="spellStart"/>
      <w:r w:rsidR="002C328F" w:rsidRPr="00DE49BD">
        <w:rPr>
          <w:i/>
          <w:iCs/>
        </w:rPr>
        <w:t>Combretum</w:t>
      </w:r>
      <w:proofErr w:type="spellEnd"/>
      <w:r w:rsidR="002C328F" w:rsidRPr="00DE49BD">
        <w:rPr>
          <w:i/>
          <w:iCs/>
        </w:rPr>
        <w:t xml:space="preserve"> </w:t>
      </w:r>
      <w:proofErr w:type="spellStart"/>
      <w:r w:rsidR="002C328F" w:rsidRPr="00DE49BD">
        <w:rPr>
          <w:i/>
          <w:iCs/>
        </w:rPr>
        <w:t>chionanthoides</w:t>
      </w:r>
      <w:proofErr w:type="spellEnd"/>
      <w:r w:rsidR="002C328F">
        <w:t xml:space="preserve"> (NT), and </w:t>
      </w:r>
      <w:proofErr w:type="spellStart"/>
      <w:r w:rsidR="002C328F" w:rsidRPr="00DE49BD">
        <w:rPr>
          <w:i/>
          <w:iCs/>
        </w:rPr>
        <w:t>Saintpaulia</w:t>
      </w:r>
      <w:proofErr w:type="spellEnd"/>
      <w:r w:rsidR="002C328F" w:rsidRPr="00DE49BD">
        <w:rPr>
          <w:i/>
          <w:iCs/>
        </w:rPr>
        <w:t xml:space="preserve"> </w:t>
      </w:r>
      <w:proofErr w:type="spellStart"/>
      <w:r w:rsidR="002C328F" w:rsidRPr="00DE49BD">
        <w:rPr>
          <w:i/>
          <w:iCs/>
        </w:rPr>
        <w:t>ionantha</w:t>
      </w:r>
      <w:proofErr w:type="spellEnd"/>
      <w:r w:rsidR="002C328F">
        <w:t xml:space="preserve"> subsp. </w:t>
      </w:r>
      <w:proofErr w:type="spellStart"/>
      <w:r w:rsidR="002C328F" w:rsidRPr="00DE49BD">
        <w:rPr>
          <w:i/>
          <w:iCs/>
        </w:rPr>
        <w:t>rupicola</w:t>
      </w:r>
      <w:proofErr w:type="spellEnd"/>
      <w:r w:rsidR="002C328F">
        <w:t xml:space="preserve"> (CR), endemic to Cha Simba. Further survey conducted by my team for the Global Trees Campaign revealed </w:t>
      </w:r>
      <w:proofErr w:type="spellStart"/>
      <w:r w:rsidR="002C328F" w:rsidRPr="00DE49BD">
        <w:rPr>
          <w:i/>
          <w:iCs/>
        </w:rPr>
        <w:t>Oxystigma</w:t>
      </w:r>
      <w:proofErr w:type="spellEnd"/>
      <w:r w:rsidR="002C328F" w:rsidRPr="00DE49BD">
        <w:rPr>
          <w:i/>
          <w:iCs/>
        </w:rPr>
        <w:t xml:space="preserve"> </w:t>
      </w:r>
      <w:proofErr w:type="spellStart"/>
      <w:r w:rsidR="002C328F" w:rsidRPr="00DE49BD">
        <w:rPr>
          <w:i/>
          <w:iCs/>
        </w:rPr>
        <w:t>msoo</w:t>
      </w:r>
      <w:proofErr w:type="spellEnd"/>
      <w:r w:rsidR="002C328F">
        <w:t xml:space="preserve"> (VU), </w:t>
      </w:r>
      <w:proofErr w:type="spellStart"/>
      <w:r w:rsidR="002C328F" w:rsidRPr="00DE49BD">
        <w:rPr>
          <w:i/>
          <w:iCs/>
        </w:rPr>
        <w:t>Cordia</w:t>
      </w:r>
      <w:proofErr w:type="spellEnd"/>
      <w:r w:rsidR="002C328F" w:rsidRPr="00DE49BD">
        <w:rPr>
          <w:i/>
          <w:iCs/>
        </w:rPr>
        <w:t xml:space="preserve"> </w:t>
      </w:r>
      <w:proofErr w:type="spellStart"/>
      <w:r w:rsidR="002C328F" w:rsidRPr="00DE49BD">
        <w:rPr>
          <w:i/>
          <w:iCs/>
        </w:rPr>
        <w:t>torrei</w:t>
      </w:r>
      <w:proofErr w:type="spellEnd"/>
      <w:r w:rsidR="002C328F">
        <w:t xml:space="preserve"> (EN), and </w:t>
      </w:r>
      <w:r w:rsidR="002C328F" w:rsidRPr="00DE49BD">
        <w:rPr>
          <w:i/>
          <w:iCs/>
        </w:rPr>
        <w:t xml:space="preserve">Cola </w:t>
      </w:r>
      <w:proofErr w:type="spellStart"/>
      <w:r w:rsidR="002C328F" w:rsidRPr="00DE49BD">
        <w:rPr>
          <w:i/>
          <w:iCs/>
        </w:rPr>
        <w:t>octoloboides</w:t>
      </w:r>
      <w:proofErr w:type="spellEnd"/>
      <w:r w:rsidR="002C328F">
        <w:t xml:space="preserve"> (EN). </w:t>
      </w:r>
    </w:p>
    <w:p w14:paraId="022BC23A" w14:textId="77777777" w:rsidR="00011CA4" w:rsidRDefault="00011CA4" w:rsidP="002C328F"/>
    <w:p w14:paraId="1A5D6F8F" w14:textId="64D7E976" w:rsidR="002C328F" w:rsidRPr="00817E0F" w:rsidRDefault="00895501" w:rsidP="002C328F">
      <w:r w:rsidRPr="00817E0F">
        <w:rPr>
          <w:b/>
          <w:bCs/>
        </w:rPr>
        <w:t>II</w:t>
      </w:r>
      <w:r w:rsidRPr="00817E0F">
        <w:rPr>
          <w:b/>
          <w:bCs/>
        </w:rPr>
        <w:tab/>
      </w:r>
      <w:proofErr w:type="spellStart"/>
      <w:r w:rsidR="002C328F" w:rsidRPr="00817E0F">
        <w:rPr>
          <w:b/>
          <w:bCs/>
        </w:rPr>
        <w:t>Mwarakaya</w:t>
      </w:r>
      <w:proofErr w:type="spellEnd"/>
      <w:r w:rsidR="002C328F" w:rsidRPr="00817E0F">
        <w:rPr>
          <w:b/>
          <w:bCs/>
        </w:rPr>
        <w:t xml:space="preserve"> limestone outcrop</w:t>
      </w:r>
    </w:p>
    <w:p w14:paraId="605CE06F" w14:textId="27D81CA5" w:rsidR="006A53E4" w:rsidRDefault="00824EB1" w:rsidP="002C328F">
      <w:r>
        <w:t>Meaning the entrance to the Kayas (culturally important sacred forests of the Mijikenda tribes)</w:t>
      </w:r>
      <w:r w:rsidR="002C328F">
        <w:t xml:space="preserve"> </w:t>
      </w:r>
      <w:r>
        <w:t xml:space="preserve">in </w:t>
      </w:r>
      <w:proofErr w:type="spellStart"/>
      <w:r>
        <w:t>Chonyi</w:t>
      </w:r>
      <w:proofErr w:type="spellEnd"/>
      <w:r>
        <w:t xml:space="preserve"> language</w:t>
      </w:r>
      <w:r w:rsidR="002C328F">
        <w:t xml:space="preserve"> </w:t>
      </w:r>
      <w:proofErr w:type="spellStart"/>
      <w:r w:rsidR="002C328F">
        <w:t>Mwarakaya</w:t>
      </w:r>
      <w:proofErr w:type="spellEnd"/>
      <w:r w:rsidR="002C328F">
        <w:t xml:space="preserve"> is a limestone outcrop at an elevation of 152m </w:t>
      </w:r>
      <w:proofErr w:type="spellStart"/>
      <w:proofErr w:type="gramStart"/>
      <w:r w:rsidR="002C328F">
        <w:t>asl</w:t>
      </w:r>
      <w:proofErr w:type="spellEnd"/>
      <w:proofErr w:type="gramEnd"/>
      <w:r w:rsidR="002C328F">
        <w:t xml:space="preserve"> which has received minimal conservation attention. </w:t>
      </w:r>
      <w:r w:rsidR="006A53E4">
        <w:t xml:space="preserve">It was the last recorded location of two individuals of the tree </w:t>
      </w:r>
      <w:proofErr w:type="spellStart"/>
      <w:r w:rsidR="006A53E4" w:rsidRPr="006A53E4">
        <w:rPr>
          <w:i/>
          <w:iCs/>
        </w:rPr>
        <w:t>Karomia</w:t>
      </w:r>
      <w:proofErr w:type="spellEnd"/>
      <w:r w:rsidR="006A53E4" w:rsidRPr="006A53E4">
        <w:rPr>
          <w:i/>
          <w:iCs/>
        </w:rPr>
        <w:t xml:space="preserve"> </w:t>
      </w:r>
      <w:proofErr w:type="spellStart"/>
      <w:r w:rsidR="006A53E4">
        <w:rPr>
          <w:i/>
          <w:iCs/>
        </w:rPr>
        <w:t>g</w:t>
      </w:r>
      <w:r w:rsidR="006A53E4" w:rsidRPr="006A53E4">
        <w:rPr>
          <w:i/>
          <w:iCs/>
        </w:rPr>
        <w:t>igas</w:t>
      </w:r>
      <w:proofErr w:type="spellEnd"/>
      <w:r w:rsidR="006A53E4">
        <w:t xml:space="preserve"> in Kenya. </w:t>
      </w:r>
      <w:r w:rsidR="002C328F">
        <w:t xml:space="preserve">The interior of the outcrop proved challenging to enter due to unstable terrain and dense scrub, and so </w:t>
      </w:r>
      <w:r w:rsidR="00EE739C">
        <w:t>the</w:t>
      </w:r>
      <w:r w:rsidR="002C328F">
        <w:t xml:space="preserve"> survey focussed on the sheer </w:t>
      </w:r>
      <w:proofErr w:type="spellStart"/>
      <w:r w:rsidR="002C328F">
        <w:t>rockface</w:t>
      </w:r>
      <w:proofErr w:type="spellEnd"/>
      <w:r w:rsidR="002C328F">
        <w:t xml:space="preserve"> and edge of the South West side of the outcrop. There were few large trees left on the site</w:t>
      </w:r>
      <w:r w:rsidR="00EE739C">
        <w:t>,</w:t>
      </w:r>
      <w:r w:rsidR="002C328F">
        <w:t xml:space="preserve"> and </w:t>
      </w:r>
      <w:r w:rsidR="00EE739C">
        <w:t>I observed</w:t>
      </w:r>
      <w:r w:rsidR="002C328F">
        <w:t xml:space="preserve"> recent felling of </w:t>
      </w:r>
      <w:r w:rsidR="002C328F">
        <w:lastRenderedPageBreak/>
        <w:t xml:space="preserve">a large </w:t>
      </w:r>
      <w:proofErr w:type="spellStart"/>
      <w:r w:rsidR="002C328F" w:rsidRPr="00B729DE">
        <w:rPr>
          <w:i/>
          <w:iCs/>
        </w:rPr>
        <w:t>Antiaris</w:t>
      </w:r>
      <w:proofErr w:type="spellEnd"/>
      <w:r w:rsidR="002C328F" w:rsidRPr="00B729DE">
        <w:rPr>
          <w:i/>
          <w:iCs/>
        </w:rPr>
        <w:t xml:space="preserve"> </w:t>
      </w:r>
      <w:proofErr w:type="spellStart"/>
      <w:r w:rsidR="002C328F" w:rsidRPr="00B729DE">
        <w:rPr>
          <w:i/>
          <w:iCs/>
        </w:rPr>
        <w:t>toxicaria</w:t>
      </w:r>
      <w:proofErr w:type="spellEnd"/>
      <w:r w:rsidR="002C328F">
        <w:t xml:space="preserve"> for canoe building. The remnant trees surveyed </w:t>
      </w:r>
      <w:r w:rsidR="00461E34">
        <w:t xml:space="preserve">included a large individual of </w:t>
      </w:r>
      <w:proofErr w:type="spellStart"/>
      <w:r w:rsidR="00461E34" w:rsidRPr="00B729DE">
        <w:rPr>
          <w:i/>
          <w:iCs/>
        </w:rPr>
        <w:t>Rinorea</w:t>
      </w:r>
      <w:proofErr w:type="spellEnd"/>
      <w:r w:rsidR="00461E34" w:rsidRPr="00B729DE">
        <w:rPr>
          <w:i/>
          <w:iCs/>
        </w:rPr>
        <w:t xml:space="preserve"> </w:t>
      </w:r>
      <w:proofErr w:type="spellStart"/>
      <w:r w:rsidR="00461E34" w:rsidRPr="00B729DE">
        <w:rPr>
          <w:i/>
          <w:iCs/>
        </w:rPr>
        <w:t>illicifolia</w:t>
      </w:r>
      <w:proofErr w:type="spellEnd"/>
      <w:r w:rsidR="00461E34" w:rsidRPr="00B729DE">
        <w:rPr>
          <w:i/>
          <w:iCs/>
        </w:rPr>
        <w:t xml:space="preserve"> </w:t>
      </w:r>
      <w:r w:rsidR="00461E34" w:rsidRPr="00461E34">
        <w:t>as well as</w:t>
      </w:r>
      <w:r w:rsidR="00461E34">
        <w:rPr>
          <w:i/>
          <w:iCs/>
        </w:rPr>
        <w:t xml:space="preserve"> </w:t>
      </w:r>
      <w:proofErr w:type="spellStart"/>
      <w:r w:rsidR="002C328F" w:rsidRPr="00B729DE">
        <w:rPr>
          <w:i/>
          <w:iCs/>
        </w:rPr>
        <w:t>Ficus</w:t>
      </w:r>
      <w:proofErr w:type="spellEnd"/>
      <w:r w:rsidR="002C328F" w:rsidRPr="00B729DE">
        <w:rPr>
          <w:i/>
          <w:iCs/>
        </w:rPr>
        <w:t xml:space="preserve"> </w:t>
      </w:r>
      <w:proofErr w:type="spellStart"/>
      <w:r w:rsidR="002C328F" w:rsidRPr="00B729DE">
        <w:rPr>
          <w:i/>
          <w:iCs/>
        </w:rPr>
        <w:t>wakefieldii</w:t>
      </w:r>
      <w:proofErr w:type="spellEnd"/>
      <w:r w:rsidR="002C328F" w:rsidRPr="00B729DE">
        <w:rPr>
          <w:i/>
          <w:iCs/>
        </w:rPr>
        <w:t xml:space="preserve">, </w:t>
      </w:r>
      <w:proofErr w:type="spellStart"/>
      <w:r w:rsidR="002C328F" w:rsidRPr="00B729DE">
        <w:rPr>
          <w:i/>
          <w:iCs/>
        </w:rPr>
        <w:t>Gyrocarpus</w:t>
      </w:r>
      <w:proofErr w:type="spellEnd"/>
      <w:r w:rsidR="002C328F" w:rsidRPr="00B729DE">
        <w:rPr>
          <w:i/>
          <w:iCs/>
        </w:rPr>
        <w:t xml:space="preserve"> </w:t>
      </w:r>
      <w:proofErr w:type="spellStart"/>
      <w:r w:rsidR="002C328F" w:rsidRPr="00B729DE">
        <w:rPr>
          <w:i/>
          <w:iCs/>
        </w:rPr>
        <w:t>americanus</w:t>
      </w:r>
      <w:proofErr w:type="spellEnd"/>
      <w:r w:rsidR="002C328F" w:rsidRPr="00B729DE">
        <w:rPr>
          <w:i/>
          <w:iCs/>
        </w:rPr>
        <w:t xml:space="preserve">, </w:t>
      </w:r>
      <w:proofErr w:type="spellStart"/>
      <w:r w:rsidR="002C328F" w:rsidRPr="00B729DE">
        <w:rPr>
          <w:i/>
          <w:iCs/>
        </w:rPr>
        <w:t>Ficus</w:t>
      </w:r>
      <w:proofErr w:type="spellEnd"/>
      <w:r w:rsidR="002C328F" w:rsidRPr="00B729DE">
        <w:rPr>
          <w:i/>
          <w:iCs/>
        </w:rPr>
        <w:t xml:space="preserve"> </w:t>
      </w:r>
      <w:proofErr w:type="spellStart"/>
      <w:r w:rsidR="002C328F" w:rsidRPr="00B729DE">
        <w:rPr>
          <w:i/>
          <w:iCs/>
        </w:rPr>
        <w:t>sansibarica</w:t>
      </w:r>
      <w:proofErr w:type="spellEnd"/>
      <w:r w:rsidR="002C328F" w:rsidRPr="00B729DE">
        <w:rPr>
          <w:i/>
          <w:iCs/>
        </w:rPr>
        <w:t xml:space="preserve">, </w:t>
      </w:r>
      <w:proofErr w:type="spellStart"/>
      <w:r w:rsidR="002C328F" w:rsidRPr="00B729DE">
        <w:rPr>
          <w:i/>
          <w:iCs/>
        </w:rPr>
        <w:t>Sterculia</w:t>
      </w:r>
      <w:proofErr w:type="spellEnd"/>
      <w:r w:rsidR="002C328F" w:rsidRPr="00B729DE">
        <w:rPr>
          <w:i/>
          <w:iCs/>
        </w:rPr>
        <w:t xml:space="preserve"> </w:t>
      </w:r>
      <w:proofErr w:type="spellStart"/>
      <w:r w:rsidR="002C328F" w:rsidRPr="00B729DE">
        <w:rPr>
          <w:i/>
          <w:iCs/>
        </w:rPr>
        <w:t>apendiculata</w:t>
      </w:r>
      <w:proofErr w:type="spellEnd"/>
      <w:r w:rsidR="002C328F" w:rsidRPr="00B729DE">
        <w:rPr>
          <w:i/>
          <w:iCs/>
        </w:rPr>
        <w:t xml:space="preserve">, </w:t>
      </w:r>
      <w:proofErr w:type="spellStart"/>
      <w:r w:rsidR="002C328F" w:rsidRPr="00B729DE">
        <w:rPr>
          <w:i/>
          <w:iCs/>
        </w:rPr>
        <w:t>Cussonia</w:t>
      </w:r>
      <w:proofErr w:type="spellEnd"/>
      <w:r w:rsidR="002C328F" w:rsidRPr="00B729DE">
        <w:rPr>
          <w:i/>
          <w:iCs/>
        </w:rPr>
        <w:t xml:space="preserve"> </w:t>
      </w:r>
      <w:proofErr w:type="spellStart"/>
      <w:r w:rsidR="002C328F" w:rsidRPr="00B729DE">
        <w:rPr>
          <w:i/>
          <w:iCs/>
        </w:rPr>
        <w:t>zimmermanii</w:t>
      </w:r>
      <w:proofErr w:type="spellEnd"/>
      <w:r w:rsidR="002C328F" w:rsidRPr="00B729DE">
        <w:rPr>
          <w:i/>
          <w:iCs/>
        </w:rPr>
        <w:t xml:space="preserve">, </w:t>
      </w:r>
      <w:proofErr w:type="spellStart"/>
      <w:r w:rsidR="002C328F" w:rsidRPr="00B729DE">
        <w:rPr>
          <w:i/>
          <w:iCs/>
        </w:rPr>
        <w:t>Cynometra</w:t>
      </w:r>
      <w:proofErr w:type="spellEnd"/>
      <w:r w:rsidR="002C328F" w:rsidRPr="00B729DE">
        <w:rPr>
          <w:i/>
          <w:iCs/>
        </w:rPr>
        <w:t xml:space="preserve"> </w:t>
      </w:r>
      <w:proofErr w:type="spellStart"/>
      <w:r w:rsidR="002C328F" w:rsidRPr="00B729DE">
        <w:rPr>
          <w:i/>
          <w:iCs/>
        </w:rPr>
        <w:t>webberi</w:t>
      </w:r>
      <w:proofErr w:type="spellEnd"/>
      <w:r w:rsidR="002C328F" w:rsidRPr="00B729DE">
        <w:rPr>
          <w:i/>
          <w:iCs/>
        </w:rPr>
        <w:t xml:space="preserve">, and </w:t>
      </w:r>
      <w:proofErr w:type="spellStart"/>
      <w:r w:rsidR="002C328F" w:rsidRPr="00B729DE">
        <w:rPr>
          <w:i/>
          <w:iCs/>
        </w:rPr>
        <w:t>R</w:t>
      </w:r>
      <w:r w:rsidR="002C328F">
        <w:rPr>
          <w:i/>
          <w:iCs/>
        </w:rPr>
        <w:t>i</w:t>
      </w:r>
      <w:r w:rsidR="002C328F" w:rsidRPr="00B729DE">
        <w:rPr>
          <w:i/>
          <w:iCs/>
        </w:rPr>
        <w:t>cinodendron</w:t>
      </w:r>
      <w:proofErr w:type="spellEnd"/>
      <w:r w:rsidR="002C328F" w:rsidRPr="00B729DE">
        <w:rPr>
          <w:i/>
          <w:iCs/>
        </w:rPr>
        <w:t xml:space="preserve"> </w:t>
      </w:r>
      <w:proofErr w:type="spellStart"/>
      <w:r w:rsidR="002C328F" w:rsidRPr="00B729DE">
        <w:rPr>
          <w:i/>
          <w:iCs/>
        </w:rPr>
        <w:t>hudelotii</w:t>
      </w:r>
      <w:proofErr w:type="spellEnd"/>
      <w:r w:rsidR="002C328F" w:rsidRPr="00B729DE">
        <w:rPr>
          <w:i/>
          <w:iCs/>
        </w:rPr>
        <w:t xml:space="preserve">. </w:t>
      </w:r>
      <w:r w:rsidR="002C328F">
        <w:t xml:space="preserve">Notable plant species and their IUCN status: </w:t>
      </w:r>
      <w:proofErr w:type="spellStart"/>
      <w:r w:rsidR="002C328F" w:rsidRPr="00B729DE">
        <w:rPr>
          <w:i/>
          <w:iCs/>
        </w:rPr>
        <w:t>Aristogeitonia</w:t>
      </w:r>
      <w:proofErr w:type="spellEnd"/>
      <w:r w:rsidR="002C328F" w:rsidRPr="00B729DE">
        <w:rPr>
          <w:i/>
          <w:iCs/>
        </w:rPr>
        <w:t xml:space="preserve"> </w:t>
      </w:r>
      <w:proofErr w:type="spellStart"/>
      <w:r w:rsidR="002C328F" w:rsidRPr="00B729DE">
        <w:rPr>
          <w:i/>
          <w:iCs/>
        </w:rPr>
        <w:t>monophyla</w:t>
      </w:r>
      <w:proofErr w:type="spellEnd"/>
      <w:r w:rsidR="002C328F">
        <w:t xml:space="preserve"> (VU), </w:t>
      </w:r>
      <w:proofErr w:type="spellStart"/>
      <w:r w:rsidR="002C328F" w:rsidRPr="00B729DE">
        <w:rPr>
          <w:i/>
          <w:iCs/>
        </w:rPr>
        <w:t>Monanthotaxis</w:t>
      </w:r>
      <w:proofErr w:type="spellEnd"/>
      <w:r w:rsidR="002C328F" w:rsidRPr="00B729DE">
        <w:rPr>
          <w:i/>
          <w:iCs/>
        </w:rPr>
        <w:t xml:space="preserve"> </w:t>
      </w:r>
      <w:proofErr w:type="spellStart"/>
      <w:r w:rsidR="002C328F" w:rsidRPr="00B729DE">
        <w:rPr>
          <w:i/>
          <w:iCs/>
        </w:rPr>
        <w:t>trichocarpa</w:t>
      </w:r>
      <w:proofErr w:type="spellEnd"/>
      <w:r w:rsidR="002C328F">
        <w:t xml:space="preserve"> (LC) and </w:t>
      </w:r>
      <w:proofErr w:type="spellStart"/>
      <w:r w:rsidR="002C328F" w:rsidRPr="00B729DE">
        <w:rPr>
          <w:i/>
          <w:iCs/>
        </w:rPr>
        <w:t>Justicia</w:t>
      </w:r>
      <w:proofErr w:type="spellEnd"/>
      <w:r w:rsidR="002C328F" w:rsidRPr="00B729DE">
        <w:rPr>
          <w:i/>
          <w:iCs/>
        </w:rPr>
        <w:t xml:space="preserve"> </w:t>
      </w:r>
      <w:proofErr w:type="spellStart"/>
      <w:r w:rsidR="002C328F" w:rsidRPr="00B729DE">
        <w:rPr>
          <w:i/>
          <w:iCs/>
        </w:rPr>
        <w:t>pseudorungia</w:t>
      </w:r>
      <w:proofErr w:type="spellEnd"/>
      <w:r w:rsidR="002C328F">
        <w:t xml:space="preserve"> (LC). Although this site did not have high densities of rare species its diversity of endemics was notable considering its small size. Further survey within the outcrop would potentially yield findings</w:t>
      </w:r>
      <w:r w:rsidR="00EE739C">
        <w:t xml:space="preserve"> of importance</w:t>
      </w:r>
      <w:r w:rsidR="002C328F">
        <w:t xml:space="preserve">. </w:t>
      </w:r>
    </w:p>
    <w:p w14:paraId="315473B9" w14:textId="34D4585B" w:rsidR="006A53E4" w:rsidRDefault="001870B2" w:rsidP="002C328F">
      <w:r>
        <w:rPr>
          <w:noProof/>
          <w:lang w:eastAsia="en-GB"/>
        </w:rPr>
        <w:drawing>
          <wp:anchor distT="0" distB="0" distL="114300" distR="114300" simplePos="0" relativeHeight="251705856" behindDoc="0" locked="0" layoutInCell="1" allowOverlap="1" wp14:anchorId="482C99F5" wp14:editId="7EEA0E19">
            <wp:simplePos x="0" y="0"/>
            <wp:positionH relativeFrom="column">
              <wp:posOffset>1022350</wp:posOffset>
            </wp:positionH>
            <wp:positionV relativeFrom="paragraph">
              <wp:posOffset>60325</wp:posOffset>
            </wp:positionV>
            <wp:extent cx="3702050" cy="2776220"/>
            <wp:effectExtent l="0" t="0" r="0" b="5080"/>
            <wp:wrapSquare wrapText="bothSides"/>
            <wp:docPr id="197" name="Picture 197"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JI_0285.jpeg"/>
                    <pic:cNvPicPr/>
                  </pic:nvPicPr>
                  <pic:blipFill>
                    <a:blip r:embed="rId17">
                      <a:extLst>
                        <a:ext uri="{28A0092B-C50C-407E-A947-70E740481C1C}">
                          <a14:useLocalDpi xmlns:a14="http://schemas.microsoft.com/office/drawing/2010/main" val="0"/>
                        </a:ext>
                      </a:extLst>
                    </a:blip>
                    <a:stretch>
                      <a:fillRect/>
                    </a:stretch>
                  </pic:blipFill>
                  <pic:spPr>
                    <a:xfrm>
                      <a:off x="0" y="0"/>
                      <a:ext cx="3702050" cy="2776220"/>
                    </a:xfrm>
                    <a:prstGeom prst="rect">
                      <a:avLst/>
                    </a:prstGeom>
                  </pic:spPr>
                </pic:pic>
              </a:graphicData>
            </a:graphic>
            <wp14:sizeRelH relativeFrom="page">
              <wp14:pctWidth>0</wp14:pctWidth>
            </wp14:sizeRelH>
            <wp14:sizeRelV relativeFrom="page">
              <wp14:pctHeight>0</wp14:pctHeight>
            </wp14:sizeRelV>
          </wp:anchor>
        </w:drawing>
      </w:r>
    </w:p>
    <w:p w14:paraId="3A91A2FD" w14:textId="7C77B943" w:rsidR="00B0021E" w:rsidRDefault="00B0021E" w:rsidP="006A53E4">
      <w:pPr>
        <w:pStyle w:val="Caption"/>
        <w:jc w:val="both"/>
      </w:pPr>
    </w:p>
    <w:p w14:paraId="180B2CAA" w14:textId="7FBD29D4" w:rsidR="001870B2" w:rsidRDefault="001870B2" w:rsidP="001870B2"/>
    <w:p w14:paraId="16FAB370" w14:textId="2AC28843" w:rsidR="001870B2" w:rsidRDefault="001870B2" w:rsidP="001870B2"/>
    <w:p w14:paraId="03F22B24" w14:textId="7C6DAB6A" w:rsidR="001870B2" w:rsidRDefault="001870B2" w:rsidP="001870B2"/>
    <w:p w14:paraId="1655E936" w14:textId="77777777" w:rsidR="001870B2" w:rsidRPr="001870B2" w:rsidRDefault="001870B2" w:rsidP="001870B2"/>
    <w:p w14:paraId="75FDE6E0" w14:textId="65F4004B" w:rsidR="00B0021E" w:rsidRDefault="00B0021E" w:rsidP="002C328F"/>
    <w:p w14:paraId="5CBC32F5" w14:textId="3AFBC88E" w:rsidR="001870B2" w:rsidRDefault="001870B2" w:rsidP="002C328F"/>
    <w:p w14:paraId="6849CA79" w14:textId="77777777" w:rsidR="001870B2" w:rsidRDefault="001870B2" w:rsidP="002C328F">
      <w:pPr>
        <w:rPr>
          <w:b/>
          <w:bCs/>
          <w:highlight w:val="yellow"/>
          <w:u w:val="single"/>
        </w:rPr>
      </w:pPr>
    </w:p>
    <w:p w14:paraId="1271087C" w14:textId="59F488E9" w:rsidR="00B0021E" w:rsidRDefault="00B0021E" w:rsidP="002C328F">
      <w:pPr>
        <w:rPr>
          <w:b/>
          <w:bCs/>
          <w:highlight w:val="yellow"/>
          <w:u w:val="single"/>
        </w:rPr>
      </w:pPr>
    </w:p>
    <w:p w14:paraId="166A06E5" w14:textId="77777777" w:rsidR="001870B2" w:rsidRDefault="001870B2" w:rsidP="001870B2">
      <w:pPr>
        <w:keepNext/>
        <w:jc w:val="center"/>
      </w:pPr>
      <w:r>
        <w:rPr>
          <w:noProof/>
          <w:lang w:eastAsia="en-GB"/>
        </w:rPr>
        <w:drawing>
          <wp:inline distT="0" distB="0" distL="0" distR="0" wp14:anchorId="37D94DB0" wp14:editId="268621B2">
            <wp:extent cx="3263900" cy="2448106"/>
            <wp:effectExtent l="0" t="0" r="0" b="9525"/>
            <wp:docPr id="198" name="Picture 198" descr="A tree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JI_0293.jpeg"/>
                    <pic:cNvPicPr/>
                  </pic:nvPicPr>
                  <pic:blipFill>
                    <a:blip r:embed="rId18">
                      <a:extLst>
                        <a:ext uri="{28A0092B-C50C-407E-A947-70E740481C1C}">
                          <a14:useLocalDpi xmlns:a14="http://schemas.microsoft.com/office/drawing/2010/main" val="0"/>
                        </a:ext>
                      </a:extLst>
                    </a:blip>
                    <a:stretch>
                      <a:fillRect/>
                    </a:stretch>
                  </pic:blipFill>
                  <pic:spPr>
                    <a:xfrm>
                      <a:off x="0" y="0"/>
                      <a:ext cx="3263900" cy="2448106"/>
                    </a:xfrm>
                    <a:prstGeom prst="rect">
                      <a:avLst/>
                    </a:prstGeom>
                  </pic:spPr>
                </pic:pic>
              </a:graphicData>
            </a:graphic>
          </wp:inline>
        </w:drawing>
      </w:r>
    </w:p>
    <w:p w14:paraId="7565F641" w14:textId="190A97FA" w:rsidR="00B0021E" w:rsidRDefault="001870B2" w:rsidP="00011CA4">
      <w:pPr>
        <w:pStyle w:val="Caption"/>
        <w:pBdr>
          <w:top w:val="single" w:sz="4" w:space="1" w:color="auto"/>
          <w:left w:val="single" w:sz="4" w:space="4" w:color="auto"/>
          <w:bottom w:val="single" w:sz="4" w:space="1" w:color="auto"/>
          <w:right w:val="single" w:sz="4" w:space="4" w:color="auto"/>
        </w:pBdr>
        <w:jc w:val="center"/>
        <w:rPr>
          <w:b/>
          <w:bCs/>
          <w:highlight w:val="yellow"/>
          <w:u w:val="single"/>
        </w:rPr>
      </w:pPr>
      <w:r w:rsidRPr="00011CA4">
        <w:rPr>
          <w:i w:val="0"/>
          <w:iCs w:val="0"/>
          <w:color w:val="auto"/>
        </w:rPr>
        <w:t xml:space="preserve">Figure </w:t>
      </w:r>
      <w:r w:rsidR="00011CA4">
        <w:rPr>
          <w:i w:val="0"/>
          <w:iCs w:val="0"/>
          <w:color w:val="auto"/>
        </w:rPr>
        <w:t xml:space="preserve">8. </w:t>
      </w:r>
      <w:r w:rsidRPr="00011CA4">
        <w:rPr>
          <w:i w:val="0"/>
          <w:iCs w:val="0"/>
          <w:color w:val="auto"/>
        </w:rPr>
        <w:t xml:space="preserve">Drone images showing </w:t>
      </w:r>
      <w:proofErr w:type="spellStart"/>
      <w:r w:rsidRPr="00011CA4">
        <w:rPr>
          <w:i w:val="0"/>
          <w:iCs w:val="0"/>
          <w:color w:val="auto"/>
        </w:rPr>
        <w:t>Mwarakaya</w:t>
      </w:r>
      <w:proofErr w:type="spellEnd"/>
      <w:r w:rsidRPr="00011CA4">
        <w:rPr>
          <w:i w:val="0"/>
          <w:iCs w:val="0"/>
          <w:color w:val="auto"/>
        </w:rPr>
        <w:t xml:space="preserve"> limestone outcrop and the surveyed South Western edge</w:t>
      </w:r>
      <w:r w:rsidRPr="00DF5777">
        <w:t>.</w:t>
      </w:r>
    </w:p>
    <w:p w14:paraId="435C6015" w14:textId="1112233D" w:rsidR="000B4AD4" w:rsidRDefault="00C26579" w:rsidP="002C328F">
      <w:pPr>
        <w:rPr>
          <w:b/>
          <w:bCs/>
          <w:u w:val="single"/>
        </w:rPr>
      </w:pPr>
      <w:r>
        <w:rPr>
          <w:noProof/>
          <w:lang w:eastAsia="en-GB"/>
        </w:rPr>
        <w:lastRenderedPageBreak/>
        <w:drawing>
          <wp:anchor distT="0" distB="0" distL="114300" distR="114300" simplePos="0" relativeHeight="251656192" behindDoc="0" locked="0" layoutInCell="1" allowOverlap="1" wp14:anchorId="05F4F23B" wp14:editId="7D3A139A">
            <wp:simplePos x="0" y="0"/>
            <wp:positionH relativeFrom="column">
              <wp:posOffset>3314700</wp:posOffset>
            </wp:positionH>
            <wp:positionV relativeFrom="paragraph">
              <wp:posOffset>0</wp:posOffset>
            </wp:positionV>
            <wp:extent cx="2131695" cy="3799205"/>
            <wp:effectExtent l="0" t="0" r="1905" b="0"/>
            <wp:wrapSquare wrapText="bothSides"/>
            <wp:docPr id="192" name="Picture 192" descr="A close up of a hillside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WhatsApp Image 2019-08-23 at 09.31.5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1695" cy="37992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79F0E33" wp14:editId="5BF0B316">
            <wp:extent cx="3257550" cy="1828359"/>
            <wp:effectExtent l="0" t="0" r="0" b="635"/>
            <wp:docPr id="31" name="Picture 31"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19-08-23 at 09.31.5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9680" cy="1880068"/>
                    </a:xfrm>
                    <a:prstGeom prst="rect">
                      <a:avLst/>
                    </a:prstGeom>
                  </pic:spPr>
                </pic:pic>
              </a:graphicData>
            </a:graphic>
          </wp:inline>
        </w:drawing>
      </w:r>
    </w:p>
    <w:p w14:paraId="5EC1244A" w14:textId="7FDE95E6" w:rsidR="00EE048F" w:rsidRPr="005B1D51" w:rsidRDefault="000B4AD4" w:rsidP="002C328F">
      <w:pPr>
        <w:rPr>
          <w:b/>
          <w:bCs/>
          <w:u w:val="single"/>
        </w:rPr>
      </w:pPr>
      <w:r w:rsidRPr="00EE048F">
        <w:rPr>
          <w:b/>
          <w:bCs/>
          <w:noProof/>
          <w:highlight w:val="yellow"/>
          <w:u w:val="single"/>
          <w:lang w:eastAsia="en-GB"/>
        </w:rPr>
        <mc:AlternateContent>
          <mc:Choice Requires="wps">
            <w:drawing>
              <wp:anchor distT="45720" distB="45720" distL="114300" distR="114300" simplePos="0" relativeHeight="251657216" behindDoc="0" locked="0" layoutInCell="1" allowOverlap="1" wp14:anchorId="2A401F7D" wp14:editId="49D9C4A6">
                <wp:simplePos x="0" y="0"/>
                <wp:positionH relativeFrom="column">
                  <wp:posOffset>-59690</wp:posOffset>
                </wp:positionH>
                <wp:positionV relativeFrom="paragraph">
                  <wp:posOffset>2116455</wp:posOffset>
                </wp:positionV>
                <wp:extent cx="5632450" cy="440055"/>
                <wp:effectExtent l="0" t="0" r="2540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440055"/>
                        </a:xfrm>
                        <a:prstGeom prst="rect">
                          <a:avLst/>
                        </a:prstGeom>
                        <a:solidFill>
                          <a:srgbClr val="FFFFFF"/>
                        </a:solidFill>
                        <a:ln w="9525">
                          <a:solidFill>
                            <a:srgbClr val="000000"/>
                          </a:solidFill>
                          <a:miter lim="800000"/>
                          <a:headEnd/>
                          <a:tailEnd/>
                        </a:ln>
                      </wps:spPr>
                      <wps:txbx>
                        <w:txbxContent>
                          <w:p w14:paraId="00D3FAB3" w14:textId="28F270B9" w:rsidR="00EE048F" w:rsidRPr="00011CA4" w:rsidRDefault="00EE048F">
                            <w:pPr>
                              <w:rPr>
                                <w:sz w:val="18"/>
                                <w:szCs w:val="18"/>
                              </w:rPr>
                            </w:pPr>
                            <w:r w:rsidRPr="00011CA4">
                              <w:rPr>
                                <w:sz w:val="18"/>
                                <w:szCs w:val="18"/>
                              </w:rPr>
                              <w:t xml:space="preserve">Figure </w:t>
                            </w:r>
                            <w:r w:rsidR="00011CA4">
                              <w:rPr>
                                <w:sz w:val="18"/>
                                <w:szCs w:val="18"/>
                              </w:rPr>
                              <w:t>9</w:t>
                            </w:r>
                            <w:r w:rsidRPr="00011CA4">
                              <w:rPr>
                                <w:sz w:val="18"/>
                                <w:szCs w:val="18"/>
                              </w:rPr>
                              <w:t xml:space="preserve">. Clockwise from left (All </w:t>
                            </w:r>
                            <w:proofErr w:type="spellStart"/>
                            <w:r w:rsidRPr="00011CA4">
                              <w:rPr>
                                <w:sz w:val="18"/>
                                <w:szCs w:val="18"/>
                              </w:rPr>
                              <w:t>Mwarakaya</w:t>
                            </w:r>
                            <w:proofErr w:type="spellEnd"/>
                            <w:r w:rsidRPr="00011CA4">
                              <w:rPr>
                                <w:sz w:val="18"/>
                                <w:szCs w:val="18"/>
                              </w:rPr>
                              <w:t xml:space="preserve">). </w:t>
                            </w:r>
                            <w:r w:rsidR="00C26579" w:rsidRPr="00011CA4">
                              <w:rPr>
                                <w:sz w:val="18"/>
                                <w:szCs w:val="18"/>
                              </w:rPr>
                              <w:t>Area of intensive burning for agriculture next to the remnant patch of forest, central pressing point, l</w:t>
                            </w:r>
                            <w:r w:rsidRPr="00011CA4">
                              <w:rPr>
                                <w:sz w:val="18"/>
                                <w:szCs w:val="18"/>
                              </w:rPr>
                              <w:t xml:space="preserve">arge felled </w:t>
                            </w:r>
                            <w:proofErr w:type="spellStart"/>
                            <w:r w:rsidRPr="00011CA4">
                              <w:rPr>
                                <w:i/>
                                <w:iCs/>
                                <w:sz w:val="18"/>
                                <w:szCs w:val="18"/>
                              </w:rPr>
                              <w:t>Antiaris</w:t>
                            </w:r>
                            <w:proofErr w:type="spellEnd"/>
                            <w:r w:rsidRPr="00011CA4">
                              <w:rPr>
                                <w:i/>
                                <w:iCs/>
                                <w:sz w:val="18"/>
                                <w:szCs w:val="18"/>
                              </w:rPr>
                              <w:t xml:space="preserve"> </w:t>
                            </w:r>
                            <w:proofErr w:type="spellStart"/>
                            <w:r w:rsidRPr="00011CA4">
                              <w:rPr>
                                <w:i/>
                                <w:iCs/>
                                <w:sz w:val="18"/>
                                <w:szCs w:val="18"/>
                              </w:rPr>
                              <w:t>toxicaria</w:t>
                            </w:r>
                            <w:proofErr w:type="spellEnd"/>
                            <w:r w:rsidRPr="00011CA4">
                              <w:rPr>
                                <w:sz w:val="18"/>
                                <w:szCs w:val="18"/>
                              </w:rPr>
                              <w:t xml:space="preserve"> for canoe building</w:t>
                            </w:r>
                            <w:r w:rsidR="00C26579" w:rsidRPr="00011CA4">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01F7D" id="_x0000_s1033" type="#_x0000_t202" style="position:absolute;margin-left:-4.7pt;margin-top:166.65pt;width:443.5pt;height:34.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">
                <v:textbox>
                  <w:txbxContent>
                    <w:p w14:paraId="00D3FAB3" w14:textId="28F270B9" w:rsidR="00EE048F" w:rsidRPr="00011CA4" w:rsidRDefault="00EE048F">
                      <w:pPr>
                        <w:rPr>
                          <w:sz w:val="18"/>
                          <w:szCs w:val="18"/>
                        </w:rPr>
                      </w:pPr>
                      <w:r w:rsidRPr="00011CA4">
                        <w:rPr>
                          <w:sz w:val="18"/>
                          <w:szCs w:val="18"/>
                        </w:rPr>
                        <w:t xml:space="preserve">Figure </w:t>
                      </w:r>
                      <w:r w:rsidR="00011CA4">
                        <w:rPr>
                          <w:sz w:val="18"/>
                          <w:szCs w:val="18"/>
                        </w:rPr>
                        <w:t>9</w:t>
                      </w:r>
                      <w:r w:rsidRPr="00011CA4">
                        <w:rPr>
                          <w:sz w:val="18"/>
                          <w:szCs w:val="18"/>
                        </w:rPr>
                        <w:t xml:space="preserve">. Clockwise from left (All </w:t>
                      </w:r>
                      <w:proofErr w:type="spellStart"/>
                      <w:r w:rsidRPr="00011CA4">
                        <w:rPr>
                          <w:sz w:val="18"/>
                          <w:szCs w:val="18"/>
                        </w:rPr>
                        <w:t>Mwarakaya</w:t>
                      </w:r>
                      <w:proofErr w:type="spellEnd"/>
                      <w:r w:rsidRPr="00011CA4">
                        <w:rPr>
                          <w:sz w:val="18"/>
                          <w:szCs w:val="18"/>
                        </w:rPr>
                        <w:t xml:space="preserve">). </w:t>
                      </w:r>
                      <w:r w:rsidR="00C26579" w:rsidRPr="00011CA4">
                        <w:rPr>
                          <w:sz w:val="18"/>
                          <w:szCs w:val="18"/>
                        </w:rPr>
                        <w:t>Area of intensive burning for agriculture next to the remnant patch of forest, central pressing point, l</w:t>
                      </w:r>
                      <w:r w:rsidRPr="00011CA4">
                        <w:rPr>
                          <w:sz w:val="18"/>
                          <w:szCs w:val="18"/>
                        </w:rPr>
                        <w:t xml:space="preserve">arge felled </w:t>
                      </w:r>
                      <w:proofErr w:type="spellStart"/>
                      <w:r w:rsidRPr="00011CA4">
                        <w:rPr>
                          <w:i/>
                          <w:iCs/>
                          <w:sz w:val="18"/>
                          <w:szCs w:val="18"/>
                        </w:rPr>
                        <w:t>Antiaris</w:t>
                      </w:r>
                      <w:proofErr w:type="spellEnd"/>
                      <w:r w:rsidRPr="00011CA4">
                        <w:rPr>
                          <w:i/>
                          <w:iCs/>
                          <w:sz w:val="18"/>
                          <w:szCs w:val="18"/>
                        </w:rPr>
                        <w:t xml:space="preserve"> </w:t>
                      </w:r>
                      <w:proofErr w:type="spellStart"/>
                      <w:r w:rsidRPr="00011CA4">
                        <w:rPr>
                          <w:i/>
                          <w:iCs/>
                          <w:sz w:val="18"/>
                          <w:szCs w:val="18"/>
                        </w:rPr>
                        <w:t>toxicaria</w:t>
                      </w:r>
                      <w:proofErr w:type="spellEnd"/>
                      <w:r w:rsidRPr="00011CA4">
                        <w:rPr>
                          <w:sz w:val="18"/>
                          <w:szCs w:val="18"/>
                        </w:rPr>
                        <w:t xml:space="preserve"> for canoe building</w:t>
                      </w:r>
                      <w:r w:rsidR="00C26579" w:rsidRPr="00011CA4">
                        <w:rPr>
                          <w:sz w:val="18"/>
                          <w:szCs w:val="18"/>
                        </w:rPr>
                        <w:t>.</w:t>
                      </w:r>
                    </w:p>
                  </w:txbxContent>
                </v:textbox>
                <w10:wrap type="square"/>
              </v:shape>
            </w:pict>
          </mc:Fallback>
        </mc:AlternateContent>
      </w:r>
      <w:r w:rsidR="00C26579">
        <w:rPr>
          <w:b/>
          <w:bCs/>
          <w:noProof/>
          <w:u w:val="single"/>
          <w:lang w:eastAsia="en-GB"/>
        </w:rPr>
        <w:drawing>
          <wp:inline distT="0" distB="0" distL="0" distR="0" wp14:anchorId="748DE9AF" wp14:editId="2543FFF2">
            <wp:extent cx="3257550" cy="1828356"/>
            <wp:effectExtent l="0" t="0" r="0" b="635"/>
            <wp:docPr id="202" name="Picture 202" descr="A picture containing ground,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WhatsApp Image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2691" cy="1836854"/>
                    </a:xfrm>
                    <a:prstGeom prst="rect">
                      <a:avLst/>
                    </a:prstGeom>
                  </pic:spPr>
                </pic:pic>
              </a:graphicData>
            </a:graphic>
          </wp:inline>
        </w:drawing>
      </w:r>
    </w:p>
    <w:p w14:paraId="6A47BB6C" w14:textId="42F6FFAE" w:rsidR="00895501" w:rsidRPr="00817E0F" w:rsidRDefault="00895501" w:rsidP="002C328F">
      <w:pPr>
        <w:rPr>
          <w:b/>
          <w:bCs/>
          <w:u w:val="single"/>
        </w:rPr>
      </w:pPr>
    </w:p>
    <w:p w14:paraId="07144723" w14:textId="429A5255" w:rsidR="002C328F" w:rsidRPr="00817E0F" w:rsidRDefault="00EE739C" w:rsidP="002C328F">
      <w:pPr>
        <w:rPr>
          <w:b/>
          <w:bCs/>
        </w:rPr>
      </w:pPr>
      <w:r w:rsidRPr="00817E0F">
        <w:rPr>
          <w:b/>
          <w:bCs/>
        </w:rPr>
        <w:t>III</w:t>
      </w:r>
      <w:r w:rsidRPr="00817E0F">
        <w:rPr>
          <w:b/>
          <w:bCs/>
        </w:rPr>
        <w:tab/>
      </w:r>
      <w:proofErr w:type="spellStart"/>
      <w:r w:rsidR="00EE048F" w:rsidRPr="00817E0F">
        <w:rPr>
          <w:b/>
          <w:bCs/>
        </w:rPr>
        <w:t>Pagani</w:t>
      </w:r>
      <w:proofErr w:type="spellEnd"/>
      <w:r w:rsidR="002C328F" w:rsidRPr="00817E0F">
        <w:rPr>
          <w:b/>
          <w:bCs/>
        </w:rPr>
        <w:t xml:space="preserve"> Rocks</w:t>
      </w:r>
    </w:p>
    <w:p w14:paraId="26AF26EC" w14:textId="3FE03B9A" w:rsidR="002C328F" w:rsidRDefault="002C328F" w:rsidP="002C328F">
      <w:r>
        <w:t xml:space="preserve"> </w:t>
      </w:r>
      <w:proofErr w:type="spellStart"/>
      <w:r>
        <w:t>Pangani</w:t>
      </w:r>
      <w:proofErr w:type="spellEnd"/>
      <w:r>
        <w:t xml:space="preserve"> Rocks covers a forested area of around 0.5km</w:t>
      </w:r>
      <w:r>
        <w:rPr>
          <w:rFonts w:cstheme="minorHAnsi"/>
        </w:rPr>
        <w:t xml:space="preserve">² at </w:t>
      </w:r>
      <w:r>
        <w:t xml:space="preserve">75m </w:t>
      </w:r>
      <w:proofErr w:type="spellStart"/>
      <w:proofErr w:type="gramStart"/>
      <w:r>
        <w:t>asl</w:t>
      </w:r>
      <w:proofErr w:type="spellEnd"/>
      <w:proofErr w:type="gramEnd"/>
      <w:r>
        <w:t xml:space="preserve">. The forest is contiguous with Kaya </w:t>
      </w:r>
      <w:proofErr w:type="spellStart"/>
      <w:r>
        <w:t>Jibana</w:t>
      </w:r>
      <w:proofErr w:type="spellEnd"/>
      <w:r>
        <w:t xml:space="preserve"> sacred grove and a few caves within </w:t>
      </w:r>
      <w:proofErr w:type="spellStart"/>
      <w:r>
        <w:t>Pangani</w:t>
      </w:r>
      <w:proofErr w:type="spellEnd"/>
      <w:r>
        <w:t xml:space="preserve"> are considered sacred by the local community. Disturbance is very visible within the interior forest</w:t>
      </w:r>
      <w:r w:rsidR="00AF30CA">
        <w:t xml:space="preserve"> with multiple animal traps and recently felled large trees</w:t>
      </w:r>
      <w:r>
        <w:t>.</w:t>
      </w:r>
      <w:r w:rsidR="00AF30CA">
        <w:t xml:space="preserve"> The edge of the forest is highly threatened with encroaching agriculture. </w:t>
      </w:r>
      <w:r>
        <w:t xml:space="preserve"> </w:t>
      </w:r>
      <w:r w:rsidR="00AF30CA">
        <w:t xml:space="preserve">The area consists of riverine forest and mixed dry forest. </w:t>
      </w:r>
      <w:r>
        <w:t xml:space="preserve"> Trees</w:t>
      </w:r>
      <w:r w:rsidR="00461E34">
        <w:t xml:space="preserve"> found within the survey area were </w:t>
      </w:r>
      <w:proofErr w:type="spellStart"/>
      <w:r w:rsidRPr="00711A0B">
        <w:rPr>
          <w:i/>
          <w:iCs/>
        </w:rPr>
        <w:t>Ficus</w:t>
      </w:r>
      <w:proofErr w:type="spellEnd"/>
      <w:r w:rsidRPr="00711A0B">
        <w:rPr>
          <w:i/>
          <w:iCs/>
        </w:rPr>
        <w:t xml:space="preserve"> </w:t>
      </w:r>
      <w:proofErr w:type="spellStart"/>
      <w:r w:rsidRPr="00711A0B">
        <w:rPr>
          <w:i/>
          <w:iCs/>
        </w:rPr>
        <w:t>sycomorus</w:t>
      </w:r>
      <w:proofErr w:type="spellEnd"/>
      <w:r w:rsidRPr="00711A0B">
        <w:rPr>
          <w:i/>
          <w:iCs/>
        </w:rPr>
        <w:t xml:space="preserve">, </w:t>
      </w:r>
      <w:proofErr w:type="spellStart"/>
      <w:r w:rsidRPr="00711A0B">
        <w:rPr>
          <w:i/>
          <w:iCs/>
        </w:rPr>
        <w:t>Lannea</w:t>
      </w:r>
      <w:proofErr w:type="spellEnd"/>
      <w:r w:rsidRPr="00711A0B">
        <w:rPr>
          <w:i/>
          <w:iCs/>
        </w:rPr>
        <w:t xml:space="preserve"> </w:t>
      </w:r>
      <w:proofErr w:type="spellStart"/>
      <w:r w:rsidRPr="00711A0B">
        <w:rPr>
          <w:i/>
          <w:iCs/>
        </w:rPr>
        <w:t>welwitschii</w:t>
      </w:r>
      <w:proofErr w:type="spellEnd"/>
      <w:r w:rsidRPr="00711A0B">
        <w:rPr>
          <w:i/>
          <w:iCs/>
        </w:rPr>
        <w:t xml:space="preserve">, </w:t>
      </w:r>
      <w:proofErr w:type="spellStart"/>
      <w:r w:rsidRPr="00711A0B">
        <w:rPr>
          <w:i/>
          <w:iCs/>
        </w:rPr>
        <w:t>Ficus</w:t>
      </w:r>
      <w:proofErr w:type="spellEnd"/>
      <w:r w:rsidRPr="00711A0B">
        <w:rPr>
          <w:i/>
          <w:iCs/>
        </w:rPr>
        <w:t xml:space="preserve"> </w:t>
      </w:r>
      <w:proofErr w:type="spellStart"/>
      <w:r w:rsidRPr="00711A0B">
        <w:rPr>
          <w:i/>
          <w:iCs/>
        </w:rPr>
        <w:t>glumosa</w:t>
      </w:r>
      <w:proofErr w:type="spellEnd"/>
      <w:r w:rsidRPr="00711A0B">
        <w:rPr>
          <w:i/>
          <w:iCs/>
        </w:rPr>
        <w:t xml:space="preserve">, </w:t>
      </w:r>
      <w:proofErr w:type="spellStart"/>
      <w:r w:rsidRPr="00711A0B">
        <w:rPr>
          <w:i/>
          <w:iCs/>
        </w:rPr>
        <w:t>Milicia</w:t>
      </w:r>
      <w:proofErr w:type="spellEnd"/>
      <w:r w:rsidRPr="00711A0B">
        <w:rPr>
          <w:i/>
          <w:iCs/>
        </w:rPr>
        <w:t xml:space="preserve"> </w:t>
      </w:r>
      <w:proofErr w:type="spellStart"/>
      <w:r w:rsidRPr="00711A0B">
        <w:rPr>
          <w:i/>
          <w:iCs/>
        </w:rPr>
        <w:t>excelsa</w:t>
      </w:r>
      <w:proofErr w:type="spellEnd"/>
      <w:r>
        <w:t xml:space="preserve"> (NT), </w:t>
      </w:r>
      <w:proofErr w:type="spellStart"/>
      <w:r w:rsidRPr="00711A0B">
        <w:rPr>
          <w:i/>
          <w:iCs/>
        </w:rPr>
        <w:t>Gyrocarpus</w:t>
      </w:r>
      <w:proofErr w:type="spellEnd"/>
      <w:r w:rsidRPr="00711A0B">
        <w:rPr>
          <w:i/>
          <w:iCs/>
        </w:rPr>
        <w:t xml:space="preserve"> </w:t>
      </w:r>
      <w:proofErr w:type="spellStart"/>
      <w:r w:rsidRPr="00711A0B">
        <w:rPr>
          <w:i/>
          <w:iCs/>
        </w:rPr>
        <w:t>americanus</w:t>
      </w:r>
      <w:proofErr w:type="spellEnd"/>
      <w:r w:rsidRPr="00711A0B">
        <w:rPr>
          <w:i/>
          <w:iCs/>
        </w:rPr>
        <w:t xml:space="preserve">, </w:t>
      </w:r>
      <w:r w:rsidR="00AF30CA">
        <w:t xml:space="preserve">and </w:t>
      </w:r>
      <w:proofErr w:type="spellStart"/>
      <w:r w:rsidRPr="00711A0B">
        <w:rPr>
          <w:i/>
          <w:iCs/>
        </w:rPr>
        <w:t>Blighia</w:t>
      </w:r>
      <w:proofErr w:type="spellEnd"/>
      <w:r w:rsidRPr="00711A0B">
        <w:rPr>
          <w:i/>
          <w:iCs/>
        </w:rPr>
        <w:t xml:space="preserve"> </w:t>
      </w:r>
      <w:proofErr w:type="spellStart"/>
      <w:r w:rsidRPr="00711A0B">
        <w:rPr>
          <w:i/>
          <w:iCs/>
        </w:rPr>
        <w:t>unijugata</w:t>
      </w:r>
      <w:proofErr w:type="spellEnd"/>
      <w:r w:rsidR="00AF30CA">
        <w:rPr>
          <w:i/>
          <w:iCs/>
        </w:rPr>
        <w:t>.</w:t>
      </w:r>
      <w:r w:rsidR="00461E34">
        <w:t xml:space="preserve"> </w:t>
      </w:r>
      <w:r>
        <w:t xml:space="preserve">Notable findings and their IUCN status. </w:t>
      </w:r>
      <w:proofErr w:type="spellStart"/>
      <w:r w:rsidRPr="00711A0B">
        <w:rPr>
          <w:i/>
          <w:iCs/>
        </w:rPr>
        <w:t>Uvaria</w:t>
      </w:r>
      <w:proofErr w:type="spellEnd"/>
      <w:r w:rsidRPr="00711A0B">
        <w:rPr>
          <w:i/>
          <w:iCs/>
        </w:rPr>
        <w:t xml:space="preserve"> </w:t>
      </w:r>
      <w:proofErr w:type="spellStart"/>
      <w:r w:rsidRPr="00711A0B">
        <w:rPr>
          <w:i/>
          <w:iCs/>
        </w:rPr>
        <w:t>faulknerae</w:t>
      </w:r>
      <w:proofErr w:type="spellEnd"/>
      <w:r>
        <w:t xml:space="preserve"> (EN), </w:t>
      </w:r>
      <w:proofErr w:type="spellStart"/>
      <w:r w:rsidRPr="00711A0B">
        <w:rPr>
          <w:i/>
          <w:iCs/>
        </w:rPr>
        <w:t>Combretum</w:t>
      </w:r>
      <w:proofErr w:type="spellEnd"/>
      <w:r w:rsidRPr="00711A0B">
        <w:rPr>
          <w:i/>
          <w:iCs/>
        </w:rPr>
        <w:t xml:space="preserve"> </w:t>
      </w:r>
      <w:proofErr w:type="spellStart"/>
      <w:r w:rsidRPr="00711A0B">
        <w:rPr>
          <w:i/>
          <w:iCs/>
        </w:rPr>
        <w:t>chionanthoides</w:t>
      </w:r>
      <w:proofErr w:type="spellEnd"/>
      <w:r>
        <w:t xml:space="preserve"> (NT), </w:t>
      </w:r>
      <w:proofErr w:type="spellStart"/>
      <w:r w:rsidRPr="00711A0B">
        <w:rPr>
          <w:i/>
          <w:iCs/>
        </w:rPr>
        <w:t>Dichrostachys</w:t>
      </w:r>
      <w:proofErr w:type="spellEnd"/>
      <w:r w:rsidRPr="00711A0B">
        <w:rPr>
          <w:i/>
          <w:iCs/>
        </w:rPr>
        <w:t xml:space="preserve"> </w:t>
      </w:r>
      <w:proofErr w:type="spellStart"/>
      <w:r w:rsidRPr="00711A0B">
        <w:rPr>
          <w:i/>
          <w:iCs/>
        </w:rPr>
        <w:t>cinerea</w:t>
      </w:r>
      <w:proofErr w:type="spellEnd"/>
      <w:r>
        <w:t xml:space="preserve"> (LC), </w:t>
      </w:r>
      <w:r w:rsidRPr="00711A0B">
        <w:rPr>
          <w:i/>
          <w:iCs/>
        </w:rPr>
        <w:t xml:space="preserve">Euphorbia </w:t>
      </w:r>
      <w:proofErr w:type="spellStart"/>
      <w:r w:rsidRPr="00711A0B">
        <w:rPr>
          <w:i/>
          <w:iCs/>
        </w:rPr>
        <w:t>wakefieldii</w:t>
      </w:r>
      <w:proofErr w:type="spellEnd"/>
      <w:r>
        <w:t xml:space="preserve"> (EN), </w:t>
      </w:r>
      <w:proofErr w:type="spellStart"/>
      <w:r w:rsidRPr="00711A0B">
        <w:rPr>
          <w:i/>
          <w:iCs/>
        </w:rPr>
        <w:t>Styloaechiton</w:t>
      </w:r>
      <w:proofErr w:type="spellEnd"/>
      <w:r w:rsidRPr="00711A0B">
        <w:rPr>
          <w:i/>
          <w:iCs/>
        </w:rPr>
        <w:t xml:space="preserve"> </w:t>
      </w:r>
      <w:proofErr w:type="spellStart"/>
      <w:r w:rsidRPr="00711A0B">
        <w:rPr>
          <w:i/>
          <w:iCs/>
        </w:rPr>
        <w:t>bogneri</w:t>
      </w:r>
      <w:proofErr w:type="spellEnd"/>
      <w:r>
        <w:t xml:space="preserve"> (EN), </w:t>
      </w:r>
      <w:proofErr w:type="spellStart"/>
      <w:r w:rsidRPr="00711A0B">
        <w:rPr>
          <w:i/>
          <w:iCs/>
        </w:rPr>
        <w:t>C</w:t>
      </w:r>
      <w:r>
        <w:rPr>
          <w:i/>
          <w:iCs/>
        </w:rPr>
        <w:t>y</w:t>
      </w:r>
      <w:r w:rsidRPr="00711A0B">
        <w:rPr>
          <w:i/>
          <w:iCs/>
        </w:rPr>
        <w:t>nometra</w:t>
      </w:r>
      <w:proofErr w:type="spellEnd"/>
      <w:r w:rsidRPr="00711A0B">
        <w:rPr>
          <w:i/>
          <w:iCs/>
        </w:rPr>
        <w:t xml:space="preserve"> </w:t>
      </w:r>
      <w:proofErr w:type="spellStart"/>
      <w:r w:rsidRPr="00711A0B">
        <w:rPr>
          <w:i/>
          <w:iCs/>
        </w:rPr>
        <w:t>webberi</w:t>
      </w:r>
      <w:proofErr w:type="spellEnd"/>
      <w:r>
        <w:t xml:space="preserve"> (VU), </w:t>
      </w:r>
      <w:proofErr w:type="spellStart"/>
      <w:r w:rsidRPr="00711A0B">
        <w:rPr>
          <w:i/>
          <w:iCs/>
        </w:rPr>
        <w:t>Encephalartos</w:t>
      </w:r>
      <w:proofErr w:type="spellEnd"/>
      <w:r w:rsidRPr="00711A0B">
        <w:rPr>
          <w:i/>
          <w:iCs/>
        </w:rPr>
        <w:t xml:space="preserve"> </w:t>
      </w:r>
      <w:proofErr w:type="spellStart"/>
      <w:r w:rsidRPr="00711A0B">
        <w:rPr>
          <w:i/>
          <w:iCs/>
        </w:rPr>
        <w:t>hildebrandtii</w:t>
      </w:r>
      <w:proofErr w:type="spellEnd"/>
      <w:r>
        <w:t xml:space="preserve"> (NT) and </w:t>
      </w:r>
      <w:proofErr w:type="spellStart"/>
      <w:r w:rsidRPr="00711A0B">
        <w:rPr>
          <w:i/>
          <w:iCs/>
        </w:rPr>
        <w:t>Aristogeitonia</w:t>
      </w:r>
      <w:proofErr w:type="spellEnd"/>
      <w:r w:rsidRPr="00711A0B">
        <w:rPr>
          <w:i/>
          <w:iCs/>
        </w:rPr>
        <w:t xml:space="preserve"> </w:t>
      </w:r>
      <w:proofErr w:type="spellStart"/>
      <w:r w:rsidRPr="00711A0B">
        <w:rPr>
          <w:i/>
          <w:iCs/>
        </w:rPr>
        <w:t>monophyla</w:t>
      </w:r>
      <w:proofErr w:type="spellEnd"/>
      <w:r>
        <w:t xml:space="preserve"> (VU). Further GTC surveys revealed a population of </w:t>
      </w:r>
      <w:r w:rsidRPr="00D133C3">
        <w:rPr>
          <w:i/>
          <w:iCs/>
        </w:rPr>
        <w:t xml:space="preserve">Cola </w:t>
      </w:r>
      <w:proofErr w:type="spellStart"/>
      <w:r w:rsidRPr="00D133C3">
        <w:rPr>
          <w:i/>
          <w:iCs/>
        </w:rPr>
        <w:t>porphyrantha</w:t>
      </w:r>
      <w:proofErr w:type="spellEnd"/>
      <w:r>
        <w:t xml:space="preserve"> (EN) and </w:t>
      </w:r>
      <w:proofErr w:type="spellStart"/>
      <w:r w:rsidRPr="00D133C3">
        <w:rPr>
          <w:i/>
          <w:iCs/>
        </w:rPr>
        <w:t>Argomullera</w:t>
      </w:r>
      <w:proofErr w:type="spellEnd"/>
      <w:r w:rsidRPr="00D133C3">
        <w:rPr>
          <w:i/>
          <w:iCs/>
        </w:rPr>
        <w:t xml:space="preserve"> </w:t>
      </w:r>
      <w:proofErr w:type="spellStart"/>
      <w:r w:rsidRPr="00D133C3">
        <w:rPr>
          <w:i/>
          <w:iCs/>
        </w:rPr>
        <w:t>mijikendae</w:t>
      </w:r>
      <w:proofErr w:type="spellEnd"/>
      <w:r>
        <w:t xml:space="preserve"> (EN).</w:t>
      </w:r>
      <w:r w:rsidR="00461E34">
        <w:t xml:space="preserve"> </w:t>
      </w:r>
    </w:p>
    <w:p w14:paraId="73044CAE" w14:textId="77777777" w:rsidR="00461E34" w:rsidRDefault="005B1D51" w:rsidP="002C328F">
      <w:r>
        <w:rPr>
          <w:noProof/>
          <w:lang w:eastAsia="en-GB"/>
        </w:rPr>
        <w:lastRenderedPageBreak/>
        <w:drawing>
          <wp:anchor distT="0" distB="0" distL="114300" distR="114300" simplePos="0" relativeHeight="251652608" behindDoc="0" locked="0" layoutInCell="1" allowOverlap="1" wp14:anchorId="7E7A5198" wp14:editId="3F236DA5">
            <wp:simplePos x="0" y="0"/>
            <wp:positionH relativeFrom="column">
              <wp:posOffset>3581400</wp:posOffset>
            </wp:positionH>
            <wp:positionV relativeFrom="paragraph">
              <wp:posOffset>450850</wp:posOffset>
            </wp:positionV>
            <wp:extent cx="2178050" cy="3879850"/>
            <wp:effectExtent l="0" t="0" r="0" b="6350"/>
            <wp:wrapSquare wrapText="bothSides"/>
            <wp:docPr id="205" name="Picture 205"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20180823_1604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8050" cy="3879850"/>
                    </a:xfrm>
                    <a:prstGeom prst="rect">
                      <a:avLst/>
                    </a:prstGeom>
                  </pic:spPr>
                </pic:pic>
              </a:graphicData>
            </a:graphic>
            <wp14:sizeRelH relativeFrom="page">
              <wp14:pctWidth>0</wp14:pctWidth>
            </wp14:sizeRelH>
            <wp14:sizeRelV relativeFrom="page">
              <wp14:pctHeight>0</wp14:pctHeight>
            </wp14:sizeRelV>
          </wp:anchor>
        </w:drawing>
      </w:r>
      <w:r w:rsidR="006A53E4">
        <w:rPr>
          <w:noProof/>
          <w:lang w:eastAsia="en-GB"/>
        </w:rPr>
        <w:drawing>
          <wp:inline distT="0" distB="0" distL="0" distR="0" wp14:anchorId="5364A7DA" wp14:editId="7B33BD53">
            <wp:extent cx="3403600" cy="2268941"/>
            <wp:effectExtent l="0" t="0" r="6350" b="0"/>
            <wp:docPr id="194" name="Picture 194" descr="A giraffe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SC_34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0045" cy="2273237"/>
                    </a:xfrm>
                    <a:prstGeom prst="rect">
                      <a:avLst/>
                    </a:prstGeom>
                  </pic:spPr>
                </pic:pic>
              </a:graphicData>
            </a:graphic>
          </wp:inline>
        </w:drawing>
      </w:r>
    </w:p>
    <w:p w14:paraId="473EE19F" w14:textId="7CAC2494" w:rsidR="006A53E4" w:rsidRDefault="006A53E4" w:rsidP="002C328F">
      <w:r>
        <w:rPr>
          <w:noProof/>
          <w:lang w:eastAsia="en-GB"/>
        </w:rPr>
        <w:drawing>
          <wp:inline distT="0" distB="0" distL="0" distR="0" wp14:anchorId="24C3B23E" wp14:editId="7A5E4CA7">
            <wp:extent cx="3406130" cy="2270628"/>
            <wp:effectExtent l="0" t="0" r="4445" b="0"/>
            <wp:docPr id="195" name="Picture 195"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SC_349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90641" cy="2326965"/>
                    </a:xfrm>
                    <a:prstGeom prst="rect">
                      <a:avLst/>
                    </a:prstGeom>
                  </pic:spPr>
                </pic:pic>
              </a:graphicData>
            </a:graphic>
          </wp:inline>
        </w:drawing>
      </w:r>
    </w:p>
    <w:p w14:paraId="199F7CAA" w14:textId="71465934" w:rsidR="00461E34" w:rsidRDefault="00461E34" w:rsidP="002C328F">
      <w:pPr>
        <w:rPr>
          <w:b/>
          <w:bCs/>
          <w:u w:val="single"/>
        </w:rPr>
      </w:pPr>
      <w:r w:rsidRPr="00461E34">
        <w:rPr>
          <w:b/>
          <w:bCs/>
          <w:noProof/>
          <w:u w:val="single"/>
          <w:lang w:eastAsia="en-GB"/>
        </w:rPr>
        <mc:AlternateContent>
          <mc:Choice Requires="wps">
            <w:drawing>
              <wp:anchor distT="45720" distB="45720" distL="114300" distR="114300" simplePos="0" relativeHeight="251654656" behindDoc="0" locked="0" layoutInCell="1" allowOverlap="1" wp14:anchorId="6EAC4D4C" wp14:editId="72B1E517">
                <wp:simplePos x="0" y="0"/>
                <wp:positionH relativeFrom="column">
                  <wp:posOffset>-59690</wp:posOffset>
                </wp:positionH>
                <wp:positionV relativeFrom="paragraph">
                  <wp:posOffset>108585</wp:posOffset>
                </wp:positionV>
                <wp:extent cx="5334000" cy="567055"/>
                <wp:effectExtent l="0" t="0" r="19050" b="234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67055"/>
                        </a:xfrm>
                        <a:prstGeom prst="rect">
                          <a:avLst/>
                        </a:prstGeom>
                        <a:solidFill>
                          <a:srgbClr val="FFFFFF"/>
                        </a:solidFill>
                        <a:ln w="9525">
                          <a:solidFill>
                            <a:srgbClr val="000000"/>
                          </a:solidFill>
                          <a:miter lim="800000"/>
                          <a:headEnd/>
                          <a:tailEnd/>
                        </a:ln>
                      </wps:spPr>
                      <wps:txbx>
                        <w:txbxContent>
                          <w:p w14:paraId="25D03BA0" w14:textId="7FEEB060" w:rsidR="00461E34" w:rsidRPr="00011CA4" w:rsidRDefault="00461E34">
                            <w:pPr>
                              <w:rPr>
                                <w:sz w:val="18"/>
                                <w:szCs w:val="18"/>
                              </w:rPr>
                            </w:pPr>
                            <w:r w:rsidRPr="00011CA4">
                              <w:rPr>
                                <w:sz w:val="18"/>
                                <w:szCs w:val="18"/>
                              </w:rPr>
                              <w:t xml:space="preserve">Figure </w:t>
                            </w:r>
                            <w:r w:rsidR="00011CA4" w:rsidRPr="00011CA4">
                              <w:rPr>
                                <w:sz w:val="18"/>
                                <w:szCs w:val="18"/>
                              </w:rPr>
                              <w:t>10</w:t>
                            </w:r>
                            <w:r w:rsidRPr="00011CA4">
                              <w:rPr>
                                <w:sz w:val="18"/>
                                <w:szCs w:val="18"/>
                              </w:rPr>
                              <w:t xml:space="preserve">. (All </w:t>
                            </w:r>
                            <w:proofErr w:type="spellStart"/>
                            <w:r w:rsidRPr="00011CA4">
                              <w:rPr>
                                <w:sz w:val="18"/>
                                <w:szCs w:val="18"/>
                              </w:rPr>
                              <w:t>Pangani</w:t>
                            </w:r>
                            <w:proofErr w:type="spellEnd"/>
                            <w:r w:rsidRPr="00011CA4">
                              <w:rPr>
                                <w:sz w:val="18"/>
                                <w:szCs w:val="18"/>
                              </w:rPr>
                              <w:t xml:space="preserve">) Clockwise from left. Clearing around limestone outcrops for cultivation, larger remnant trees of </w:t>
                            </w:r>
                            <w:proofErr w:type="spellStart"/>
                            <w:r w:rsidRPr="00011CA4">
                              <w:rPr>
                                <w:i/>
                                <w:iCs/>
                                <w:sz w:val="18"/>
                                <w:szCs w:val="18"/>
                              </w:rPr>
                              <w:t>Gyrocarpus</w:t>
                            </w:r>
                            <w:proofErr w:type="spellEnd"/>
                            <w:r w:rsidRPr="00011CA4">
                              <w:rPr>
                                <w:i/>
                                <w:iCs/>
                                <w:sz w:val="18"/>
                                <w:szCs w:val="18"/>
                              </w:rPr>
                              <w:t xml:space="preserve"> </w:t>
                            </w:r>
                            <w:proofErr w:type="spellStart"/>
                            <w:r w:rsidRPr="00011CA4">
                              <w:rPr>
                                <w:i/>
                                <w:iCs/>
                                <w:sz w:val="18"/>
                                <w:szCs w:val="18"/>
                              </w:rPr>
                              <w:t>americanus</w:t>
                            </w:r>
                            <w:proofErr w:type="spellEnd"/>
                            <w:r w:rsidRPr="00011CA4">
                              <w:rPr>
                                <w:sz w:val="18"/>
                                <w:szCs w:val="18"/>
                              </w:rPr>
                              <w:t xml:space="preserve">, dense forest within the centre of the outcrop with </w:t>
                            </w:r>
                            <w:r w:rsidRPr="00011CA4">
                              <w:rPr>
                                <w:i/>
                                <w:iCs/>
                                <w:sz w:val="18"/>
                                <w:szCs w:val="18"/>
                              </w:rPr>
                              <w:t xml:space="preserve">Pandanus </w:t>
                            </w:r>
                            <w:proofErr w:type="spellStart"/>
                            <w:r w:rsidRPr="00011CA4">
                              <w:rPr>
                                <w:i/>
                                <w:iCs/>
                                <w:sz w:val="18"/>
                                <w:szCs w:val="18"/>
                              </w:rPr>
                              <w:t>rabaiensis</w:t>
                            </w:r>
                            <w:proofErr w:type="spellEnd"/>
                            <w:r w:rsidRPr="00011CA4">
                              <w:rPr>
                                <w:sz w:val="18"/>
                                <w:szCs w:val="18"/>
                              </w:rPr>
                              <w:t xml:space="preserve"> and </w:t>
                            </w:r>
                            <w:proofErr w:type="spellStart"/>
                            <w:r w:rsidRPr="00011CA4">
                              <w:rPr>
                                <w:i/>
                                <w:iCs/>
                                <w:sz w:val="18"/>
                                <w:szCs w:val="18"/>
                              </w:rPr>
                              <w:t>Sterculia</w:t>
                            </w:r>
                            <w:proofErr w:type="spellEnd"/>
                            <w:r w:rsidRPr="00011CA4">
                              <w:rPr>
                                <w:i/>
                                <w:iCs/>
                                <w:sz w:val="18"/>
                                <w:szCs w:val="18"/>
                              </w:rPr>
                              <w:t xml:space="preserve"> </w:t>
                            </w:r>
                            <w:proofErr w:type="spellStart"/>
                            <w:r w:rsidRPr="00011CA4">
                              <w:rPr>
                                <w:i/>
                                <w:iCs/>
                                <w:sz w:val="18"/>
                                <w:szCs w:val="18"/>
                              </w:rPr>
                              <w:t>apendiculata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C4D4C" id="_x0000_s1034" type="#_x0000_t202" style="position:absolute;margin-left:-4.7pt;margin-top:8.55pt;width:420pt;height:44.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">
                <v:textbox>
                  <w:txbxContent>
                    <w:p w14:paraId="25D03BA0" w14:textId="7FEEB060" w:rsidR="00461E34" w:rsidRPr="00011CA4" w:rsidRDefault="00461E34">
                      <w:pPr>
                        <w:rPr>
                          <w:sz w:val="18"/>
                          <w:szCs w:val="18"/>
                        </w:rPr>
                      </w:pPr>
                      <w:r w:rsidRPr="00011CA4">
                        <w:rPr>
                          <w:sz w:val="18"/>
                          <w:szCs w:val="18"/>
                        </w:rPr>
                        <w:t xml:space="preserve">Figure </w:t>
                      </w:r>
                      <w:r w:rsidR="00011CA4" w:rsidRPr="00011CA4">
                        <w:rPr>
                          <w:sz w:val="18"/>
                          <w:szCs w:val="18"/>
                        </w:rPr>
                        <w:t>10</w:t>
                      </w:r>
                      <w:r w:rsidRPr="00011CA4">
                        <w:rPr>
                          <w:sz w:val="18"/>
                          <w:szCs w:val="18"/>
                        </w:rPr>
                        <w:t xml:space="preserve">. (All </w:t>
                      </w:r>
                      <w:proofErr w:type="spellStart"/>
                      <w:r w:rsidRPr="00011CA4">
                        <w:rPr>
                          <w:sz w:val="18"/>
                          <w:szCs w:val="18"/>
                        </w:rPr>
                        <w:t>Pangani</w:t>
                      </w:r>
                      <w:proofErr w:type="spellEnd"/>
                      <w:r w:rsidRPr="00011CA4">
                        <w:rPr>
                          <w:sz w:val="18"/>
                          <w:szCs w:val="18"/>
                        </w:rPr>
                        <w:t xml:space="preserve">) Clockwise from left. Clearing around limestone outcrops for cultivation, larger remnant trees of </w:t>
                      </w:r>
                      <w:proofErr w:type="spellStart"/>
                      <w:r w:rsidRPr="00011CA4">
                        <w:rPr>
                          <w:i/>
                          <w:iCs/>
                          <w:sz w:val="18"/>
                          <w:szCs w:val="18"/>
                        </w:rPr>
                        <w:t>Gyrocarpus</w:t>
                      </w:r>
                      <w:proofErr w:type="spellEnd"/>
                      <w:r w:rsidRPr="00011CA4">
                        <w:rPr>
                          <w:i/>
                          <w:iCs/>
                          <w:sz w:val="18"/>
                          <w:szCs w:val="18"/>
                        </w:rPr>
                        <w:t xml:space="preserve"> </w:t>
                      </w:r>
                      <w:proofErr w:type="spellStart"/>
                      <w:r w:rsidRPr="00011CA4">
                        <w:rPr>
                          <w:i/>
                          <w:iCs/>
                          <w:sz w:val="18"/>
                          <w:szCs w:val="18"/>
                        </w:rPr>
                        <w:t>americanus</w:t>
                      </w:r>
                      <w:proofErr w:type="spellEnd"/>
                      <w:r w:rsidRPr="00011CA4">
                        <w:rPr>
                          <w:sz w:val="18"/>
                          <w:szCs w:val="18"/>
                        </w:rPr>
                        <w:t xml:space="preserve">, dense forest within the centre of the outcrop with </w:t>
                      </w:r>
                      <w:r w:rsidRPr="00011CA4">
                        <w:rPr>
                          <w:i/>
                          <w:iCs/>
                          <w:sz w:val="18"/>
                          <w:szCs w:val="18"/>
                        </w:rPr>
                        <w:t xml:space="preserve">Pandanus </w:t>
                      </w:r>
                      <w:proofErr w:type="spellStart"/>
                      <w:r w:rsidRPr="00011CA4">
                        <w:rPr>
                          <w:i/>
                          <w:iCs/>
                          <w:sz w:val="18"/>
                          <w:szCs w:val="18"/>
                        </w:rPr>
                        <w:t>rabaiensis</w:t>
                      </w:r>
                      <w:proofErr w:type="spellEnd"/>
                      <w:r w:rsidRPr="00011CA4">
                        <w:rPr>
                          <w:sz w:val="18"/>
                          <w:szCs w:val="18"/>
                        </w:rPr>
                        <w:t xml:space="preserve"> and </w:t>
                      </w:r>
                      <w:proofErr w:type="spellStart"/>
                      <w:r w:rsidRPr="00011CA4">
                        <w:rPr>
                          <w:i/>
                          <w:iCs/>
                          <w:sz w:val="18"/>
                          <w:szCs w:val="18"/>
                        </w:rPr>
                        <w:t>Sterculia</w:t>
                      </w:r>
                      <w:proofErr w:type="spellEnd"/>
                      <w:r w:rsidRPr="00011CA4">
                        <w:rPr>
                          <w:i/>
                          <w:iCs/>
                          <w:sz w:val="18"/>
                          <w:szCs w:val="18"/>
                        </w:rPr>
                        <w:t xml:space="preserve"> </w:t>
                      </w:r>
                      <w:proofErr w:type="spellStart"/>
                      <w:r w:rsidRPr="00011CA4">
                        <w:rPr>
                          <w:i/>
                          <w:iCs/>
                          <w:sz w:val="18"/>
                          <w:szCs w:val="18"/>
                        </w:rPr>
                        <w:t>apendiculata</w:t>
                      </w:r>
                      <w:proofErr w:type="spellEnd"/>
                    </w:p>
                  </w:txbxContent>
                </v:textbox>
                <w10:wrap type="square"/>
              </v:shape>
            </w:pict>
          </mc:Fallback>
        </mc:AlternateContent>
      </w:r>
    </w:p>
    <w:p w14:paraId="03218794" w14:textId="4165C0AC" w:rsidR="00461E34" w:rsidRDefault="00461E34" w:rsidP="002C328F">
      <w:pPr>
        <w:rPr>
          <w:b/>
          <w:bCs/>
          <w:u w:val="single"/>
        </w:rPr>
      </w:pPr>
    </w:p>
    <w:p w14:paraId="10A7B4E9" w14:textId="2FA1E702" w:rsidR="00461E34" w:rsidRDefault="00461E34" w:rsidP="002C328F">
      <w:pPr>
        <w:rPr>
          <w:b/>
          <w:bCs/>
          <w:u w:val="single"/>
        </w:rPr>
      </w:pPr>
    </w:p>
    <w:p w14:paraId="3EE33418" w14:textId="454A29E4" w:rsidR="00461E34" w:rsidRDefault="00461E34" w:rsidP="002C328F">
      <w:pPr>
        <w:rPr>
          <w:b/>
          <w:bCs/>
          <w:u w:val="single"/>
        </w:rPr>
      </w:pPr>
    </w:p>
    <w:p w14:paraId="2874FBFC" w14:textId="6F4B812A" w:rsidR="002C328F" w:rsidRPr="00AA1520" w:rsidRDefault="00EE739C" w:rsidP="002C328F">
      <w:pPr>
        <w:rPr>
          <w:b/>
          <w:bCs/>
        </w:rPr>
      </w:pPr>
      <w:r w:rsidRPr="00AA1520">
        <w:rPr>
          <w:b/>
          <w:bCs/>
        </w:rPr>
        <w:t>IV</w:t>
      </w:r>
      <w:r w:rsidRPr="00AA1520">
        <w:rPr>
          <w:b/>
          <w:bCs/>
        </w:rPr>
        <w:tab/>
      </w:r>
      <w:proofErr w:type="spellStart"/>
      <w:r w:rsidR="002C328F" w:rsidRPr="00AA1520">
        <w:rPr>
          <w:b/>
          <w:bCs/>
        </w:rPr>
        <w:t>Mwangea</w:t>
      </w:r>
      <w:proofErr w:type="spellEnd"/>
      <w:r w:rsidR="002C328F" w:rsidRPr="00AA1520">
        <w:rPr>
          <w:b/>
          <w:bCs/>
        </w:rPr>
        <w:t xml:space="preserve"> Hill</w:t>
      </w:r>
    </w:p>
    <w:p w14:paraId="62D21584" w14:textId="415ADF7C" w:rsidR="002C328F" w:rsidRDefault="002C328F" w:rsidP="002C328F">
      <w:proofErr w:type="spellStart"/>
      <w:r>
        <w:t>Mwangea</w:t>
      </w:r>
      <w:proofErr w:type="spellEnd"/>
      <w:r>
        <w:t xml:space="preserve"> Hill</w:t>
      </w:r>
      <w:r w:rsidRPr="008876C0">
        <w:t xml:space="preserve"> is an </w:t>
      </w:r>
      <w:r>
        <w:t xml:space="preserve">isolated hill within the hinterland of </w:t>
      </w:r>
      <w:proofErr w:type="spellStart"/>
      <w:r>
        <w:t>Kilifi</w:t>
      </w:r>
      <w:proofErr w:type="spellEnd"/>
      <w:r>
        <w:t xml:space="preserve"> county around 50km to the West of </w:t>
      </w:r>
      <w:proofErr w:type="spellStart"/>
      <w:r>
        <w:t>Malindi</w:t>
      </w:r>
      <w:proofErr w:type="spellEnd"/>
      <w:r>
        <w:t xml:space="preserve"> and close to the Sala gate of </w:t>
      </w:r>
      <w:proofErr w:type="spellStart"/>
      <w:r>
        <w:t>Tsavo</w:t>
      </w:r>
      <w:proofErr w:type="spellEnd"/>
      <w:r>
        <w:t xml:space="preserve"> national park. It is one of the highest points in the Kenyan coastal plain at 520m above sea level. The hill is composed of two summits; </w:t>
      </w:r>
      <w:proofErr w:type="spellStart"/>
      <w:r>
        <w:t>Mwangea</w:t>
      </w:r>
      <w:proofErr w:type="spellEnd"/>
      <w:r>
        <w:t xml:space="preserve"> and </w:t>
      </w:r>
      <w:proofErr w:type="spellStart"/>
      <w:r>
        <w:t>Mwahera</w:t>
      </w:r>
      <w:proofErr w:type="spellEnd"/>
      <w:r>
        <w:t>. The summits are separated by a valley which is the result of a fault line running east to west. The hills cover an area of 35km</w:t>
      </w:r>
      <w:r>
        <w:rPr>
          <w:rFonts w:cstheme="minorHAnsi"/>
        </w:rPr>
        <w:t>²</w:t>
      </w:r>
      <w:r>
        <w:t xml:space="preserve"> above the surrounding plain. The hilltop forest was once contiguous with </w:t>
      </w:r>
      <w:proofErr w:type="spellStart"/>
      <w:r>
        <w:t>Arabuko</w:t>
      </w:r>
      <w:proofErr w:type="spellEnd"/>
      <w:r>
        <w:t xml:space="preserve"> </w:t>
      </w:r>
      <w:proofErr w:type="spellStart"/>
      <w:r>
        <w:t>Sokoke</w:t>
      </w:r>
      <w:proofErr w:type="spellEnd"/>
      <w:r>
        <w:t xml:space="preserve"> forest. Remnant </w:t>
      </w:r>
      <w:proofErr w:type="spellStart"/>
      <w:r w:rsidRPr="000E423D">
        <w:rPr>
          <w:i/>
          <w:iCs/>
        </w:rPr>
        <w:t>Cynometra</w:t>
      </w:r>
      <w:proofErr w:type="spellEnd"/>
      <w:r w:rsidRPr="000E423D">
        <w:rPr>
          <w:i/>
          <w:iCs/>
        </w:rPr>
        <w:t>/</w:t>
      </w:r>
      <w:proofErr w:type="spellStart"/>
      <w:r w:rsidRPr="000E423D">
        <w:rPr>
          <w:i/>
          <w:iCs/>
        </w:rPr>
        <w:t>Brachyleana</w:t>
      </w:r>
      <w:proofErr w:type="spellEnd"/>
      <w:r>
        <w:t xml:space="preserve"> thicket on red soil leads up to the hill, identical to the vegetation type on the west of </w:t>
      </w:r>
      <w:proofErr w:type="spellStart"/>
      <w:r>
        <w:t>Arabuko</w:t>
      </w:r>
      <w:proofErr w:type="spellEnd"/>
      <w:r>
        <w:t xml:space="preserve"> </w:t>
      </w:r>
      <w:proofErr w:type="spellStart"/>
      <w:r>
        <w:t>Sokoke</w:t>
      </w:r>
      <w:proofErr w:type="spellEnd"/>
      <w:r>
        <w:t xml:space="preserve"> FR. The sandy lower eastern slopes of </w:t>
      </w:r>
      <w:proofErr w:type="spellStart"/>
      <w:r>
        <w:t>Mangea</w:t>
      </w:r>
      <w:proofErr w:type="spellEnd"/>
      <w:r>
        <w:t xml:space="preserve"> are composed of remnant </w:t>
      </w:r>
      <w:proofErr w:type="spellStart"/>
      <w:r w:rsidRPr="000E423D">
        <w:rPr>
          <w:i/>
          <w:iCs/>
        </w:rPr>
        <w:t>Brachystegia</w:t>
      </w:r>
      <w:proofErr w:type="spellEnd"/>
      <w:r>
        <w:t xml:space="preserve"> forest transitioning into </w:t>
      </w:r>
      <w:proofErr w:type="spellStart"/>
      <w:r w:rsidRPr="000E423D">
        <w:rPr>
          <w:i/>
          <w:iCs/>
        </w:rPr>
        <w:t>Julbernardia</w:t>
      </w:r>
      <w:proofErr w:type="spellEnd"/>
      <w:r>
        <w:t xml:space="preserve"> and then into smaller patches of diverse forest.  The North and West slopes are steep and rocky and support a much drier flora. </w:t>
      </w:r>
      <w:r w:rsidR="00ED5881">
        <w:t xml:space="preserve">The summit of the hill is recorded to have once supported exceptional East African Coastal/Afromontane transitional forest however this is no longer extant. </w:t>
      </w:r>
      <w:r w:rsidR="00461E34">
        <w:t>The survey site was with</w:t>
      </w:r>
      <w:r w:rsidR="00AA1520">
        <w:t>in</w:t>
      </w:r>
      <w:r w:rsidR="00461E34">
        <w:t xml:space="preserve"> an area of legume dominated dry forest with notable trees of </w:t>
      </w:r>
      <w:proofErr w:type="spellStart"/>
      <w:r w:rsidRPr="008B3A5F">
        <w:rPr>
          <w:i/>
          <w:iCs/>
        </w:rPr>
        <w:t>Julbernardia</w:t>
      </w:r>
      <w:proofErr w:type="spellEnd"/>
      <w:r w:rsidRPr="008B3A5F">
        <w:rPr>
          <w:i/>
          <w:iCs/>
        </w:rPr>
        <w:t xml:space="preserve"> </w:t>
      </w:r>
      <w:proofErr w:type="spellStart"/>
      <w:r w:rsidRPr="008B3A5F">
        <w:rPr>
          <w:i/>
          <w:iCs/>
        </w:rPr>
        <w:t>magnistipulata</w:t>
      </w:r>
      <w:proofErr w:type="spellEnd"/>
      <w:r w:rsidRPr="008B3A5F">
        <w:rPr>
          <w:i/>
          <w:iCs/>
        </w:rPr>
        <w:t xml:space="preserve">, </w:t>
      </w:r>
      <w:proofErr w:type="spellStart"/>
      <w:r w:rsidRPr="008B3A5F">
        <w:rPr>
          <w:i/>
          <w:iCs/>
        </w:rPr>
        <w:t>Manilkara</w:t>
      </w:r>
      <w:proofErr w:type="spellEnd"/>
      <w:r w:rsidRPr="008B3A5F">
        <w:rPr>
          <w:i/>
          <w:iCs/>
        </w:rPr>
        <w:t xml:space="preserve"> </w:t>
      </w:r>
      <w:proofErr w:type="spellStart"/>
      <w:r w:rsidRPr="008B3A5F">
        <w:rPr>
          <w:i/>
          <w:iCs/>
        </w:rPr>
        <w:t>sulcata</w:t>
      </w:r>
      <w:proofErr w:type="spellEnd"/>
      <w:r w:rsidRPr="008B3A5F">
        <w:rPr>
          <w:i/>
          <w:iCs/>
        </w:rPr>
        <w:t xml:space="preserve">, </w:t>
      </w:r>
      <w:proofErr w:type="spellStart"/>
      <w:r w:rsidRPr="008B3A5F">
        <w:rPr>
          <w:i/>
          <w:iCs/>
        </w:rPr>
        <w:t>Afzelia</w:t>
      </w:r>
      <w:proofErr w:type="spellEnd"/>
      <w:r w:rsidRPr="008B3A5F">
        <w:rPr>
          <w:i/>
          <w:iCs/>
        </w:rPr>
        <w:t xml:space="preserve"> </w:t>
      </w:r>
      <w:proofErr w:type="spellStart"/>
      <w:r w:rsidRPr="008B3A5F">
        <w:rPr>
          <w:i/>
          <w:iCs/>
        </w:rPr>
        <w:t>quanzensis</w:t>
      </w:r>
      <w:proofErr w:type="spellEnd"/>
      <w:r w:rsidRPr="008B3A5F">
        <w:rPr>
          <w:i/>
          <w:iCs/>
        </w:rPr>
        <w:t xml:space="preserve">, Aloe </w:t>
      </w:r>
      <w:proofErr w:type="spellStart"/>
      <w:r w:rsidRPr="008B3A5F">
        <w:rPr>
          <w:i/>
          <w:iCs/>
        </w:rPr>
        <w:t>rabaiensis</w:t>
      </w:r>
      <w:proofErr w:type="spellEnd"/>
      <w:r>
        <w:t xml:space="preserve"> and </w:t>
      </w:r>
      <w:proofErr w:type="spellStart"/>
      <w:r w:rsidRPr="008B3A5F">
        <w:rPr>
          <w:i/>
          <w:iCs/>
        </w:rPr>
        <w:t>Brachystegia</w:t>
      </w:r>
      <w:proofErr w:type="spellEnd"/>
      <w:r w:rsidRPr="008B3A5F">
        <w:rPr>
          <w:i/>
          <w:iCs/>
        </w:rPr>
        <w:t xml:space="preserve"> </w:t>
      </w:r>
      <w:proofErr w:type="spellStart"/>
      <w:r w:rsidRPr="008B3A5F">
        <w:rPr>
          <w:i/>
          <w:iCs/>
        </w:rPr>
        <w:t>spiciformis</w:t>
      </w:r>
      <w:proofErr w:type="spellEnd"/>
      <w:r>
        <w:t xml:space="preserve">. </w:t>
      </w:r>
    </w:p>
    <w:p w14:paraId="3090517B" w14:textId="7B57F7B3" w:rsidR="002C328F" w:rsidRPr="00452D53" w:rsidRDefault="002C328F" w:rsidP="002C328F">
      <w:pPr>
        <w:rPr>
          <w:i/>
          <w:iCs/>
        </w:rPr>
      </w:pPr>
      <w:r>
        <w:lastRenderedPageBreak/>
        <w:t xml:space="preserve">Notable </w:t>
      </w:r>
      <w:r w:rsidR="00461E34">
        <w:t xml:space="preserve">botanical </w:t>
      </w:r>
      <w:r>
        <w:t xml:space="preserve">finds and their IUCN status: </w:t>
      </w:r>
      <w:proofErr w:type="spellStart"/>
      <w:r w:rsidRPr="00452D53">
        <w:rPr>
          <w:i/>
          <w:iCs/>
        </w:rPr>
        <w:t>Lannea</w:t>
      </w:r>
      <w:proofErr w:type="spellEnd"/>
      <w:r w:rsidRPr="00452D53">
        <w:rPr>
          <w:i/>
          <w:iCs/>
        </w:rPr>
        <w:t xml:space="preserve"> </w:t>
      </w:r>
      <w:proofErr w:type="spellStart"/>
      <w:r w:rsidRPr="00452D53">
        <w:rPr>
          <w:i/>
          <w:iCs/>
        </w:rPr>
        <w:t>schweinfurthii</w:t>
      </w:r>
      <w:proofErr w:type="spellEnd"/>
      <w:r w:rsidRPr="00452D53">
        <w:rPr>
          <w:i/>
          <w:iCs/>
        </w:rPr>
        <w:t xml:space="preserve"> var. </w:t>
      </w:r>
      <w:proofErr w:type="spellStart"/>
      <w:r w:rsidRPr="00452D53">
        <w:rPr>
          <w:i/>
          <w:iCs/>
        </w:rPr>
        <w:t>acutifoliolata</w:t>
      </w:r>
      <w:proofErr w:type="spellEnd"/>
      <w:r>
        <w:rPr>
          <w:i/>
          <w:iCs/>
        </w:rPr>
        <w:t xml:space="preserve"> </w:t>
      </w:r>
      <w:r w:rsidRPr="00452D53">
        <w:t>(NT)</w:t>
      </w:r>
      <w:r>
        <w:t xml:space="preserve">, </w:t>
      </w:r>
      <w:proofErr w:type="spellStart"/>
      <w:r w:rsidRPr="00452D53">
        <w:rPr>
          <w:i/>
          <w:iCs/>
        </w:rPr>
        <w:t>Uvaria</w:t>
      </w:r>
      <w:proofErr w:type="spellEnd"/>
      <w:r w:rsidRPr="00452D53">
        <w:rPr>
          <w:i/>
          <w:iCs/>
        </w:rPr>
        <w:t xml:space="preserve"> </w:t>
      </w:r>
      <w:proofErr w:type="spellStart"/>
      <w:r w:rsidRPr="00452D53">
        <w:rPr>
          <w:i/>
          <w:iCs/>
        </w:rPr>
        <w:t>lucida</w:t>
      </w:r>
      <w:proofErr w:type="spellEnd"/>
      <w:r w:rsidRPr="00452D53">
        <w:rPr>
          <w:i/>
          <w:iCs/>
        </w:rPr>
        <w:t xml:space="preserve"> subsp. </w:t>
      </w:r>
      <w:proofErr w:type="spellStart"/>
      <w:r>
        <w:rPr>
          <w:i/>
          <w:iCs/>
        </w:rPr>
        <w:t>l</w:t>
      </w:r>
      <w:r w:rsidRPr="00452D53">
        <w:rPr>
          <w:i/>
          <w:iCs/>
        </w:rPr>
        <w:t>ucida</w:t>
      </w:r>
      <w:proofErr w:type="spellEnd"/>
      <w:r>
        <w:rPr>
          <w:i/>
          <w:iCs/>
        </w:rPr>
        <w:t xml:space="preserve"> </w:t>
      </w:r>
      <w:r w:rsidRPr="00452D53">
        <w:t>(LC)</w:t>
      </w:r>
      <w:r>
        <w:rPr>
          <w:i/>
          <w:iCs/>
        </w:rPr>
        <w:t xml:space="preserve">, Euphorbia </w:t>
      </w:r>
      <w:proofErr w:type="spellStart"/>
      <w:r>
        <w:rPr>
          <w:i/>
          <w:iCs/>
        </w:rPr>
        <w:t>taruensis</w:t>
      </w:r>
      <w:proofErr w:type="spellEnd"/>
      <w:r>
        <w:rPr>
          <w:i/>
          <w:iCs/>
        </w:rPr>
        <w:t xml:space="preserve"> </w:t>
      </w:r>
      <w:r>
        <w:t xml:space="preserve">(Not yet </w:t>
      </w:r>
      <w:proofErr w:type="spellStart"/>
      <w:r>
        <w:t>redlisted</w:t>
      </w:r>
      <w:proofErr w:type="spellEnd"/>
      <w:r>
        <w:t xml:space="preserve"> K7 endemic), </w:t>
      </w:r>
      <w:proofErr w:type="spellStart"/>
      <w:r>
        <w:rPr>
          <w:i/>
          <w:iCs/>
        </w:rPr>
        <w:t>Oldfieldia</w:t>
      </w:r>
      <w:proofErr w:type="spellEnd"/>
      <w:r>
        <w:rPr>
          <w:i/>
          <w:iCs/>
        </w:rPr>
        <w:t xml:space="preserve"> </w:t>
      </w:r>
      <w:proofErr w:type="spellStart"/>
      <w:r>
        <w:rPr>
          <w:i/>
          <w:iCs/>
        </w:rPr>
        <w:t>somaliensis</w:t>
      </w:r>
      <w:proofErr w:type="spellEnd"/>
      <w:r>
        <w:rPr>
          <w:i/>
          <w:iCs/>
        </w:rPr>
        <w:t xml:space="preserve"> </w:t>
      </w:r>
      <w:r>
        <w:t xml:space="preserve">(NT), </w:t>
      </w:r>
      <w:proofErr w:type="spellStart"/>
      <w:r w:rsidRPr="00452D53">
        <w:rPr>
          <w:i/>
          <w:iCs/>
        </w:rPr>
        <w:t>Dorstenia</w:t>
      </w:r>
      <w:proofErr w:type="spellEnd"/>
      <w:r w:rsidRPr="00452D53">
        <w:rPr>
          <w:i/>
          <w:iCs/>
        </w:rPr>
        <w:t xml:space="preserve"> </w:t>
      </w:r>
      <w:proofErr w:type="spellStart"/>
      <w:r w:rsidRPr="00452D53">
        <w:rPr>
          <w:i/>
          <w:iCs/>
        </w:rPr>
        <w:t>hildebrandtii</w:t>
      </w:r>
      <w:proofErr w:type="spellEnd"/>
      <w:r w:rsidRPr="00452D53">
        <w:rPr>
          <w:i/>
          <w:iCs/>
        </w:rPr>
        <w:t xml:space="preserve"> var. </w:t>
      </w:r>
      <w:proofErr w:type="spellStart"/>
      <w:r w:rsidRPr="00452D53">
        <w:rPr>
          <w:i/>
          <w:iCs/>
        </w:rPr>
        <w:t>hildebrandtii</w:t>
      </w:r>
      <w:proofErr w:type="spellEnd"/>
      <w:r>
        <w:t xml:space="preserve"> (NT), </w:t>
      </w:r>
      <w:proofErr w:type="spellStart"/>
      <w:r>
        <w:rPr>
          <w:i/>
          <w:iCs/>
        </w:rPr>
        <w:t>Asteranthe</w:t>
      </w:r>
      <w:proofErr w:type="spellEnd"/>
      <w:r>
        <w:rPr>
          <w:i/>
          <w:iCs/>
        </w:rPr>
        <w:t xml:space="preserve"> </w:t>
      </w:r>
      <w:proofErr w:type="spellStart"/>
      <w:r>
        <w:rPr>
          <w:i/>
          <w:iCs/>
        </w:rPr>
        <w:t>asterias</w:t>
      </w:r>
      <w:proofErr w:type="spellEnd"/>
      <w:r>
        <w:rPr>
          <w:i/>
          <w:iCs/>
        </w:rPr>
        <w:t xml:space="preserve"> </w:t>
      </w:r>
      <w:r>
        <w:t xml:space="preserve">(NT), </w:t>
      </w:r>
      <w:proofErr w:type="spellStart"/>
      <w:r>
        <w:rPr>
          <w:i/>
          <w:iCs/>
        </w:rPr>
        <w:t>Uvariodendron</w:t>
      </w:r>
      <w:proofErr w:type="spellEnd"/>
      <w:r>
        <w:rPr>
          <w:i/>
          <w:iCs/>
        </w:rPr>
        <w:t xml:space="preserve"> </w:t>
      </w:r>
      <w:proofErr w:type="spellStart"/>
      <w:r>
        <w:rPr>
          <w:i/>
          <w:iCs/>
        </w:rPr>
        <w:t>kirkii</w:t>
      </w:r>
      <w:proofErr w:type="spellEnd"/>
      <w:r>
        <w:rPr>
          <w:i/>
          <w:iCs/>
        </w:rPr>
        <w:t xml:space="preserve"> </w:t>
      </w:r>
      <w:r>
        <w:t xml:space="preserve">(VU), </w:t>
      </w:r>
      <w:proofErr w:type="spellStart"/>
      <w:r>
        <w:rPr>
          <w:i/>
          <w:iCs/>
        </w:rPr>
        <w:t>Buxus</w:t>
      </w:r>
      <w:proofErr w:type="spellEnd"/>
      <w:r>
        <w:rPr>
          <w:i/>
          <w:iCs/>
        </w:rPr>
        <w:t xml:space="preserve"> </w:t>
      </w:r>
      <w:proofErr w:type="spellStart"/>
      <w:r>
        <w:rPr>
          <w:i/>
          <w:iCs/>
        </w:rPr>
        <w:t>obtusifolia</w:t>
      </w:r>
      <w:proofErr w:type="spellEnd"/>
      <w:r>
        <w:rPr>
          <w:i/>
          <w:iCs/>
        </w:rPr>
        <w:t xml:space="preserve"> </w:t>
      </w:r>
      <w:r>
        <w:t xml:space="preserve">(VU), </w:t>
      </w:r>
      <w:proofErr w:type="spellStart"/>
      <w:r w:rsidRPr="00452D53">
        <w:rPr>
          <w:i/>
          <w:iCs/>
        </w:rPr>
        <w:t>Mildbraedia</w:t>
      </w:r>
      <w:proofErr w:type="spellEnd"/>
      <w:r w:rsidRPr="00452D53">
        <w:rPr>
          <w:i/>
          <w:iCs/>
        </w:rPr>
        <w:t xml:space="preserve"> </w:t>
      </w:r>
      <w:proofErr w:type="spellStart"/>
      <w:r w:rsidRPr="00452D53">
        <w:rPr>
          <w:i/>
          <w:iCs/>
        </w:rPr>
        <w:t>carpinifolia</w:t>
      </w:r>
      <w:proofErr w:type="spellEnd"/>
      <w:r w:rsidRPr="00452D53">
        <w:rPr>
          <w:i/>
          <w:iCs/>
        </w:rPr>
        <w:t xml:space="preserve"> var. </w:t>
      </w:r>
      <w:proofErr w:type="spellStart"/>
      <w:r w:rsidRPr="00452D53">
        <w:rPr>
          <w:i/>
          <w:iCs/>
        </w:rPr>
        <w:t>carpinifolia</w:t>
      </w:r>
      <w:proofErr w:type="spellEnd"/>
      <w:r>
        <w:t xml:space="preserve"> (VU), </w:t>
      </w:r>
      <w:r>
        <w:rPr>
          <w:i/>
          <w:iCs/>
        </w:rPr>
        <w:t xml:space="preserve"> Cola minor </w:t>
      </w:r>
      <w:r>
        <w:t xml:space="preserve">(NT), </w:t>
      </w:r>
      <w:proofErr w:type="spellStart"/>
      <w:r>
        <w:rPr>
          <w:i/>
          <w:iCs/>
        </w:rPr>
        <w:t>Combretum</w:t>
      </w:r>
      <w:proofErr w:type="spellEnd"/>
      <w:r>
        <w:rPr>
          <w:i/>
          <w:iCs/>
        </w:rPr>
        <w:t xml:space="preserve"> </w:t>
      </w:r>
      <w:proofErr w:type="spellStart"/>
      <w:r>
        <w:rPr>
          <w:i/>
          <w:iCs/>
        </w:rPr>
        <w:t>tenupetiolatum</w:t>
      </w:r>
      <w:proofErr w:type="spellEnd"/>
      <w:r>
        <w:rPr>
          <w:i/>
          <w:iCs/>
        </w:rPr>
        <w:t xml:space="preserve"> </w:t>
      </w:r>
      <w:r>
        <w:t xml:space="preserve">(CR), </w:t>
      </w:r>
      <w:proofErr w:type="spellStart"/>
      <w:r>
        <w:rPr>
          <w:i/>
          <w:iCs/>
        </w:rPr>
        <w:t>Uvaria</w:t>
      </w:r>
      <w:proofErr w:type="spellEnd"/>
      <w:r>
        <w:rPr>
          <w:i/>
          <w:iCs/>
        </w:rPr>
        <w:t xml:space="preserve"> </w:t>
      </w:r>
      <w:proofErr w:type="spellStart"/>
      <w:r>
        <w:rPr>
          <w:i/>
          <w:iCs/>
        </w:rPr>
        <w:t>puguensis</w:t>
      </w:r>
      <w:proofErr w:type="spellEnd"/>
      <w:r>
        <w:rPr>
          <w:i/>
          <w:iCs/>
        </w:rPr>
        <w:t xml:space="preserve"> </w:t>
      </w:r>
      <w:r w:rsidRPr="00004DFA">
        <w:t>(CR)</w:t>
      </w:r>
      <w:r>
        <w:t xml:space="preserve">. Further surveys for the GTC revealed </w:t>
      </w:r>
      <w:proofErr w:type="spellStart"/>
      <w:r w:rsidRPr="00004DFA">
        <w:rPr>
          <w:i/>
          <w:iCs/>
        </w:rPr>
        <w:t>Rothmannia</w:t>
      </w:r>
      <w:proofErr w:type="spellEnd"/>
      <w:r w:rsidRPr="00004DFA">
        <w:rPr>
          <w:i/>
          <w:iCs/>
        </w:rPr>
        <w:t xml:space="preserve"> </w:t>
      </w:r>
      <w:proofErr w:type="spellStart"/>
      <w:r w:rsidRPr="00004DFA">
        <w:rPr>
          <w:i/>
          <w:iCs/>
        </w:rPr>
        <w:t>macrosiphon</w:t>
      </w:r>
      <w:proofErr w:type="spellEnd"/>
      <w:r>
        <w:t xml:space="preserve"> (VU). </w:t>
      </w:r>
    </w:p>
    <w:p w14:paraId="5D3FEF5D" w14:textId="77777777" w:rsidR="002C328F" w:rsidRDefault="002C328F" w:rsidP="007E1A68"/>
    <w:p w14:paraId="2BEB4374" w14:textId="19BE9CE4" w:rsidR="00C96201" w:rsidRDefault="00461E34" w:rsidP="00461E34">
      <w:pPr>
        <w:jc w:val="center"/>
        <w:rPr>
          <w:b/>
        </w:rPr>
      </w:pPr>
      <w:r>
        <w:rPr>
          <w:b/>
          <w:noProof/>
          <w:lang w:eastAsia="en-GB"/>
        </w:rPr>
        <w:drawing>
          <wp:inline distT="0" distB="0" distL="0" distR="0" wp14:anchorId="40958FEC" wp14:editId="29EF79A7">
            <wp:extent cx="4076700" cy="305775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JI_0300.jpeg"/>
                    <pic:cNvPicPr/>
                  </pic:nvPicPr>
                  <pic:blipFill>
                    <a:blip r:embed="rId25">
                      <a:extLst>
                        <a:ext uri="{28A0092B-C50C-407E-A947-70E740481C1C}">
                          <a14:useLocalDpi xmlns:a14="http://schemas.microsoft.com/office/drawing/2010/main" val="0"/>
                        </a:ext>
                      </a:extLst>
                    </a:blip>
                    <a:stretch>
                      <a:fillRect/>
                    </a:stretch>
                  </pic:blipFill>
                  <pic:spPr>
                    <a:xfrm>
                      <a:off x="0" y="0"/>
                      <a:ext cx="4112425" cy="3084547"/>
                    </a:xfrm>
                    <a:prstGeom prst="rect">
                      <a:avLst/>
                    </a:prstGeom>
                  </pic:spPr>
                </pic:pic>
              </a:graphicData>
            </a:graphic>
          </wp:inline>
        </w:drawing>
      </w:r>
    </w:p>
    <w:p w14:paraId="718CCEC7" w14:textId="6AF7E7D1" w:rsidR="00C96201" w:rsidRDefault="00ED5881" w:rsidP="003A168B">
      <w:pPr>
        <w:rPr>
          <w:b/>
        </w:rPr>
      </w:pPr>
      <w:r w:rsidRPr="00ED5881">
        <w:rPr>
          <w:b/>
          <w:noProof/>
          <w:lang w:eastAsia="en-GB"/>
        </w:rPr>
        <mc:AlternateContent>
          <mc:Choice Requires="wps">
            <w:drawing>
              <wp:anchor distT="45720" distB="45720" distL="114300" distR="114300" simplePos="0" relativeHeight="251720192" behindDoc="0" locked="0" layoutInCell="1" allowOverlap="1" wp14:anchorId="43853B41" wp14:editId="3A4A4C06">
                <wp:simplePos x="0" y="0"/>
                <wp:positionH relativeFrom="column">
                  <wp:posOffset>508000</wp:posOffset>
                </wp:positionH>
                <wp:positionV relativeFrom="paragraph">
                  <wp:posOffset>89535</wp:posOffset>
                </wp:positionV>
                <wp:extent cx="4997450" cy="635000"/>
                <wp:effectExtent l="0" t="0" r="1270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635000"/>
                        </a:xfrm>
                        <a:prstGeom prst="rect">
                          <a:avLst/>
                        </a:prstGeom>
                        <a:solidFill>
                          <a:srgbClr val="FFFFFF"/>
                        </a:solidFill>
                        <a:ln w="9525">
                          <a:solidFill>
                            <a:srgbClr val="000000"/>
                          </a:solidFill>
                          <a:miter lim="800000"/>
                          <a:headEnd/>
                          <a:tailEnd/>
                        </a:ln>
                      </wps:spPr>
                      <wps:txbx>
                        <w:txbxContent>
                          <w:p w14:paraId="52AEEA6C" w14:textId="5042A7AB" w:rsidR="00ED5881" w:rsidRPr="00011CA4" w:rsidRDefault="00ED5881">
                            <w:pPr>
                              <w:rPr>
                                <w:sz w:val="18"/>
                                <w:szCs w:val="18"/>
                              </w:rPr>
                            </w:pPr>
                            <w:r w:rsidRPr="00011CA4">
                              <w:rPr>
                                <w:sz w:val="18"/>
                                <w:szCs w:val="18"/>
                              </w:rPr>
                              <w:t xml:space="preserve">Figure </w:t>
                            </w:r>
                            <w:r w:rsidR="00011CA4" w:rsidRPr="00011CA4">
                              <w:rPr>
                                <w:sz w:val="18"/>
                                <w:szCs w:val="18"/>
                              </w:rPr>
                              <w:t>11</w:t>
                            </w:r>
                            <w:r w:rsidRPr="00011CA4">
                              <w:rPr>
                                <w:sz w:val="18"/>
                                <w:szCs w:val="18"/>
                              </w:rPr>
                              <w:t xml:space="preserve">. </w:t>
                            </w:r>
                            <w:r w:rsidR="00B233FF" w:rsidRPr="00011CA4">
                              <w:rPr>
                                <w:sz w:val="18"/>
                                <w:szCs w:val="18"/>
                              </w:rPr>
                              <w:t xml:space="preserve">All </w:t>
                            </w:r>
                            <w:proofErr w:type="spellStart"/>
                            <w:r w:rsidR="00B233FF" w:rsidRPr="00011CA4">
                              <w:rPr>
                                <w:sz w:val="18"/>
                                <w:szCs w:val="18"/>
                              </w:rPr>
                              <w:t>Mwangea</w:t>
                            </w:r>
                            <w:proofErr w:type="spellEnd"/>
                            <w:r w:rsidR="00B233FF" w:rsidRPr="00011CA4">
                              <w:rPr>
                                <w:sz w:val="18"/>
                                <w:szCs w:val="18"/>
                              </w:rPr>
                              <w:t xml:space="preserve"> </w:t>
                            </w:r>
                            <w:r w:rsidRPr="00011CA4">
                              <w:rPr>
                                <w:sz w:val="18"/>
                                <w:szCs w:val="18"/>
                              </w:rPr>
                              <w:t>(Above</w:t>
                            </w:r>
                            <w:proofErr w:type="gramStart"/>
                            <w:r w:rsidRPr="00011CA4">
                              <w:rPr>
                                <w:sz w:val="18"/>
                                <w:szCs w:val="18"/>
                              </w:rPr>
                              <w:t>)Drone</w:t>
                            </w:r>
                            <w:proofErr w:type="gramEnd"/>
                            <w:r w:rsidRPr="00011CA4">
                              <w:rPr>
                                <w:sz w:val="18"/>
                                <w:szCs w:val="18"/>
                              </w:rPr>
                              <w:t xml:space="preserve"> image of remnant legume dominated forest near the peak of </w:t>
                            </w:r>
                            <w:r w:rsidR="00B233FF" w:rsidRPr="00011CA4">
                              <w:rPr>
                                <w:sz w:val="18"/>
                                <w:szCs w:val="18"/>
                              </w:rPr>
                              <w:t xml:space="preserve">the </w:t>
                            </w:r>
                            <w:r w:rsidRPr="00011CA4">
                              <w:rPr>
                                <w:sz w:val="18"/>
                                <w:szCs w:val="18"/>
                              </w:rPr>
                              <w:t xml:space="preserve">hill with nearby settlement and coconut plantation. </w:t>
                            </w:r>
                            <w:r w:rsidR="00B233FF" w:rsidRPr="00011CA4">
                              <w:rPr>
                                <w:sz w:val="18"/>
                                <w:szCs w:val="18"/>
                              </w:rPr>
                              <w:t>(Below, left to right) Central pressing point, recent tree felling, legume dominated dry forest.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53B41" id="_x0000_s1035" type="#_x0000_t202" style="position:absolute;margin-left:40pt;margin-top:7.05pt;width:393.5pt;height:50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">
                <v:textbox>
                  <w:txbxContent>
                    <w:p w14:paraId="52AEEA6C" w14:textId="5042A7AB" w:rsidR="00ED5881" w:rsidRPr="00011CA4" w:rsidRDefault="00ED5881">
                      <w:pPr>
                        <w:rPr>
                          <w:sz w:val="18"/>
                          <w:szCs w:val="18"/>
                        </w:rPr>
                      </w:pPr>
                      <w:r w:rsidRPr="00011CA4">
                        <w:rPr>
                          <w:sz w:val="18"/>
                          <w:szCs w:val="18"/>
                        </w:rPr>
                        <w:t xml:space="preserve">Figure </w:t>
                      </w:r>
                      <w:r w:rsidR="00011CA4" w:rsidRPr="00011CA4">
                        <w:rPr>
                          <w:sz w:val="18"/>
                          <w:szCs w:val="18"/>
                        </w:rPr>
                        <w:t>11</w:t>
                      </w:r>
                      <w:r w:rsidRPr="00011CA4">
                        <w:rPr>
                          <w:sz w:val="18"/>
                          <w:szCs w:val="18"/>
                        </w:rPr>
                        <w:t xml:space="preserve">. </w:t>
                      </w:r>
                      <w:r w:rsidR="00B233FF" w:rsidRPr="00011CA4">
                        <w:rPr>
                          <w:sz w:val="18"/>
                          <w:szCs w:val="18"/>
                        </w:rPr>
                        <w:t xml:space="preserve">All </w:t>
                      </w:r>
                      <w:proofErr w:type="spellStart"/>
                      <w:r w:rsidR="00B233FF" w:rsidRPr="00011CA4">
                        <w:rPr>
                          <w:sz w:val="18"/>
                          <w:szCs w:val="18"/>
                        </w:rPr>
                        <w:t>Mwangea</w:t>
                      </w:r>
                      <w:proofErr w:type="spellEnd"/>
                      <w:r w:rsidR="00B233FF" w:rsidRPr="00011CA4">
                        <w:rPr>
                          <w:sz w:val="18"/>
                          <w:szCs w:val="18"/>
                        </w:rPr>
                        <w:t xml:space="preserve"> </w:t>
                      </w:r>
                      <w:r w:rsidRPr="00011CA4">
                        <w:rPr>
                          <w:sz w:val="18"/>
                          <w:szCs w:val="18"/>
                        </w:rPr>
                        <w:t>(Above</w:t>
                      </w:r>
                      <w:proofErr w:type="gramStart"/>
                      <w:r w:rsidRPr="00011CA4">
                        <w:rPr>
                          <w:sz w:val="18"/>
                          <w:szCs w:val="18"/>
                        </w:rPr>
                        <w:t>)Drone</w:t>
                      </w:r>
                      <w:proofErr w:type="gramEnd"/>
                      <w:r w:rsidRPr="00011CA4">
                        <w:rPr>
                          <w:sz w:val="18"/>
                          <w:szCs w:val="18"/>
                        </w:rPr>
                        <w:t xml:space="preserve"> image of remnant legume dominated forest near the peak of </w:t>
                      </w:r>
                      <w:r w:rsidR="00B233FF" w:rsidRPr="00011CA4">
                        <w:rPr>
                          <w:sz w:val="18"/>
                          <w:szCs w:val="18"/>
                        </w:rPr>
                        <w:t xml:space="preserve">the </w:t>
                      </w:r>
                      <w:r w:rsidRPr="00011CA4">
                        <w:rPr>
                          <w:sz w:val="18"/>
                          <w:szCs w:val="18"/>
                        </w:rPr>
                        <w:t xml:space="preserve">hill with nearby settlement and coconut plantation. </w:t>
                      </w:r>
                      <w:r w:rsidR="00B233FF" w:rsidRPr="00011CA4">
                        <w:rPr>
                          <w:sz w:val="18"/>
                          <w:szCs w:val="18"/>
                        </w:rPr>
                        <w:t>(Below, left to right) Central pressing point, recent tree felling, legume dominated dry forest.</w:t>
                      </w:r>
                    </w:p>
                  </w:txbxContent>
                </v:textbox>
                <w10:wrap type="square"/>
              </v:shape>
            </w:pict>
          </mc:Fallback>
        </mc:AlternateContent>
      </w:r>
    </w:p>
    <w:p w14:paraId="4A37A890" w14:textId="77777777" w:rsidR="00C96201" w:rsidRDefault="00C96201" w:rsidP="003A168B">
      <w:pPr>
        <w:rPr>
          <w:b/>
        </w:rPr>
      </w:pPr>
    </w:p>
    <w:p w14:paraId="481682AB" w14:textId="77777777" w:rsidR="00C96201" w:rsidRDefault="00C96201" w:rsidP="003A168B">
      <w:pPr>
        <w:rPr>
          <w:b/>
        </w:rPr>
      </w:pPr>
    </w:p>
    <w:p w14:paraId="62018A79" w14:textId="6F85C455" w:rsidR="00C96201" w:rsidRDefault="00ED5881" w:rsidP="003A168B">
      <w:pPr>
        <w:rPr>
          <w:b/>
        </w:rPr>
      </w:pPr>
      <w:r>
        <w:rPr>
          <w:b/>
          <w:noProof/>
          <w:lang w:eastAsia="en-GB"/>
        </w:rPr>
        <w:drawing>
          <wp:inline distT="0" distB="0" distL="0" distR="0" wp14:anchorId="61BD48E4" wp14:editId="0904247E">
            <wp:extent cx="1582285" cy="2819283"/>
            <wp:effectExtent l="0" t="0" r="0" b="635"/>
            <wp:docPr id="14" name="Picture 14" descr="A picture containing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8-23 at .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9116" cy="2867091"/>
                    </a:xfrm>
                    <a:prstGeom prst="rect">
                      <a:avLst/>
                    </a:prstGeom>
                  </pic:spPr>
                </pic:pic>
              </a:graphicData>
            </a:graphic>
          </wp:inline>
        </w:drawing>
      </w:r>
      <w:r>
        <w:rPr>
          <w:b/>
          <w:noProof/>
        </w:rPr>
        <w:t xml:space="preserve">  </w:t>
      </w:r>
      <w:r>
        <w:rPr>
          <w:b/>
          <w:noProof/>
          <w:lang w:eastAsia="en-GB"/>
        </w:rPr>
        <w:drawing>
          <wp:inline distT="0" distB="0" distL="0" distR="0" wp14:anchorId="79C9EEAE" wp14:editId="52D68883">
            <wp:extent cx="2353560" cy="1765300"/>
            <wp:effectExtent l="0" t="0" r="8890" b="6350"/>
            <wp:docPr id="16" name="Picture 16"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7194" cy="1798028"/>
                    </a:xfrm>
                    <a:prstGeom prst="rect">
                      <a:avLst/>
                    </a:prstGeom>
                  </pic:spPr>
                </pic:pic>
              </a:graphicData>
            </a:graphic>
          </wp:inline>
        </w:drawing>
      </w:r>
      <w:r>
        <w:rPr>
          <w:b/>
          <w:noProof/>
        </w:rPr>
        <w:t xml:space="preserve">  </w:t>
      </w:r>
      <w:r>
        <w:rPr>
          <w:b/>
          <w:noProof/>
          <w:lang w:eastAsia="en-GB"/>
        </w:rPr>
        <w:drawing>
          <wp:inline distT="0" distB="0" distL="0" distR="0" wp14:anchorId="32C53372" wp14:editId="3254D3EE">
            <wp:extent cx="1538605" cy="2741458"/>
            <wp:effectExtent l="0" t="0" r="4445" b="1905"/>
            <wp:docPr id="15" name="Picture 15"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8-23 at 09.31.5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2707" cy="2820038"/>
                    </a:xfrm>
                    <a:prstGeom prst="rect">
                      <a:avLst/>
                    </a:prstGeom>
                  </pic:spPr>
                </pic:pic>
              </a:graphicData>
            </a:graphic>
          </wp:inline>
        </w:drawing>
      </w:r>
    </w:p>
    <w:p w14:paraId="600CF5E3" w14:textId="77777777" w:rsidR="00ED5881" w:rsidRDefault="00ED5881" w:rsidP="003A168B">
      <w:pPr>
        <w:rPr>
          <w:b/>
        </w:rPr>
      </w:pPr>
    </w:p>
    <w:p w14:paraId="74D5B1C1" w14:textId="77777777" w:rsidR="00C96201" w:rsidRDefault="00C96201" w:rsidP="003A168B">
      <w:pPr>
        <w:rPr>
          <w:b/>
        </w:rPr>
      </w:pPr>
    </w:p>
    <w:p w14:paraId="079804F7" w14:textId="229FA820" w:rsidR="003A168B" w:rsidRPr="003D0926" w:rsidRDefault="003A168B" w:rsidP="003A168B">
      <w:pPr>
        <w:rPr>
          <w:b/>
          <w:u w:val="single"/>
        </w:rPr>
      </w:pPr>
      <w:r w:rsidRPr="003D0926">
        <w:rPr>
          <w:b/>
          <w:u w:val="single"/>
        </w:rPr>
        <w:lastRenderedPageBreak/>
        <w:t>Field Survey</w:t>
      </w:r>
      <w:r w:rsidR="00DA0E4A" w:rsidRPr="003D0926">
        <w:rPr>
          <w:b/>
          <w:u w:val="single"/>
        </w:rPr>
        <w:t xml:space="preserve"> methodology</w:t>
      </w:r>
    </w:p>
    <w:p w14:paraId="2E6DED97" w14:textId="3FB29583" w:rsidR="003A168B" w:rsidRDefault="003A168B" w:rsidP="005C489D">
      <w:r>
        <w:t xml:space="preserve">Data </w:t>
      </w:r>
      <w:r w:rsidR="00EE739C">
        <w:t>were</w:t>
      </w:r>
      <w:r>
        <w:t xml:space="preserve"> collected following the Rapid Botanical Sampling methods out lined by Hawthorne and Marshall (2016). </w:t>
      </w:r>
    </w:p>
    <w:p w14:paraId="0EEFA59D" w14:textId="360F17E5" w:rsidR="003A168B" w:rsidRPr="00C96201" w:rsidRDefault="003A168B" w:rsidP="003A168B">
      <w:pPr>
        <w:autoSpaceDE w:val="0"/>
        <w:autoSpaceDN w:val="0"/>
        <w:adjustRightInd w:val="0"/>
        <w:spacing w:after="0" w:line="240" w:lineRule="auto"/>
        <w:rPr>
          <w:b/>
        </w:rPr>
      </w:pPr>
      <w:r w:rsidRPr="00C96201">
        <w:rPr>
          <w:b/>
        </w:rPr>
        <w:t xml:space="preserve"> </w:t>
      </w:r>
      <w:r>
        <w:t>Sampling began from a determined central point within a site. The range of the site was defined by the team leader (myself) and emphasised before collection began. The site constraints</w:t>
      </w:r>
      <w:r w:rsidR="00EE739C">
        <w:t xml:space="preserve"> require the area to </w:t>
      </w:r>
      <w:r>
        <w:t>contain a single discrete vegetation type and not extend further into other vegetation types. The high heterogeneity of the East African Coastal forest mean</w:t>
      </w:r>
      <w:r w:rsidR="005C489D">
        <w:t>t</w:t>
      </w:r>
      <w:r>
        <w:t xml:space="preserve"> that defining single vegetation types for sampling became difficult. To manage this, species count was taken into consideration (do samples contain more or less than </w:t>
      </w:r>
      <w:r w:rsidR="008C1DAF">
        <w:t>6</w:t>
      </w:r>
      <w:r>
        <w:t>0 species.) and descriptions of samples w</w:t>
      </w:r>
      <w:r w:rsidR="00EE739C">
        <w:t>ere</w:t>
      </w:r>
      <w:r>
        <w:t xml:space="preserve"> detailed as to whether they cove</w:t>
      </w:r>
      <w:r w:rsidR="00EE739C">
        <w:t>red</w:t>
      </w:r>
      <w:r>
        <w:t xml:space="preserve"> more than one vegetation type. Most of the surveys were undertaken in transitional areas such as forest edges and so detailed descriptions of adjacent land use were taken. GPS track files were created for each individual RBS sample outline. </w:t>
      </w:r>
    </w:p>
    <w:p w14:paraId="1AB13A0D" w14:textId="77777777" w:rsidR="003A168B" w:rsidRDefault="003A168B" w:rsidP="003A168B">
      <w:pPr>
        <w:autoSpaceDE w:val="0"/>
        <w:autoSpaceDN w:val="0"/>
        <w:adjustRightInd w:val="0"/>
        <w:spacing w:after="0" w:line="240" w:lineRule="auto"/>
      </w:pPr>
    </w:p>
    <w:p w14:paraId="1C0CB92D" w14:textId="0A7F38B3" w:rsidR="003A168B" w:rsidRDefault="003A168B" w:rsidP="003A168B">
      <w:pPr>
        <w:autoSpaceDE w:val="0"/>
        <w:autoSpaceDN w:val="0"/>
        <w:adjustRightInd w:val="0"/>
        <w:spacing w:after="0" w:line="240" w:lineRule="auto"/>
      </w:pPr>
      <w:r>
        <w:t xml:space="preserve">Collecting was conducted in ‘wedges’ within the sample by individual team members to minimise the possibility of collecting specimens’ multiple times. Specimens were brought back to the central point and recorded and pressed by two team members positioned there. At this central point I was able to monitor the incoming samples for repeat collecting and correct data entry. </w:t>
      </w:r>
    </w:p>
    <w:p w14:paraId="2F28AC85" w14:textId="7AF7895E" w:rsidR="003A168B" w:rsidRDefault="003A168B" w:rsidP="003A168B">
      <w:pPr>
        <w:autoSpaceDE w:val="0"/>
        <w:autoSpaceDN w:val="0"/>
        <w:adjustRightInd w:val="0"/>
        <w:spacing w:after="0" w:line="240" w:lineRule="auto"/>
      </w:pPr>
      <w:r>
        <w:t xml:space="preserve">Photographic records were taken of all specimens collected. </w:t>
      </w:r>
    </w:p>
    <w:p w14:paraId="333DBF3C" w14:textId="6AC13A85" w:rsidR="003A168B" w:rsidRDefault="003A168B" w:rsidP="003A168B">
      <w:pPr>
        <w:autoSpaceDE w:val="0"/>
        <w:autoSpaceDN w:val="0"/>
        <w:adjustRightInd w:val="0"/>
        <w:spacing w:after="0" w:line="240" w:lineRule="auto"/>
      </w:pPr>
      <w:r>
        <w:t xml:space="preserve">It was estimated that around 40 species for each sample would be recorded within a timeframe of 3 hours, however </w:t>
      </w:r>
      <w:r w:rsidR="003E78E4">
        <w:t xml:space="preserve">it quickly became evident that the diversity of species was much </w:t>
      </w:r>
      <w:r w:rsidR="005774AE">
        <w:t>higher,</w:t>
      </w:r>
      <w:r w:rsidR="003E78E4">
        <w:t xml:space="preserve"> and we were collecting between </w:t>
      </w:r>
      <w:r w:rsidR="008C1DAF">
        <w:t>7</w:t>
      </w:r>
      <w:r w:rsidR="003E78E4">
        <w:t xml:space="preserve">0 and 90 species within the first 3 hours. </w:t>
      </w:r>
      <w:r w:rsidR="00EE739C">
        <w:t xml:space="preserve">Collection </w:t>
      </w:r>
      <w:r>
        <w:t>continue</w:t>
      </w:r>
      <w:r w:rsidR="003E78E4">
        <w:t>d</w:t>
      </w:r>
      <w:r>
        <w:t xml:space="preserve"> until no new species </w:t>
      </w:r>
      <w:r w:rsidR="003E78E4">
        <w:t>we</w:t>
      </w:r>
      <w:r>
        <w:t xml:space="preserve">re recorded. </w:t>
      </w:r>
    </w:p>
    <w:p w14:paraId="62DE2521" w14:textId="77777777" w:rsidR="003A168B" w:rsidRDefault="003A168B" w:rsidP="003A168B">
      <w:pPr>
        <w:autoSpaceDE w:val="0"/>
        <w:autoSpaceDN w:val="0"/>
        <w:adjustRightInd w:val="0"/>
        <w:spacing w:after="0" w:line="240" w:lineRule="auto"/>
      </w:pPr>
    </w:p>
    <w:p w14:paraId="7F435600" w14:textId="4044ACB3" w:rsidR="003A168B" w:rsidRDefault="003A168B" w:rsidP="003A168B">
      <w:pPr>
        <w:autoSpaceDE w:val="0"/>
        <w:autoSpaceDN w:val="0"/>
        <w:adjustRightInd w:val="0"/>
        <w:spacing w:after="0" w:line="240" w:lineRule="auto"/>
      </w:pPr>
      <w:r>
        <w:t>Species w</w:t>
      </w:r>
      <w:r w:rsidR="003E78E4">
        <w:t>ere</w:t>
      </w:r>
      <w:r>
        <w:t xml:space="preserve"> counted and allocated a simple abundance score. </w:t>
      </w:r>
    </w:p>
    <w:p w14:paraId="5547373C" w14:textId="77777777" w:rsidR="003A168B" w:rsidRDefault="003A168B" w:rsidP="003A168B">
      <w:pPr>
        <w:autoSpaceDE w:val="0"/>
        <w:autoSpaceDN w:val="0"/>
        <w:adjustRightInd w:val="0"/>
        <w:spacing w:after="0" w:line="240" w:lineRule="auto"/>
      </w:pPr>
    </w:p>
    <w:p w14:paraId="281ECEBE" w14:textId="77777777" w:rsidR="003A168B" w:rsidRDefault="003A168B" w:rsidP="003A168B">
      <w:pPr>
        <w:autoSpaceDE w:val="0"/>
        <w:autoSpaceDN w:val="0"/>
        <w:adjustRightInd w:val="0"/>
        <w:spacing w:after="0" w:line="240" w:lineRule="auto"/>
      </w:pPr>
      <w:r>
        <w:t>1: scattered or only seen once. (Default score if not 2 or 3)</w:t>
      </w:r>
    </w:p>
    <w:p w14:paraId="40EE0F9D" w14:textId="77777777" w:rsidR="003A168B" w:rsidRDefault="003A168B" w:rsidP="003A168B">
      <w:pPr>
        <w:autoSpaceDE w:val="0"/>
        <w:autoSpaceDN w:val="0"/>
        <w:adjustRightInd w:val="0"/>
        <w:spacing w:after="0" w:line="240" w:lineRule="auto"/>
      </w:pPr>
      <w:r>
        <w:t>2: common</w:t>
      </w:r>
    </w:p>
    <w:p w14:paraId="07D9C38B" w14:textId="77777777" w:rsidR="003A168B" w:rsidRDefault="003A168B" w:rsidP="003A168B">
      <w:pPr>
        <w:autoSpaceDE w:val="0"/>
        <w:autoSpaceDN w:val="0"/>
        <w:adjustRightInd w:val="0"/>
        <w:spacing w:after="0" w:line="240" w:lineRule="auto"/>
      </w:pPr>
      <w:r>
        <w:t>3: very abundant</w:t>
      </w:r>
    </w:p>
    <w:p w14:paraId="7D9912C5" w14:textId="77777777" w:rsidR="003A168B" w:rsidRDefault="003A168B" w:rsidP="003A168B">
      <w:pPr>
        <w:autoSpaceDE w:val="0"/>
        <w:autoSpaceDN w:val="0"/>
        <w:adjustRightInd w:val="0"/>
        <w:spacing w:after="0" w:line="240" w:lineRule="auto"/>
      </w:pPr>
    </w:p>
    <w:p w14:paraId="54C8A1D9" w14:textId="50BEAECE" w:rsidR="003A168B" w:rsidRDefault="003A168B" w:rsidP="003A168B">
      <w:pPr>
        <w:autoSpaceDE w:val="0"/>
        <w:autoSpaceDN w:val="0"/>
        <w:adjustRightInd w:val="0"/>
        <w:spacing w:after="0" w:line="240" w:lineRule="auto"/>
      </w:pPr>
      <w:r>
        <w:t>Indicators of anthropogenic disturbance w</w:t>
      </w:r>
      <w:r w:rsidR="003E78E4">
        <w:t>ere</w:t>
      </w:r>
      <w:r>
        <w:t xml:space="preserve"> recorded</w:t>
      </w:r>
      <w:r w:rsidR="003E78E4">
        <w:t>, presence of</w:t>
      </w:r>
      <w:r>
        <w:t xml:space="preserve"> tree stumps</w:t>
      </w:r>
      <w:r w:rsidR="008C1DAF">
        <w:t>,</w:t>
      </w:r>
      <w:r w:rsidR="003E78E4">
        <w:t xml:space="preserve"> m</w:t>
      </w:r>
      <w:r>
        <w:t>anmade paths, signs of limestone mining activity and proximity of farmland</w:t>
      </w:r>
      <w:r w:rsidR="003E78E4">
        <w:t xml:space="preserve">. </w:t>
      </w:r>
      <w:r>
        <w:t>Informal interviews with residents</w:t>
      </w:r>
      <w:r w:rsidR="003E78E4">
        <w:t xml:space="preserve"> </w:t>
      </w:r>
      <w:r>
        <w:t>provide</w:t>
      </w:r>
      <w:r w:rsidR="003E78E4">
        <w:t>d</w:t>
      </w:r>
      <w:r>
        <w:t xml:space="preserve"> insight into perception of the forest patches, derived uses and pressures. </w:t>
      </w:r>
    </w:p>
    <w:p w14:paraId="09E69FF4" w14:textId="77777777" w:rsidR="003A168B" w:rsidRDefault="003A168B" w:rsidP="003A168B">
      <w:pPr>
        <w:autoSpaceDE w:val="0"/>
        <w:autoSpaceDN w:val="0"/>
        <w:adjustRightInd w:val="0"/>
        <w:spacing w:after="0" w:line="240" w:lineRule="auto"/>
      </w:pPr>
    </w:p>
    <w:p w14:paraId="6F92F9A0" w14:textId="77777777" w:rsidR="003A168B" w:rsidRPr="003D0926" w:rsidRDefault="003A168B" w:rsidP="00C96201">
      <w:pPr>
        <w:autoSpaceDE w:val="0"/>
        <w:autoSpaceDN w:val="0"/>
        <w:adjustRightInd w:val="0"/>
        <w:spacing w:after="0" w:line="240" w:lineRule="auto"/>
        <w:rPr>
          <w:b/>
          <w:u w:val="single"/>
        </w:rPr>
      </w:pPr>
      <w:r w:rsidRPr="003D0926">
        <w:rPr>
          <w:b/>
          <w:u w:val="single"/>
        </w:rPr>
        <w:t>Team composition</w:t>
      </w:r>
    </w:p>
    <w:p w14:paraId="747F72D9" w14:textId="77777777" w:rsidR="003A168B" w:rsidRDefault="003A168B" w:rsidP="003A168B">
      <w:pPr>
        <w:autoSpaceDE w:val="0"/>
        <w:autoSpaceDN w:val="0"/>
        <w:adjustRightInd w:val="0"/>
        <w:spacing w:after="0" w:line="240" w:lineRule="auto"/>
      </w:pPr>
    </w:p>
    <w:p w14:paraId="5865D542" w14:textId="534E8623" w:rsidR="003A168B" w:rsidRDefault="003A168B" w:rsidP="003A168B">
      <w:pPr>
        <w:autoSpaceDE w:val="0"/>
        <w:autoSpaceDN w:val="0"/>
        <w:adjustRightInd w:val="0"/>
        <w:spacing w:after="0" w:line="240" w:lineRule="auto"/>
      </w:pPr>
      <w:r>
        <w:t>The field team w</w:t>
      </w:r>
      <w:r w:rsidR="003E78E4">
        <w:t>as</w:t>
      </w:r>
      <w:r>
        <w:t xml:space="preserve"> composed of </w:t>
      </w:r>
      <w:r w:rsidR="003E78E4">
        <w:t>seven individuals with three specialist botanists.</w:t>
      </w:r>
      <w:r w:rsidR="00C96201">
        <w:t xml:space="preserve"> We divided the team into a recorder, a presser, a photographer and four collectors. </w:t>
      </w:r>
    </w:p>
    <w:p w14:paraId="2294F2C1" w14:textId="3108DF58" w:rsidR="003A168B" w:rsidRDefault="003A168B" w:rsidP="00C96201">
      <w:pPr>
        <w:autoSpaceDE w:val="0"/>
        <w:autoSpaceDN w:val="0"/>
        <w:adjustRightInd w:val="0"/>
        <w:spacing w:after="0" w:line="240" w:lineRule="auto"/>
      </w:pPr>
    </w:p>
    <w:p w14:paraId="4731938E" w14:textId="77777777" w:rsidR="003A168B" w:rsidRPr="003D0926" w:rsidRDefault="003A168B" w:rsidP="00C96201">
      <w:pPr>
        <w:autoSpaceDE w:val="0"/>
        <w:autoSpaceDN w:val="0"/>
        <w:adjustRightInd w:val="0"/>
        <w:spacing w:after="0" w:line="240" w:lineRule="auto"/>
        <w:rPr>
          <w:b/>
          <w:u w:val="single"/>
        </w:rPr>
      </w:pPr>
      <w:r w:rsidRPr="003D0926">
        <w:rPr>
          <w:b/>
          <w:u w:val="single"/>
        </w:rPr>
        <w:t>Processing</w:t>
      </w:r>
    </w:p>
    <w:p w14:paraId="53F68653" w14:textId="77777777" w:rsidR="003A168B" w:rsidRDefault="003A168B" w:rsidP="003A168B">
      <w:pPr>
        <w:autoSpaceDE w:val="0"/>
        <w:autoSpaceDN w:val="0"/>
        <w:adjustRightInd w:val="0"/>
        <w:spacing w:after="0" w:line="240" w:lineRule="auto"/>
      </w:pPr>
    </w:p>
    <w:p w14:paraId="338C12E4" w14:textId="446A3F19" w:rsidR="003A168B" w:rsidRDefault="003A168B" w:rsidP="003A168B">
      <w:pPr>
        <w:autoSpaceDE w:val="0"/>
        <w:autoSpaceDN w:val="0"/>
        <w:adjustRightInd w:val="0"/>
        <w:spacing w:after="0" w:line="240" w:lineRule="auto"/>
      </w:pPr>
      <w:r>
        <w:t xml:space="preserve">Identification of pressed specimens and </w:t>
      </w:r>
      <w:proofErr w:type="spellStart"/>
      <w:r>
        <w:t>databasing</w:t>
      </w:r>
      <w:proofErr w:type="spellEnd"/>
      <w:r>
        <w:t xml:space="preserve"> w</w:t>
      </w:r>
      <w:r w:rsidR="003E78E4">
        <w:t>as</w:t>
      </w:r>
      <w:r>
        <w:t xml:space="preserve"> conducted at the East African Herbarium in Nairobi. Identification of specie</w:t>
      </w:r>
      <w:r w:rsidR="003E78E4">
        <w:t>s</w:t>
      </w:r>
      <w:r>
        <w:t xml:space="preserve"> follow</w:t>
      </w:r>
      <w:r w:rsidR="003E78E4">
        <w:t>ed</w:t>
      </w:r>
      <w:r>
        <w:t xml:space="preserve"> </w:t>
      </w:r>
      <w:proofErr w:type="gramStart"/>
      <w:r>
        <w:t>The</w:t>
      </w:r>
      <w:proofErr w:type="gramEnd"/>
      <w:r>
        <w:t xml:space="preserve"> field guide “Kenya Trees, Shrubs and Lianas” (</w:t>
      </w:r>
      <w:proofErr w:type="spellStart"/>
      <w:r>
        <w:t>Beentje</w:t>
      </w:r>
      <w:proofErr w:type="spellEnd"/>
      <w:r>
        <w:t xml:space="preserve"> 1994) and The Flora of Tropical East Africa (FTEA). </w:t>
      </w:r>
    </w:p>
    <w:p w14:paraId="1FBD8E85" w14:textId="77777777" w:rsidR="003A168B" w:rsidRDefault="003A168B" w:rsidP="003A168B">
      <w:pPr>
        <w:autoSpaceDE w:val="0"/>
        <w:autoSpaceDN w:val="0"/>
        <w:adjustRightInd w:val="0"/>
        <w:spacing w:after="0" w:line="240" w:lineRule="auto"/>
      </w:pPr>
    </w:p>
    <w:p w14:paraId="4611480D" w14:textId="563C6B67" w:rsidR="003A168B" w:rsidRDefault="003A168B" w:rsidP="003A168B">
      <w:r>
        <w:t xml:space="preserve">RBS plot data </w:t>
      </w:r>
      <w:r w:rsidR="005774AE">
        <w:t>w</w:t>
      </w:r>
      <w:r w:rsidR="00EE739C">
        <w:t>ere</w:t>
      </w:r>
      <w:r w:rsidR="005774AE">
        <w:t xml:space="preserve"> </w:t>
      </w:r>
      <w:r>
        <w:t>collected</w:t>
      </w:r>
      <w:r w:rsidR="005774AE">
        <w:t xml:space="preserve"> on field sheets and then transferred to</w:t>
      </w:r>
      <w:r>
        <w:t xml:space="preserve"> MS-Excel spreadsheets</w:t>
      </w:r>
      <w:r w:rsidR="003E78E4">
        <w:t>.</w:t>
      </w:r>
      <w:r w:rsidR="005774AE">
        <w:t xml:space="preserve"> </w:t>
      </w:r>
      <w:r>
        <w:t>The database w</w:t>
      </w:r>
      <w:r w:rsidR="005774AE">
        <w:t xml:space="preserve">as </w:t>
      </w:r>
      <w:r>
        <w:t>compiled with corresponding star ratings (global rarity) for each species. This w</w:t>
      </w:r>
      <w:r w:rsidR="005774AE">
        <w:t xml:space="preserve">as done using </w:t>
      </w:r>
      <w:r>
        <w:t xml:space="preserve">the Tropical Africa database (Marshall et al, 2016). </w:t>
      </w:r>
    </w:p>
    <w:p w14:paraId="66F13E5C" w14:textId="4FF2377F" w:rsidR="00AA1520" w:rsidRDefault="00AA1520" w:rsidP="003A168B"/>
    <w:p w14:paraId="1A47E871" w14:textId="77777777" w:rsidR="00AA1520" w:rsidRDefault="00AA1520" w:rsidP="003A168B"/>
    <w:p w14:paraId="3B3EAA48" w14:textId="63CD5F0A" w:rsidR="009C0BE1" w:rsidRPr="00C96201" w:rsidRDefault="009C0BE1" w:rsidP="003A168B">
      <w:pPr>
        <w:rPr>
          <w:b/>
          <w:bCs/>
          <w:u w:val="single"/>
        </w:rPr>
      </w:pPr>
      <w:r w:rsidRPr="00C96201">
        <w:rPr>
          <w:b/>
          <w:bCs/>
          <w:u w:val="single"/>
        </w:rPr>
        <w:lastRenderedPageBreak/>
        <w:t>Conservation outcomes</w:t>
      </w:r>
    </w:p>
    <w:p w14:paraId="1AEF0E59" w14:textId="50E1CB81" w:rsidR="00227542" w:rsidRDefault="00227542" w:rsidP="003A168B">
      <w:r>
        <w:t>My surveys generated much interest from local conservation organisations</w:t>
      </w:r>
      <w:r w:rsidR="003D0926">
        <w:t xml:space="preserve">. </w:t>
      </w:r>
      <w:r>
        <w:t xml:space="preserve"> I organised a working group within </w:t>
      </w:r>
      <w:proofErr w:type="spellStart"/>
      <w:r>
        <w:t>Pwani</w:t>
      </w:r>
      <w:proofErr w:type="spellEnd"/>
      <w:r>
        <w:t xml:space="preserve"> University to improve </w:t>
      </w:r>
      <w:r w:rsidR="00EE739C">
        <w:t xml:space="preserve">the conservation </w:t>
      </w:r>
      <w:r>
        <w:t>capacity of the existing Botanical Garden</w:t>
      </w:r>
      <w:r w:rsidR="003D0926">
        <w:t xml:space="preserve">, </w:t>
      </w:r>
      <w:r>
        <w:t>with the long-term aim that</w:t>
      </w:r>
      <w:r w:rsidR="003D0926">
        <w:t xml:space="preserve"> the garden </w:t>
      </w:r>
      <w:r w:rsidR="00AA1520">
        <w:t>maintains</w:t>
      </w:r>
      <w:r w:rsidR="003D0926">
        <w:t xml:space="preserve"> </w:t>
      </w:r>
      <w:r>
        <w:t xml:space="preserve">a living gene bank for rare coastal trees and provide education opportunities </w:t>
      </w:r>
      <w:r w:rsidR="003D0926">
        <w:t>on</w:t>
      </w:r>
      <w:r>
        <w:t xml:space="preserve"> forest conservation. I gave a lecture to the botany students at the university, outlining experimental design and botanical fieldwork as well as the importance of the coastal forests. </w:t>
      </w:r>
      <w:r w:rsidR="003D0926">
        <w:t xml:space="preserve"> </w:t>
      </w:r>
      <w:proofErr w:type="spellStart"/>
      <w:r w:rsidR="003D0926">
        <w:t>Pwani</w:t>
      </w:r>
      <w:proofErr w:type="spellEnd"/>
      <w:r w:rsidR="003D0926">
        <w:t xml:space="preserve"> University is in a position to progress scientific research </w:t>
      </w:r>
      <w:r w:rsidR="00CE2243">
        <w:t xml:space="preserve">and develop a new generation of Kenyan conservationists.  </w:t>
      </w:r>
    </w:p>
    <w:p w14:paraId="5A858A3D" w14:textId="61367AC7" w:rsidR="00221A0F" w:rsidRDefault="00227542" w:rsidP="003A168B">
      <w:r>
        <w:t xml:space="preserve">Working with Botanic Garden Conservation International (BGCI) I </w:t>
      </w:r>
      <w:r w:rsidR="00340322">
        <w:t xml:space="preserve">helped </w:t>
      </w:r>
      <w:r>
        <w:t>coordinat</w:t>
      </w:r>
      <w:r w:rsidR="00340322">
        <w:t>e</w:t>
      </w:r>
      <w:r>
        <w:t xml:space="preserve"> a seed collection training workshop with local landowners and various stakeholders including Kenya Forestry Research Institute (KEFRI), Kenya Forest Service (KFS) and the National Museums of Kenya (NMK).   </w:t>
      </w:r>
    </w:p>
    <w:p w14:paraId="5AB5E6E9" w14:textId="7DBBAF10" w:rsidR="00227542" w:rsidRDefault="00227542" w:rsidP="003A168B">
      <w:r>
        <w:t>Working with the conservation organisation A Rocha International</w:t>
      </w:r>
      <w:r w:rsidR="003D0926">
        <w:t>,</w:t>
      </w:r>
      <w:r>
        <w:t xml:space="preserve"> I produced a report </w:t>
      </w:r>
      <w:r w:rsidR="00340322">
        <w:t xml:space="preserve">based on the findings of this survey </w:t>
      </w:r>
      <w:r>
        <w:t>to be utilised for emergency land purchase o</w:t>
      </w:r>
      <w:r w:rsidR="003D0926">
        <w:t>f</w:t>
      </w:r>
      <w:r>
        <w:t xml:space="preserve"> </w:t>
      </w:r>
      <w:proofErr w:type="spellStart"/>
      <w:r>
        <w:t>Mwangea</w:t>
      </w:r>
      <w:proofErr w:type="spellEnd"/>
      <w:r>
        <w:t xml:space="preserve"> Hill. </w:t>
      </w:r>
      <w:r w:rsidR="003D0926">
        <w:t xml:space="preserve">The report has been accepted and is being considered for submission to IUCN and other land purchase funds.  </w:t>
      </w:r>
    </w:p>
    <w:p w14:paraId="6E56298D" w14:textId="3CAE15A4" w:rsidR="00221A0F" w:rsidRDefault="00227542" w:rsidP="003A168B">
      <w:r>
        <w:t xml:space="preserve">I am currently advising a Global Tree Campaign </w:t>
      </w:r>
      <w:r w:rsidR="00340322">
        <w:t xml:space="preserve">collection expedition within the forests that I surveyed </w:t>
      </w:r>
      <w:r w:rsidR="003D0926">
        <w:t xml:space="preserve">to carry out further </w:t>
      </w:r>
      <w:r w:rsidR="00340322">
        <w:t xml:space="preserve">priority species collection. </w:t>
      </w:r>
    </w:p>
    <w:p w14:paraId="7D811442" w14:textId="5F5B90CC" w:rsidR="006915BE" w:rsidRDefault="006915BE" w:rsidP="003A168B">
      <w:r>
        <w:rPr>
          <w:noProof/>
          <w:lang w:eastAsia="en-GB"/>
        </w:rPr>
        <mc:AlternateContent>
          <mc:Choice Requires="wps">
            <w:drawing>
              <wp:anchor distT="45720" distB="45720" distL="114300" distR="114300" simplePos="0" relativeHeight="251663872" behindDoc="0" locked="0" layoutInCell="1" allowOverlap="1" wp14:anchorId="34EA3818" wp14:editId="26DB87D5">
                <wp:simplePos x="0" y="0"/>
                <wp:positionH relativeFrom="column">
                  <wp:posOffset>304800</wp:posOffset>
                </wp:positionH>
                <wp:positionV relativeFrom="paragraph">
                  <wp:posOffset>2731770</wp:posOffset>
                </wp:positionV>
                <wp:extent cx="5198110" cy="330200"/>
                <wp:effectExtent l="0" t="0" r="21590" b="127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110" cy="330200"/>
                        </a:xfrm>
                        <a:prstGeom prst="rect">
                          <a:avLst/>
                        </a:prstGeom>
                        <a:solidFill>
                          <a:srgbClr val="FFFFFF"/>
                        </a:solidFill>
                        <a:ln w="9525">
                          <a:solidFill>
                            <a:srgbClr val="000000"/>
                          </a:solidFill>
                          <a:miter lim="800000"/>
                          <a:headEnd/>
                          <a:tailEnd/>
                        </a:ln>
                      </wps:spPr>
                      <wps:txbx>
                        <w:txbxContent>
                          <w:p w14:paraId="73587B4C" w14:textId="26852F26" w:rsidR="006915BE" w:rsidRPr="006915BE" w:rsidRDefault="006915BE">
                            <w:pPr>
                              <w:rPr>
                                <w:sz w:val="18"/>
                                <w:szCs w:val="18"/>
                              </w:rPr>
                            </w:pPr>
                            <w:r w:rsidRPr="006915BE">
                              <w:rPr>
                                <w:sz w:val="18"/>
                                <w:szCs w:val="18"/>
                              </w:rPr>
                              <w:t xml:space="preserve">Figure 12. Seed collection training workshop at </w:t>
                            </w:r>
                            <w:proofErr w:type="spellStart"/>
                            <w:r w:rsidRPr="006915BE">
                              <w:rPr>
                                <w:sz w:val="18"/>
                                <w:szCs w:val="18"/>
                              </w:rPr>
                              <w:t>Kivukoni</w:t>
                            </w:r>
                            <w:proofErr w:type="spellEnd"/>
                            <w:r w:rsidRPr="006915BE">
                              <w:rPr>
                                <w:sz w:val="18"/>
                                <w:szCs w:val="18"/>
                              </w:rPr>
                              <w:t xml:space="preserve"> indigenous tree nursery.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A3818" id="_x0000_s1036" type="#_x0000_t202" style="position:absolute;margin-left:24pt;margin-top:215.1pt;width:409.3pt;height:2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">
                <v:textbox>
                  <w:txbxContent>
                    <w:p w14:paraId="73587B4C" w14:textId="26852F26" w:rsidR="006915BE" w:rsidRPr="006915BE" w:rsidRDefault="006915BE">
                      <w:pPr>
                        <w:rPr>
                          <w:sz w:val="18"/>
                          <w:szCs w:val="18"/>
                        </w:rPr>
                      </w:pPr>
                      <w:r w:rsidRPr="006915BE">
                        <w:rPr>
                          <w:sz w:val="18"/>
                          <w:szCs w:val="18"/>
                        </w:rPr>
                        <w:t xml:space="preserve">Figure 12. Seed collection training workshop at </w:t>
                      </w:r>
                      <w:proofErr w:type="spellStart"/>
                      <w:r w:rsidRPr="006915BE">
                        <w:rPr>
                          <w:sz w:val="18"/>
                          <w:szCs w:val="18"/>
                        </w:rPr>
                        <w:t>Kivukoni</w:t>
                      </w:r>
                      <w:proofErr w:type="spellEnd"/>
                      <w:r w:rsidRPr="006915BE">
                        <w:rPr>
                          <w:sz w:val="18"/>
                          <w:szCs w:val="18"/>
                        </w:rPr>
                        <w:t xml:space="preserve"> indigenous tree nursery. </w:t>
                      </w:r>
                    </w:p>
                  </w:txbxContent>
                </v:textbox>
                <w10:wrap type="square"/>
              </v:shape>
            </w:pict>
          </mc:Fallback>
        </mc:AlternateContent>
      </w:r>
      <w:r>
        <w:rPr>
          <w:noProof/>
          <w:lang w:eastAsia="en-GB"/>
        </w:rPr>
        <w:drawing>
          <wp:inline distT="0" distB="0" distL="0" distR="0" wp14:anchorId="04678B82" wp14:editId="45833401">
            <wp:extent cx="5731510" cy="2400300"/>
            <wp:effectExtent l="0" t="0" r="2540" b="0"/>
            <wp:docPr id="29" name="Picture 2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400300"/>
                    </a:xfrm>
                    <a:prstGeom prst="rect">
                      <a:avLst/>
                    </a:prstGeom>
                  </pic:spPr>
                </pic:pic>
              </a:graphicData>
            </a:graphic>
          </wp:inline>
        </w:drawing>
      </w:r>
    </w:p>
    <w:p w14:paraId="1A357091" w14:textId="7634B6F3" w:rsidR="006915BE" w:rsidRDefault="006915BE" w:rsidP="003A168B"/>
    <w:p w14:paraId="1CC54329" w14:textId="77E51074" w:rsidR="002B38DD" w:rsidRPr="00C96201" w:rsidRDefault="008C1DAF" w:rsidP="007E1A68">
      <w:pPr>
        <w:rPr>
          <w:b/>
          <w:bCs/>
          <w:u w:val="single"/>
        </w:rPr>
      </w:pPr>
      <w:r w:rsidRPr="00C96201">
        <w:rPr>
          <w:b/>
          <w:bCs/>
          <w:u w:val="single"/>
        </w:rPr>
        <w:t>Continued analysis</w:t>
      </w:r>
    </w:p>
    <w:p w14:paraId="29B5211C" w14:textId="6ADB3A58" w:rsidR="008C1DAF" w:rsidRDefault="003D0926" w:rsidP="007E1A68">
      <w:r>
        <w:t xml:space="preserve">Currently </w:t>
      </w:r>
      <w:r w:rsidR="008C1DAF">
        <w:t>I am undertaking analysis of</w:t>
      </w:r>
      <w:r>
        <w:t xml:space="preserve"> the survey</w:t>
      </w:r>
      <w:r w:rsidR="008C1DAF">
        <w:t xml:space="preserve"> data to understand the representation of endemic species and how the surveyed sites fit into the wider biological importance of the East African coastal </w:t>
      </w:r>
      <w:r w:rsidR="0071207D">
        <w:t>forest’s</w:t>
      </w:r>
      <w:r w:rsidR="008C1DAF">
        <w:t xml:space="preserve"> hotspot. The creation of detailed maps, overlaying population density, forest loss, land use and existing forest patches will allow for a closer understanding of </w:t>
      </w:r>
      <w:r>
        <w:t xml:space="preserve">remnant botanical diversity and the </w:t>
      </w:r>
      <w:r w:rsidR="008C1DAF">
        <w:t xml:space="preserve">priority sites for conservation. </w:t>
      </w:r>
      <w:r w:rsidR="005B0E8E">
        <w:t xml:space="preserve">Vegetation community </w:t>
      </w:r>
      <w:r w:rsidR="0071207D">
        <w:t>analys</w:t>
      </w:r>
      <w:r w:rsidR="005B0E8E">
        <w:t>e</w:t>
      </w:r>
      <w:r w:rsidR="0071207D">
        <w:t xml:space="preserve">s will also provide insights into how these patches compare in diversity to the wider region and predictions for the future of these highly threatened habitats. </w:t>
      </w:r>
    </w:p>
    <w:p w14:paraId="41913A2B" w14:textId="21FF661B" w:rsidR="00B14290" w:rsidRDefault="00CE2243" w:rsidP="007E1A68">
      <w:r>
        <w:lastRenderedPageBreak/>
        <w:t xml:space="preserve">Annex A provides the timeframe for the study.  Annex B outlines the expenditure in relation to the received budget. </w:t>
      </w:r>
    </w:p>
    <w:p w14:paraId="5DFCCFC1" w14:textId="7CC6744C" w:rsidR="00CE2243" w:rsidRDefault="00CE2243" w:rsidP="007E1A68">
      <w:r>
        <w:t xml:space="preserve">My thanks to the Davis Expedition fund committee for their generous contribution to this work. </w:t>
      </w:r>
    </w:p>
    <w:p w14:paraId="0DD810A3" w14:textId="3696177B" w:rsidR="00AC66C1" w:rsidRDefault="00AC66C1" w:rsidP="007E1A68"/>
    <w:p w14:paraId="0C3BAB8A" w14:textId="18A29A5C" w:rsidR="00F678D4" w:rsidRDefault="00AC66C1" w:rsidP="005B2014">
      <w:pPr>
        <w:jc w:val="center"/>
        <w:rPr>
          <w:noProof/>
        </w:rPr>
      </w:pPr>
      <w:r>
        <w:rPr>
          <w:noProof/>
          <w:lang w:eastAsia="en-GB"/>
        </w:rPr>
        <w:drawing>
          <wp:inline distT="0" distB="0" distL="0" distR="0" wp14:anchorId="7D866DD5" wp14:editId="51D80FF4">
            <wp:extent cx="3542448" cy="236294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2774" cy="2389842"/>
                    </a:xfrm>
                    <a:prstGeom prst="rect">
                      <a:avLst/>
                    </a:prstGeom>
                    <a:noFill/>
                    <a:ln>
                      <a:noFill/>
                    </a:ln>
                  </pic:spPr>
                </pic:pic>
              </a:graphicData>
            </a:graphic>
          </wp:inline>
        </w:drawing>
      </w:r>
    </w:p>
    <w:p w14:paraId="14B7572A" w14:textId="41D6D0EF" w:rsidR="00F678D4" w:rsidRDefault="00F678D4" w:rsidP="001E07AF">
      <w:pPr>
        <w:jc w:val="center"/>
      </w:pPr>
    </w:p>
    <w:p w14:paraId="699D2865" w14:textId="192A6350" w:rsidR="006915BE" w:rsidRDefault="006915BE" w:rsidP="007E1A68"/>
    <w:p w14:paraId="378AFF0A" w14:textId="77777777" w:rsidR="005B2014" w:rsidRDefault="005B2014" w:rsidP="005B2014">
      <w:pPr>
        <w:jc w:val="center"/>
      </w:pPr>
      <w:r>
        <w:rPr>
          <w:noProof/>
          <w:lang w:eastAsia="en-GB"/>
        </w:rPr>
        <w:drawing>
          <wp:inline distT="0" distB="0" distL="0" distR="0" wp14:anchorId="45D95D4F" wp14:editId="5A075E54">
            <wp:extent cx="4055533" cy="3041876"/>
            <wp:effectExtent l="0" t="0" r="2540" b="6350"/>
            <wp:docPr id="19" name="Picture 19" descr="A group of people sitting at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933443_10156334308478224_7891863296704249856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84450" cy="3063565"/>
                    </a:xfrm>
                    <a:prstGeom prst="rect">
                      <a:avLst/>
                    </a:prstGeom>
                  </pic:spPr>
                </pic:pic>
              </a:graphicData>
            </a:graphic>
          </wp:inline>
        </w:drawing>
      </w:r>
    </w:p>
    <w:p w14:paraId="786B0EB9" w14:textId="77777777" w:rsidR="00A94B75" w:rsidRDefault="00A94B75" w:rsidP="005B2014"/>
    <w:p w14:paraId="0AAAED84" w14:textId="77777777" w:rsidR="00A94B75" w:rsidRDefault="00A94B75" w:rsidP="005B2014"/>
    <w:p w14:paraId="2B08C0C4" w14:textId="77777777" w:rsidR="00A94B75" w:rsidRDefault="00A94B75" w:rsidP="005B2014"/>
    <w:p w14:paraId="3AED6A07" w14:textId="77777777" w:rsidR="00A94B75" w:rsidRDefault="00A94B75" w:rsidP="005B2014"/>
    <w:p w14:paraId="1D5B92CA" w14:textId="77777777" w:rsidR="00A94B75" w:rsidRDefault="00A94B75" w:rsidP="005B2014"/>
    <w:p w14:paraId="72FE446C" w14:textId="77777777" w:rsidR="00A94B75" w:rsidRDefault="00A94B75" w:rsidP="005B2014"/>
    <w:p w14:paraId="07374840" w14:textId="5D1B14EA" w:rsidR="00751349" w:rsidRDefault="00751349" w:rsidP="005B2014">
      <w:r>
        <w:lastRenderedPageBreak/>
        <w:t>References</w:t>
      </w:r>
    </w:p>
    <w:p w14:paraId="6EDB82C2" w14:textId="77777777" w:rsidR="00751349" w:rsidRPr="00472B88" w:rsidRDefault="00751349" w:rsidP="00751349">
      <w:pPr>
        <w:rPr>
          <w:rFonts w:cstheme="minorHAnsi"/>
        </w:rPr>
      </w:pPr>
      <w:r w:rsidRPr="00472B88">
        <w:rPr>
          <w:rFonts w:cstheme="minorHAnsi"/>
        </w:rPr>
        <w:t>CEPF (2005) Ecosystem Profile. The Eastern Arc Mountains and the Coastal Forests of Tanzania and Kenya. Available at: https://www.cepf.net/sites/default/files/final.easternarc.ep_.pdf</w:t>
      </w:r>
    </w:p>
    <w:p w14:paraId="76343F90" w14:textId="77777777" w:rsidR="00751349" w:rsidRDefault="00751349" w:rsidP="00751349">
      <w:r>
        <w:t xml:space="preserve">Clarke, G.P. (1998) </w:t>
      </w:r>
      <w:proofErr w:type="gramStart"/>
      <w:r>
        <w:t>A</w:t>
      </w:r>
      <w:proofErr w:type="gramEnd"/>
      <w:r>
        <w:t xml:space="preserve"> new regional centre of endemism in Africa. In C.R. Huxley, J.M. Lock and D.F. Cutler (Editors) Chorology, Taxonomy and Ecology of the Floras of East Africa and Madagascar. P 53-65. Royal Botanic Gardens Kew. </w:t>
      </w:r>
    </w:p>
    <w:p w14:paraId="4D777784" w14:textId="77777777" w:rsidR="00751349" w:rsidRDefault="00751349" w:rsidP="00751349">
      <w:pPr>
        <w:rPr>
          <w:rFonts w:cstheme="minorHAnsi"/>
          <w:lang w:val="en"/>
        </w:rPr>
      </w:pPr>
      <w:r w:rsidRPr="004B6444">
        <w:rPr>
          <w:rFonts w:cstheme="minorHAnsi"/>
          <w:lang w:val="en"/>
        </w:rPr>
        <w:t xml:space="preserve">Brooks, T. M., </w:t>
      </w:r>
      <w:proofErr w:type="spellStart"/>
      <w:r w:rsidRPr="004B6444">
        <w:rPr>
          <w:rFonts w:cstheme="minorHAnsi"/>
          <w:lang w:val="en"/>
        </w:rPr>
        <w:t>Mittermeier</w:t>
      </w:r>
      <w:proofErr w:type="spellEnd"/>
      <w:r w:rsidRPr="004B6444">
        <w:rPr>
          <w:rFonts w:cstheme="minorHAnsi"/>
          <w:lang w:val="en"/>
        </w:rPr>
        <w:t xml:space="preserve">, R. A., </w:t>
      </w:r>
      <w:proofErr w:type="spellStart"/>
      <w:r w:rsidRPr="004B6444">
        <w:rPr>
          <w:rFonts w:cstheme="minorHAnsi"/>
          <w:lang w:val="en"/>
        </w:rPr>
        <w:t>Mittermeier</w:t>
      </w:r>
      <w:proofErr w:type="spellEnd"/>
      <w:r w:rsidRPr="004B6444">
        <w:rPr>
          <w:rFonts w:cstheme="minorHAnsi"/>
          <w:lang w:val="en"/>
        </w:rPr>
        <w:t xml:space="preserve">, C. G., Da Fonseca, G. A., </w:t>
      </w:r>
      <w:proofErr w:type="spellStart"/>
      <w:r w:rsidRPr="004B6444">
        <w:rPr>
          <w:rFonts w:cstheme="minorHAnsi"/>
          <w:lang w:val="en"/>
        </w:rPr>
        <w:t>Rylands</w:t>
      </w:r>
      <w:proofErr w:type="spellEnd"/>
      <w:r w:rsidRPr="004B6444">
        <w:rPr>
          <w:rFonts w:cstheme="minorHAnsi"/>
          <w:lang w:val="en"/>
        </w:rPr>
        <w:t xml:space="preserve">, A. B., </w:t>
      </w:r>
      <w:proofErr w:type="spellStart"/>
      <w:r w:rsidRPr="004B6444">
        <w:rPr>
          <w:rFonts w:cstheme="minorHAnsi"/>
          <w:lang w:val="en"/>
        </w:rPr>
        <w:t>Konstant</w:t>
      </w:r>
      <w:proofErr w:type="spellEnd"/>
      <w:r w:rsidRPr="004B6444">
        <w:rPr>
          <w:rFonts w:cstheme="minorHAnsi"/>
          <w:lang w:val="en"/>
        </w:rPr>
        <w:t xml:space="preserve">, W. R., Flick, P., Pilgrim, J., Oldfield, S., </w:t>
      </w:r>
      <w:proofErr w:type="spellStart"/>
      <w:r w:rsidRPr="004B6444">
        <w:rPr>
          <w:rFonts w:cstheme="minorHAnsi"/>
          <w:lang w:val="en"/>
        </w:rPr>
        <w:t>Magin</w:t>
      </w:r>
      <w:proofErr w:type="spellEnd"/>
      <w:r w:rsidRPr="004B6444">
        <w:rPr>
          <w:rFonts w:cstheme="minorHAnsi"/>
          <w:lang w:val="en"/>
        </w:rPr>
        <w:t xml:space="preserve">, G. and Hilton‐Taylor, C. (2002), Habitat Loss and Extinction in the Hotspots of Biodiversity. Conservation Biology, 16: 909-923. </w:t>
      </w:r>
    </w:p>
    <w:p w14:paraId="7B30D4B2" w14:textId="1B497DCF" w:rsidR="00751349" w:rsidRDefault="00751349" w:rsidP="00751349">
      <w:pPr>
        <w:autoSpaceDE w:val="0"/>
        <w:autoSpaceDN w:val="0"/>
        <w:adjustRightInd w:val="0"/>
        <w:spacing w:after="0" w:line="240" w:lineRule="auto"/>
        <w:rPr>
          <w:rFonts w:cstheme="minorHAnsi"/>
        </w:rPr>
      </w:pPr>
      <w:r w:rsidRPr="00122033">
        <w:rPr>
          <w:rFonts w:cstheme="minorHAnsi"/>
        </w:rPr>
        <w:t xml:space="preserve">Burgess, N.D. 2000. Global importance and patterns in the distribution of coastal forest species. In </w:t>
      </w:r>
      <w:r w:rsidR="00826084" w:rsidRPr="00122033">
        <w:rPr>
          <w:rFonts w:cstheme="minorHAnsi"/>
          <w:iCs/>
        </w:rPr>
        <w:t>the</w:t>
      </w:r>
      <w:r w:rsidRPr="00122033">
        <w:rPr>
          <w:rFonts w:cstheme="minorHAnsi"/>
          <w:iCs/>
        </w:rPr>
        <w:t xml:space="preserve"> Coastal Forests</w:t>
      </w:r>
      <w:r>
        <w:rPr>
          <w:rFonts w:cstheme="minorHAnsi"/>
          <w:iCs/>
        </w:rPr>
        <w:t xml:space="preserve"> </w:t>
      </w:r>
      <w:r w:rsidRPr="00122033">
        <w:rPr>
          <w:rFonts w:cstheme="minorHAnsi"/>
          <w:iCs/>
        </w:rPr>
        <w:t xml:space="preserve">of Eastern Africa. </w:t>
      </w:r>
      <w:r w:rsidRPr="00122033">
        <w:rPr>
          <w:rFonts w:cstheme="minorHAnsi"/>
        </w:rPr>
        <w:t>N.D. Burgess &amp; G.P. Clarke, eds</w:t>
      </w:r>
      <w:r w:rsidRPr="00122033">
        <w:rPr>
          <w:rFonts w:cstheme="minorHAnsi"/>
          <w:iCs/>
        </w:rPr>
        <w:t xml:space="preserve">. </w:t>
      </w:r>
      <w:r w:rsidRPr="00122033">
        <w:rPr>
          <w:rFonts w:cstheme="minorHAnsi"/>
        </w:rPr>
        <w:t>IUCN: Cambridge and Gland. Pp. 235–248. Burgess, N.D. &amp;</w:t>
      </w:r>
      <w:r>
        <w:rPr>
          <w:rFonts w:cstheme="minorHAnsi"/>
          <w:iCs/>
        </w:rPr>
        <w:t xml:space="preserve"> </w:t>
      </w:r>
      <w:r w:rsidRPr="00122033">
        <w:rPr>
          <w:rFonts w:cstheme="minorHAnsi"/>
        </w:rPr>
        <w:t xml:space="preserve">G.P. Clarke, eds. 2000. </w:t>
      </w:r>
      <w:r w:rsidRPr="00122033">
        <w:rPr>
          <w:rFonts w:cstheme="minorHAnsi"/>
          <w:iCs/>
        </w:rPr>
        <w:t xml:space="preserve">The Coastal Forests of Eastern Africa. </w:t>
      </w:r>
      <w:r w:rsidRPr="00122033">
        <w:rPr>
          <w:rFonts w:cstheme="minorHAnsi"/>
        </w:rPr>
        <w:t>IUCN: Cambridge and Gland.</w:t>
      </w:r>
    </w:p>
    <w:p w14:paraId="1B5CB763" w14:textId="77777777" w:rsidR="00751349" w:rsidRPr="00122033" w:rsidRDefault="00751349" w:rsidP="00751349">
      <w:pPr>
        <w:autoSpaceDE w:val="0"/>
        <w:autoSpaceDN w:val="0"/>
        <w:adjustRightInd w:val="0"/>
        <w:spacing w:after="0" w:line="240" w:lineRule="auto"/>
        <w:rPr>
          <w:rFonts w:cstheme="minorHAnsi"/>
          <w:iCs/>
        </w:rPr>
      </w:pPr>
    </w:p>
    <w:p w14:paraId="4EF41B38" w14:textId="77777777" w:rsidR="00751349" w:rsidRDefault="00751349" w:rsidP="00751349">
      <w:pPr>
        <w:rPr>
          <w:rFonts w:cstheme="minorHAnsi"/>
        </w:rPr>
      </w:pPr>
      <w:r w:rsidRPr="00C40435">
        <w:rPr>
          <w:rFonts w:cstheme="minorHAnsi"/>
        </w:rPr>
        <w:t xml:space="preserve">Burgess N.D, Clarke G.P, Rodgers W.A, (1998). Coastal forests of eastern Africa: status, endemism patterns and their potential causes. Biological journal of the </w:t>
      </w:r>
      <w:proofErr w:type="spellStart"/>
      <w:r w:rsidRPr="00C40435">
        <w:rPr>
          <w:rFonts w:cstheme="minorHAnsi"/>
        </w:rPr>
        <w:t>Linnean</w:t>
      </w:r>
      <w:proofErr w:type="spellEnd"/>
      <w:r w:rsidRPr="00C40435">
        <w:rPr>
          <w:rFonts w:cstheme="minorHAnsi"/>
        </w:rPr>
        <w:t xml:space="preserve"> Society, 64: 337-367</w:t>
      </w:r>
    </w:p>
    <w:p w14:paraId="05C50D69" w14:textId="77777777" w:rsidR="00751349" w:rsidRDefault="00751349" w:rsidP="00751349">
      <w:pPr>
        <w:rPr>
          <w:rFonts w:cstheme="minorHAnsi"/>
        </w:rPr>
      </w:pPr>
      <w:r w:rsidRPr="00CD2AC3">
        <w:rPr>
          <w:rFonts w:cstheme="minorHAnsi"/>
        </w:rPr>
        <w:t xml:space="preserve">Burgess, Neil &amp; </w:t>
      </w:r>
      <w:proofErr w:type="spellStart"/>
      <w:r w:rsidRPr="00CD2AC3">
        <w:rPr>
          <w:rFonts w:cstheme="minorHAnsi"/>
        </w:rPr>
        <w:t>Doggart</w:t>
      </w:r>
      <w:proofErr w:type="spellEnd"/>
      <w:r w:rsidRPr="00CD2AC3">
        <w:rPr>
          <w:rFonts w:cstheme="minorHAnsi"/>
        </w:rPr>
        <w:t xml:space="preserve">, Nike &amp; Doody, Kathryn &amp; </w:t>
      </w:r>
      <w:proofErr w:type="spellStart"/>
      <w:r w:rsidRPr="00CD2AC3">
        <w:rPr>
          <w:rFonts w:cstheme="minorHAnsi"/>
        </w:rPr>
        <w:t>Negussie</w:t>
      </w:r>
      <w:proofErr w:type="spellEnd"/>
      <w:r w:rsidRPr="00CD2AC3">
        <w:rPr>
          <w:rFonts w:cstheme="minorHAnsi"/>
        </w:rPr>
        <w:t xml:space="preserve">, </w:t>
      </w:r>
      <w:proofErr w:type="spellStart"/>
      <w:r w:rsidRPr="00CD2AC3">
        <w:rPr>
          <w:rFonts w:cstheme="minorHAnsi"/>
        </w:rPr>
        <w:t>Gezahegn</w:t>
      </w:r>
      <w:proofErr w:type="spellEnd"/>
      <w:r w:rsidRPr="00CD2AC3">
        <w:rPr>
          <w:rFonts w:cstheme="minorHAnsi"/>
        </w:rPr>
        <w:t xml:space="preserve"> &amp; </w:t>
      </w:r>
      <w:proofErr w:type="spellStart"/>
      <w:r w:rsidRPr="00CD2AC3">
        <w:rPr>
          <w:rFonts w:cstheme="minorHAnsi"/>
        </w:rPr>
        <w:t>Sumbi</w:t>
      </w:r>
      <w:proofErr w:type="spellEnd"/>
      <w:r w:rsidRPr="00CD2AC3">
        <w:rPr>
          <w:rFonts w:cstheme="minorHAnsi"/>
        </w:rPr>
        <w:t>, Peter &amp; Perkin, Andrew. (2003). New information on the lowland coastal forests of eastern Africa. Oryx. 37.</w:t>
      </w:r>
    </w:p>
    <w:p w14:paraId="73A0355B" w14:textId="77777777" w:rsidR="00751349" w:rsidRDefault="00751349" w:rsidP="00751349">
      <w:pPr>
        <w:rPr>
          <w:rFonts w:cstheme="minorHAnsi"/>
        </w:rPr>
      </w:pPr>
      <w:proofErr w:type="spellStart"/>
      <w:r>
        <w:rPr>
          <w:rFonts w:cstheme="minorHAnsi"/>
        </w:rPr>
        <w:t>Gereau</w:t>
      </w:r>
      <w:proofErr w:type="spellEnd"/>
      <w:r>
        <w:rPr>
          <w:rFonts w:cstheme="minorHAnsi"/>
        </w:rPr>
        <w:t xml:space="preserve"> R.E, </w:t>
      </w:r>
      <w:proofErr w:type="spellStart"/>
      <w:r>
        <w:rPr>
          <w:rFonts w:cstheme="minorHAnsi"/>
        </w:rPr>
        <w:t>Cumberlidge</w:t>
      </w:r>
      <w:proofErr w:type="spellEnd"/>
      <w:r>
        <w:rPr>
          <w:rFonts w:cstheme="minorHAnsi"/>
        </w:rPr>
        <w:t xml:space="preserve"> N, Hemp C, </w:t>
      </w:r>
      <w:proofErr w:type="spellStart"/>
      <w:r>
        <w:rPr>
          <w:rFonts w:cstheme="minorHAnsi"/>
        </w:rPr>
        <w:t>Hochkirch</w:t>
      </w:r>
      <w:proofErr w:type="spellEnd"/>
      <w:r>
        <w:rPr>
          <w:rFonts w:cstheme="minorHAnsi"/>
        </w:rPr>
        <w:t xml:space="preserve"> A, Jones T, </w:t>
      </w:r>
      <w:proofErr w:type="spellStart"/>
      <w:r>
        <w:rPr>
          <w:rFonts w:cstheme="minorHAnsi"/>
        </w:rPr>
        <w:t>Kariuki</w:t>
      </w:r>
      <w:proofErr w:type="spellEnd"/>
      <w:r>
        <w:rPr>
          <w:rFonts w:cstheme="minorHAnsi"/>
        </w:rPr>
        <w:t xml:space="preserve"> M, Lange C.N, Loader S.P, </w:t>
      </w:r>
      <w:proofErr w:type="spellStart"/>
      <w:r>
        <w:rPr>
          <w:rFonts w:cstheme="minorHAnsi"/>
        </w:rPr>
        <w:t>Malonza</w:t>
      </w:r>
      <w:proofErr w:type="spellEnd"/>
      <w:r>
        <w:rPr>
          <w:rFonts w:cstheme="minorHAnsi"/>
        </w:rPr>
        <w:t xml:space="preserve"> P.K, </w:t>
      </w:r>
      <w:proofErr w:type="spellStart"/>
      <w:r>
        <w:rPr>
          <w:rFonts w:cstheme="minorHAnsi"/>
        </w:rPr>
        <w:t>Menegon</w:t>
      </w:r>
      <w:proofErr w:type="spellEnd"/>
      <w:r>
        <w:rPr>
          <w:rFonts w:cstheme="minorHAnsi"/>
        </w:rPr>
        <w:t xml:space="preserve"> M, </w:t>
      </w:r>
      <w:proofErr w:type="spellStart"/>
      <w:r>
        <w:rPr>
          <w:rFonts w:cstheme="minorHAnsi"/>
        </w:rPr>
        <w:t>Ndang’ang’a</w:t>
      </w:r>
      <w:proofErr w:type="spellEnd"/>
      <w:r>
        <w:rPr>
          <w:rFonts w:cstheme="minorHAnsi"/>
        </w:rPr>
        <w:t xml:space="preserve"> P.K, </w:t>
      </w:r>
      <w:proofErr w:type="spellStart"/>
      <w:r>
        <w:rPr>
          <w:rFonts w:cstheme="minorHAnsi"/>
        </w:rPr>
        <w:t>Rovero</w:t>
      </w:r>
      <w:proofErr w:type="spellEnd"/>
      <w:r>
        <w:rPr>
          <w:rFonts w:cstheme="minorHAnsi"/>
        </w:rPr>
        <w:t xml:space="preserve"> F, Shirk P. (2016) Globally Threatened Biodiversity of the Eastern Arc Mountains and Coastal Forests of Kenya and Tanzania. Journal of East African Natural History. 105:115-201</w:t>
      </w:r>
    </w:p>
    <w:p w14:paraId="642BD772" w14:textId="77777777" w:rsidR="00751349" w:rsidRDefault="00751349" w:rsidP="00751349">
      <w:pPr>
        <w:rPr>
          <w:rFonts w:cstheme="minorHAnsi"/>
        </w:rPr>
      </w:pPr>
      <w:proofErr w:type="spellStart"/>
      <w:r w:rsidRPr="00C40435">
        <w:rPr>
          <w:rFonts w:cstheme="minorHAnsi"/>
        </w:rPr>
        <w:t>Githitho</w:t>
      </w:r>
      <w:proofErr w:type="spellEnd"/>
      <w:r w:rsidRPr="00C40435">
        <w:rPr>
          <w:rFonts w:cstheme="minorHAnsi"/>
        </w:rPr>
        <w:t xml:space="preserve">, A. (2004) </w:t>
      </w:r>
      <w:proofErr w:type="gramStart"/>
      <w:r w:rsidRPr="00C40435">
        <w:rPr>
          <w:rFonts w:cstheme="minorHAnsi"/>
        </w:rPr>
        <w:t>The</w:t>
      </w:r>
      <w:proofErr w:type="gramEnd"/>
      <w:r w:rsidRPr="00C40435">
        <w:rPr>
          <w:rFonts w:cstheme="minorHAnsi"/>
        </w:rPr>
        <w:t xml:space="preserve"> coastal terrestrial forests of Kenya. A report on resources, threats and investments. WWF Eastern African Coastal Forest Programme. </w:t>
      </w:r>
      <w:proofErr w:type="spellStart"/>
      <w:r w:rsidRPr="00C40435">
        <w:rPr>
          <w:rFonts w:cstheme="minorHAnsi"/>
        </w:rPr>
        <w:t>Avaliable</w:t>
      </w:r>
      <w:proofErr w:type="spellEnd"/>
      <w:r w:rsidRPr="00C40435">
        <w:rPr>
          <w:rFonts w:cstheme="minorHAnsi"/>
        </w:rPr>
        <w:t xml:space="preserve"> at: http://coastalforests.tfcg.org/pubs/CFResource-Ken.pdf (Accessed</w:t>
      </w:r>
      <w:proofErr w:type="gramStart"/>
      <w:r w:rsidRPr="00C40435">
        <w:rPr>
          <w:rFonts w:cstheme="minorHAnsi"/>
        </w:rPr>
        <w:t>:14</w:t>
      </w:r>
      <w:proofErr w:type="gramEnd"/>
      <w:r w:rsidRPr="00C40435">
        <w:rPr>
          <w:rFonts w:cstheme="minorHAnsi"/>
        </w:rPr>
        <w:t>/09/2018). </w:t>
      </w:r>
    </w:p>
    <w:p w14:paraId="289C763D" w14:textId="6B0C8790" w:rsidR="00751349" w:rsidRDefault="00751349" w:rsidP="00751349">
      <w:pPr>
        <w:autoSpaceDE w:val="0"/>
        <w:autoSpaceDN w:val="0"/>
        <w:adjustRightInd w:val="0"/>
        <w:spacing w:after="0" w:line="240" w:lineRule="auto"/>
        <w:rPr>
          <w:rFonts w:cstheme="minorHAnsi"/>
        </w:rPr>
      </w:pPr>
      <w:r>
        <w:rPr>
          <w:rFonts w:ascii="Times New Roman" w:hAnsi="Times New Roman" w:cs="Times New Roman"/>
          <w:sz w:val="18"/>
          <w:szCs w:val="18"/>
        </w:rPr>
        <w:t xml:space="preserve"> </w:t>
      </w:r>
      <w:r w:rsidRPr="0063799B">
        <w:rPr>
          <w:rFonts w:cstheme="minorHAnsi"/>
        </w:rPr>
        <w:t>H</w:t>
      </w:r>
      <w:r>
        <w:rPr>
          <w:rFonts w:cstheme="minorHAnsi"/>
        </w:rPr>
        <w:t>ubbard C.E, Milne-Redhead</w:t>
      </w:r>
      <w:r w:rsidRPr="0063799B">
        <w:rPr>
          <w:rFonts w:cstheme="minorHAnsi"/>
        </w:rPr>
        <w:t xml:space="preserve">, </w:t>
      </w:r>
      <w:r>
        <w:rPr>
          <w:rFonts w:cstheme="minorHAnsi"/>
        </w:rPr>
        <w:t xml:space="preserve">E. </w:t>
      </w:r>
      <w:proofErr w:type="spellStart"/>
      <w:r>
        <w:rPr>
          <w:rFonts w:cstheme="minorHAnsi"/>
        </w:rPr>
        <w:t>Polhill</w:t>
      </w:r>
      <w:proofErr w:type="spellEnd"/>
      <w:r w:rsidRPr="0063799B">
        <w:rPr>
          <w:rFonts w:cstheme="minorHAnsi"/>
        </w:rPr>
        <w:t>. (</w:t>
      </w:r>
      <w:proofErr w:type="gramStart"/>
      <w:r w:rsidRPr="0063799B">
        <w:rPr>
          <w:rFonts w:cstheme="minorHAnsi"/>
        </w:rPr>
        <w:t>ed</w:t>
      </w:r>
      <w:proofErr w:type="gramEnd"/>
      <w:r w:rsidRPr="0063799B">
        <w:rPr>
          <w:rFonts w:cstheme="minorHAnsi"/>
        </w:rPr>
        <w:t xml:space="preserve">.) (1952-1983). </w:t>
      </w:r>
      <w:r w:rsidRPr="0063799B">
        <w:rPr>
          <w:rFonts w:cstheme="minorHAnsi"/>
          <w:i/>
          <w:iCs/>
        </w:rPr>
        <w:t>Flora</w:t>
      </w:r>
      <w:r>
        <w:rPr>
          <w:rFonts w:cstheme="minorHAnsi"/>
        </w:rPr>
        <w:t xml:space="preserve"> </w:t>
      </w:r>
      <w:r w:rsidRPr="0063799B">
        <w:rPr>
          <w:rFonts w:cstheme="minorHAnsi"/>
          <w:i/>
          <w:iCs/>
        </w:rPr>
        <w:t xml:space="preserve">of Tropical East Africa. </w:t>
      </w:r>
      <w:r w:rsidRPr="0063799B">
        <w:rPr>
          <w:rFonts w:cstheme="minorHAnsi"/>
        </w:rPr>
        <w:t>London: HMSO.</w:t>
      </w:r>
    </w:p>
    <w:p w14:paraId="4F96F8C4" w14:textId="77777777" w:rsidR="00751349" w:rsidRPr="0063799B" w:rsidRDefault="00751349" w:rsidP="00751349">
      <w:pPr>
        <w:autoSpaceDE w:val="0"/>
        <w:autoSpaceDN w:val="0"/>
        <w:adjustRightInd w:val="0"/>
        <w:spacing w:after="0" w:line="240" w:lineRule="auto"/>
        <w:rPr>
          <w:rFonts w:cstheme="minorHAnsi"/>
        </w:rPr>
      </w:pPr>
    </w:p>
    <w:p w14:paraId="1570CDC4" w14:textId="77777777" w:rsidR="00751349" w:rsidRDefault="00751349" w:rsidP="00751349">
      <w:pPr>
        <w:rPr>
          <w:rFonts w:cstheme="minorHAnsi"/>
        </w:rPr>
      </w:pPr>
      <w:proofErr w:type="spellStart"/>
      <w:r w:rsidRPr="00C40435">
        <w:rPr>
          <w:rFonts w:cstheme="minorHAnsi"/>
        </w:rPr>
        <w:t>Mittermeier</w:t>
      </w:r>
      <w:proofErr w:type="spellEnd"/>
      <w:r w:rsidRPr="00C40435">
        <w:rPr>
          <w:rFonts w:cstheme="minorHAnsi"/>
        </w:rPr>
        <w:t xml:space="preserve"> RA, Turner WR, Larsen FW, Brooks TM, </w:t>
      </w:r>
      <w:proofErr w:type="spellStart"/>
      <w:r w:rsidRPr="00C40435">
        <w:rPr>
          <w:rFonts w:cstheme="minorHAnsi"/>
        </w:rPr>
        <w:t>Gascon</w:t>
      </w:r>
      <w:proofErr w:type="spellEnd"/>
      <w:r w:rsidRPr="00C40435">
        <w:rPr>
          <w:rFonts w:cstheme="minorHAnsi"/>
        </w:rPr>
        <w:t xml:space="preserve"> C (2009) Global biodiversity conservation: the critical role of hotspots. In: </w:t>
      </w:r>
      <w:proofErr w:type="spellStart"/>
      <w:r w:rsidRPr="00C40435">
        <w:rPr>
          <w:rFonts w:cstheme="minorHAnsi"/>
        </w:rPr>
        <w:t>Zachos</w:t>
      </w:r>
      <w:proofErr w:type="spellEnd"/>
      <w:r w:rsidRPr="00C40435">
        <w:rPr>
          <w:rFonts w:cstheme="minorHAnsi"/>
        </w:rPr>
        <w:t xml:space="preserve"> FE, </w:t>
      </w:r>
      <w:proofErr w:type="spellStart"/>
      <w:r w:rsidRPr="00C40435">
        <w:rPr>
          <w:rFonts w:cstheme="minorHAnsi"/>
        </w:rPr>
        <w:t>Habel</w:t>
      </w:r>
      <w:proofErr w:type="spellEnd"/>
      <w:r w:rsidRPr="00C40435">
        <w:rPr>
          <w:rFonts w:cstheme="minorHAnsi"/>
        </w:rPr>
        <w:t xml:space="preserve"> JC (</w:t>
      </w:r>
      <w:proofErr w:type="spellStart"/>
      <w:proofErr w:type="gramStart"/>
      <w:r w:rsidRPr="00C40435">
        <w:rPr>
          <w:rFonts w:cstheme="minorHAnsi"/>
        </w:rPr>
        <w:t>eds</w:t>
      </w:r>
      <w:proofErr w:type="spellEnd"/>
      <w:proofErr w:type="gramEnd"/>
      <w:r w:rsidRPr="00C40435">
        <w:rPr>
          <w:rFonts w:cstheme="minorHAnsi"/>
        </w:rPr>
        <w:t>) Biodiversity hotspots—distribution and protection of conservation priority areas. Springer, New York</w:t>
      </w:r>
    </w:p>
    <w:p w14:paraId="2392963F" w14:textId="77777777" w:rsidR="00751349" w:rsidRDefault="00751349" w:rsidP="00751349">
      <w:pPr>
        <w:rPr>
          <w:rFonts w:cstheme="minorHAnsi"/>
        </w:rPr>
      </w:pPr>
      <w:r w:rsidRPr="00C40435">
        <w:rPr>
          <w:rFonts w:cstheme="minorHAnsi"/>
        </w:rPr>
        <w:t xml:space="preserve">Myers, N., R.A </w:t>
      </w:r>
      <w:proofErr w:type="spellStart"/>
      <w:r w:rsidRPr="00C40435">
        <w:rPr>
          <w:rFonts w:cstheme="minorHAnsi"/>
        </w:rPr>
        <w:t>Mittermeier</w:t>
      </w:r>
      <w:proofErr w:type="spellEnd"/>
      <w:r w:rsidRPr="00C40435">
        <w:rPr>
          <w:rFonts w:cstheme="minorHAnsi"/>
        </w:rPr>
        <w:t xml:space="preserve">, C.G. </w:t>
      </w:r>
      <w:proofErr w:type="spellStart"/>
      <w:r w:rsidRPr="00C40435">
        <w:rPr>
          <w:rFonts w:cstheme="minorHAnsi"/>
        </w:rPr>
        <w:t>Mittermeier</w:t>
      </w:r>
      <w:proofErr w:type="spellEnd"/>
      <w:r w:rsidRPr="00C40435">
        <w:rPr>
          <w:rFonts w:cstheme="minorHAnsi"/>
        </w:rPr>
        <w:t>, G.A.B. da Fonseca &amp; J. Kent. (2000). Biodiversity hotspots for conservation priorities. Nature 403: 853–858.</w:t>
      </w:r>
    </w:p>
    <w:p w14:paraId="499AB1A6" w14:textId="77777777" w:rsidR="00751349" w:rsidRDefault="00751349" w:rsidP="00751349">
      <w:pPr>
        <w:autoSpaceDE w:val="0"/>
        <w:autoSpaceDN w:val="0"/>
        <w:adjustRightInd w:val="0"/>
        <w:spacing w:after="0" w:line="240" w:lineRule="auto"/>
        <w:rPr>
          <w:rFonts w:cstheme="minorHAnsi"/>
        </w:rPr>
      </w:pPr>
      <w:r w:rsidRPr="00F2384C">
        <w:rPr>
          <w:rFonts w:cstheme="minorHAnsi"/>
        </w:rPr>
        <w:t>Tabor</w:t>
      </w:r>
      <w:r>
        <w:rPr>
          <w:rFonts w:cstheme="minorHAnsi"/>
        </w:rPr>
        <w:t xml:space="preserve"> K</w:t>
      </w:r>
      <w:r w:rsidRPr="00F2384C">
        <w:rPr>
          <w:rFonts w:cstheme="minorHAnsi"/>
        </w:rPr>
        <w:t>, Burgess</w:t>
      </w:r>
      <w:r>
        <w:rPr>
          <w:rFonts w:cstheme="minorHAnsi"/>
        </w:rPr>
        <w:t xml:space="preserve"> N.D.,</w:t>
      </w:r>
      <w:r w:rsidRPr="00F2384C">
        <w:rPr>
          <w:rFonts w:cstheme="minorHAnsi"/>
        </w:rPr>
        <w:t xml:space="preserve"> </w:t>
      </w:r>
      <w:proofErr w:type="spellStart"/>
      <w:r w:rsidRPr="00F2384C">
        <w:rPr>
          <w:rFonts w:cstheme="minorHAnsi"/>
        </w:rPr>
        <w:t>Mbilinyi</w:t>
      </w:r>
      <w:proofErr w:type="spellEnd"/>
      <w:r>
        <w:rPr>
          <w:rFonts w:cstheme="minorHAnsi"/>
        </w:rPr>
        <w:t xml:space="preserve"> B.P.</w:t>
      </w:r>
      <w:r w:rsidRPr="00F2384C">
        <w:rPr>
          <w:rFonts w:cstheme="minorHAnsi"/>
        </w:rPr>
        <w:t>,</w:t>
      </w:r>
      <w:r>
        <w:rPr>
          <w:rFonts w:cstheme="minorHAnsi"/>
        </w:rPr>
        <w:t xml:space="preserve"> </w:t>
      </w:r>
      <w:proofErr w:type="spellStart"/>
      <w:r w:rsidRPr="00F2384C">
        <w:rPr>
          <w:rFonts w:cstheme="minorHAnsi"/>
        </w:rPr>
        <w:t>Kashaigili</w:t>
      </w:r>
      <w:proofErr w:type="spellEnd"/>
      <w:r w:rsidRPr="00F2384C">
        <w:rPr>
          <w:rFonts w:cstheme="minorHAnsi"/>
        </w:rPr>
        <w:t xml:space="preserve"> </w:t>
      </w:r>
      <w:r>
        <w:rPr>
          <w:rFonts w:cstheme="minorHAnsi"/>
        </w:rPr>
        <w:t xml:space="preserve">J.J. </w:t>
      </w:r>
      <w:r w:rsidRPr="00F2384C">
        <w:rPr>
          <w:rFonts w:cstheme="minorHAnsi"/>
        </w:rPr>
        <w:t xml:space="preserve">and </w:t>
      </w:r>
      <w:proofErr w:type="spellStart"/>
      <w:r>
        <w:rPr>
          <w:rFonts w:cstheme="minorHAnsi"/>
        </w:rPr>
        <w:t>Steininger</w:t>
      </w:r>
      <w:proofErr w:type="spellEnd"/>
      <w:r>
        <w:rPr>
          <w:rFonts w:cstheme="minorHAnsi"/>
        </w:rPr>
        <w:t xml:space="preserve"> M.</w:t>
      </w:r>
      <w:r w:rsidRPr="00F2384C">
        <w:rPr>
          <w:rFonts w:cstheme="minorHAnsi"/>
        </w:rPr>
        <w:t>K.</w:t>
      </w:r>
      <w:r>
        <w:rPr>
          <w:rFonts w:cstheme="minorHAnsi"/>
        </w:rPr>
        <w:t xml:space="preserve"> </w:t>
      </w:r>
      <w:proofErr w:type="spellStart"/>
      <w:r w:rsidRPr="00F2384C">
        <w:rPr>
          <w:rFonts w:cstheme="minorHAnsi"/>
        </w:rPr>
        <w:t>Steininger</w:t>
      </w:r>
      <w:proofErr w:type="spellEnd"/>
      <w:r w:rsidRPr="00F2384C">
        <w:rPr>
          <w:rFonts w:cstheme="minorHAnsi"/>
        </w:rPr>
        <w:t xml:space="preserve"> (2010)</w:t>
      </w:r>
      <w:r w:rsidRPr="00F2384C">
        <w:rPr>
          <w:rFonts w:cstheme="minorHAnsi"/>
          <w:bCs/>
        </w:rPr>
        <w:t xml:space="preserve"> Forest and Woodland Cover and Change in Coastal Tanzania and Kenya, 1990 to 2000</w:t>
      </w:r>
      <w:r>
        <w:rPr>
          <w:rFonts w:cstheme="minorHAnsi"/>
          <w:bCs/>
        </w:rPr>
        <w:t>.</w:t>
      </w:r>
      <w:r w:rsidRPr="00F2384C">
        <w:rPr>
          <w:rFonts w:cstheme="minorHAnsi"/>
          <w:bCs/>
        </w:rPr>
        <w:t xml:space="preserve"> </w:t>
      </w:r>
      <w:r w:rsidRPr="00F2384C">
        <w:rPr>
          <w:rFonts w:cstheme="minorHAnsi"/>
        </w:rPr>
        <w:t>Journal of East African Natural History, 99(1):19-45.</w:t>
      </w:r>
    </w:p>
    <w:p w14:paraId="6481F8C7" w14:textId="77777777" w:rsidR="00751349" w:rsidRDefault="00751349" w:rsidP="00751349">
      <w:pPr>
        <w:autoSpaceDE w:val="0"/>
        <w:autoSpaceDN w:val="0"/>
        <w:adjustRightInd w:val="0"/>
        <w:spacing w:after="0" w:line="240" w:lineRule="auto"/>
        <w:rPr>
          <w:rFonts w:cstheme="minorHAnsi"/>
        </w:rPr>
      </w:pPr>
    </w:p>
    <w:p w14:paraId="6931E6E6" w14:textId="160F7BC9" w:rsidR="00751349" w:rsidRDefault="00751349" w:rsidP="00751349">
      <w:pPr>
        <w:autoSpaceDE w:val="0"/>
        <w:autoSpaceDN w:val="0"/>
        <w:adjustRightInd w:val="0"/>
        <w:spacing w:after="0" w:line="240" w:lineRule="auto"/>
        <w:rPr>
          <w:rFonts w:cstheme="minorHAnsi"/>
        </w:rPr>
      </w:pPr>
      <w:r>
        <w:rPr>
          <w:rFonts w:cstheme="minorHAnsi"/>
        </w:rPr>
        <w:t xml:space="preserve">Van </w:t>
      </w:r>
      <w:proofErr w:type="spellStart"/>
      <w:r>
        <w:rPr>
          <w:rFonts w:cstheme="minorHAnsi"/>
        </w:rPr>
        <w:t>Leeuwen</w:t>
      </w:r>
      <w:proofErr w:type="spellEnd"/>
      <w:r>
        <w:rPr>
          <w:rFonts w:cstheme="minorHAnsi"/>
        </w:rPr>
        <w:t xml:space="preserve"> M.W.N (1982) Vegetation and Land use Map of the </w:t>
      </w:r>
      <w:proofErr w:type="spellStart"/>
      <w:r>
        <w:rPr>
          <w:rFonts w:cstheme="minorHAnsi"/>
        </w:rPr>
        <w:t>Kilifi</w:t>
      </w:r>
      <w:proofErr w:type="spellEnd"/>
      <w:r>
        <w:rPr>
          <w:rFonts w:cstheme="minorHAnsi"/>
        </w:rPr>
        <w:t xml:space="preserve"> Area. University of </w:t>
      </w:r>
      <w:proofErr w:type="spellStart"/>
      <w:r>
        <w:rPr>
          <w:rFonts w:cstheme="minorHAnsi"/>
        </w:rPr>
        <w:t>Wageningen</w:t>
      </w:r>
      <w:proofErr w:type="spellEnd"/>
      <w:r>
        <w:rPr>
          <w:rFonts w:cstheme="minorHAnsi"/>
        </w:rPr>
        <w:t xml:space="preserve">. Available at: </w:t>
      </w:r>
      <w:r w:rsidR="00826084" w:rsidRPr="00826084">
        <w:rPr>
          <w:rFonts w:cstheme="minorHAnsi"/>
        </w:rPr>
        <w:t>http://edepot.wur.nl/302938</w:t>
      </w:r>
    </w:p>
    <w:p w14:paraId="29C3680D" w14:textId="77777777" w:rsidR="00826084" w:rsidRPr="00F2384C" w:rsidRDefault="00826084" w:rsidP="00751349">
      <w:pPr>
        <w:autoSpaceDE w:val="0"/>
        <w:autoSpaceDN w:val="0"/>
        <w:adjustRightInd w:val="0"/>
        <w:spacing w:after="0" w:line="240" w:lineRule="auto"/>
        <w:rPr>
          <w:rFonts w:cstheme="minorHAnsi"/>
        </w:rPr>
      </w:pPr>
    </w:p>
    <w:p w14:paraId="6D75A97A" w14:textId="476F34A8" w:rsidR="00060E35" w:rsidRDefault="00826084" w:rsidP="007E1A68">
      <w:r>
        <w:rPr>
          <w:color w:val="000000"/>
        </w:rPr>
        <w:t xml:space="preserve">White F.1983. The vegetation of Africa, a descriptive memoir to accompany the UNESCO/AETFAT/UNSO vegetation map of Africa. UNESCO, Natural </w:t>
      </w:r>
      <w:proofErr w:type="spellStart"/>
      <w:r>
        <w:rPr>
          <w:color w:val="000000"/>
        </w:rPr>
        <w:t>Resour</w:t>
      </w:r>
      <w:proofErr w:type="spellEnd"/>
      <w:r>
        <w:rPr>
          <w:color w:val="000000"/>
        </w:rPr>
        <w:t>. Res. 20: 1-356</w:t>
      </w:r>
    </w:p>
    <w:p w14:paraId="7AA8918F" w14:textId="3E8F1589" w:rsidR="00A90A1E" w:rsidRPr="00C92578" w:rsidRDefault="003D0926" w:rsidP="007E1A68">
      <w:pPr>
        <w:rPr>
          <w:b/>
          <w:bCs/>
        </w:rPr>
      </w:pPr>
      <w:r w:rsidRPr="00C92578">
        <w:rPr>
          <w:b/>
          <w:bCs/>
        </w:rPr>
        <w:lastRenderedPageBreak/>
        <w:t>Annex A:</w:t>
      </w:r>
      <w:r w:rsidRPr="00C92578">
        <w:rPr>
          <w:b/>
          <w:bCs/>
        </w:rPr>
        <w:tab/>
      </w:r>
      <w:r w:rsidR="00A90A1E" w:rsidRPr="00C92578">
        <w:rPr>
          <w:b/>
          <w:bCs/>
        </w:rPr>
        <w:t>Timeframe</w:t>
      </w:r>
    </w:p>
    <w:p w14:paraId="1084DF78" w14:textId="2AA713F0" w:rsidR="0028001C" w:rsidRDefault="0028001C" w:rsidP="007E1A68">
      <w:r>
        <w:t xml:space="preserve">One of the major challenges during this research was a severe drought. This meant that we delayed survey until the beginning of the rain in April. During this delay I was self-funded for living expenses. </w:t>
      </w:r>
    </w:p>
    <w:tbl>
      <w:tblPr>
        <w:tblStyle w:val="PlainTable1"/>
        <w:tblW w:w="0" w:type="auto"/>
        <w:tblLook w:val="04A0" w:firstRow="1" w:lastRow="0" w:firstColumn="1" w:lastColumn="0" w:noHBand="0" w:noVBand="1"/>
      </w:tblPr>
      <w:tblGrid>
        <w:gridCol w:w="1591"/>
        <w:gridCol w:w="7291"/>
      </w:tblGrid>
      <w:tr w:rsidR="00A90A1E" w14:paraId="742A11E6" w14:textId="77777777" w:rsidTr="00280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14:paraId="3144FF64" w14:textId="77777777" w:rsidR="00A90A1E" w:rsidRDefault="00A90A1E" w:rsidP="00225460">
            <w:r>
              <w:t>Date</w:t>
            </w:r>
          </w:p>
        </w:tc>
        <w:tc>
          <w:tcPr>
            <w:tcW w:w="7291" w:type="dxa"/>
          </w:tcPr>
          <w:p w14:paraId="3F066A55" w14:textId="77777777" w:rsidR="00A90A1E" w:rsidRDefault="00A90A1E" w:rsidP="00225460">
            <w:pPr>
              <w:cnfStyle w:val="100000000000" w:firstRow="1" w:lastRow="0" w:firstColumn="0" w:lastColumn="0" w:oddVBand="0" w:evenVBand="0" w:oddHBand="0" w:evenHBand="0" w:firstRowFirstColumn="0" w:firstRowLastColumn="0" w:lastRowFirstColumn="0" w:lastRowLastColumn="0"/>
            </w:pPr>
            <w:r>
              <w:t>Action</w:t>
            </w:r>
          </w:p>
        </w:tc>
      </w:tr>
      <w:tr w:rsidR="00A90A1E" w14:paraId="2CBE6061" w14:textId="77777777" w:rsidTr="00280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14:paraId="0CFD884A" w14:textId="77777777" w:rsidR="00A90A1E" w:rsidRDefault="00A90A1E" w:rsidP="00225460">
            <w:r>
              <w:t>March 1</w:t>
            </w:r>
            <w:r w:rsidRPr="00B33BDC">
              <w:rPr>
                <w:vertAlign w:val="superscript"/>
              </w:rPr>
              <w:t>st</w:t>
            </w:r>
            <w:r>
              <w:t xml:space="preserve"> -7</w:t>
            </w:r>
            <w:r w:rsidRPr="00B33BDC">
              <w:rPr>
                <w:vertAlign w:val="superscript"/>
              </w:rPr>
              <w:t>th</w:t>
            </w:r>
          </w:p>
        </w:tc>
        <w:tc>
          <w:tcPr>
            <w:tcW w:w="7291" w:type="dxa"/>
          </w:tcPr>
          <w:p w14:paraId="7562295D" w14:textId="77777777" w:rsidR="00A90A1E" w:rsidRDefault="00A90A1E" w:rsidP="00225460">
            <w:pPr>
              <w:cnfStyle w:val="000000100000" w:firstRow="0" w:lastRow="0" w:firstColumn="0" w:lastColumn="0" w:oddVBand="0" w:evenVBand="0" w:oddHBand="1" w:evenHBand="0" w:firstRowFirstColumn="0" w:firstRowLastColumn="0" w:lastRowFirstColumn="0" w:lastRowLastColumn="0"/>
            </w:pPr>
            <w:r>
              <w:t xml:space="preserve">Preparation of equipment and presentation of findings from desk-based research. </w:t>
            </w:r>
          </w:p>
          <w:p w14:paraId="51D9D49D" w14:textId="77777777" w:rsidR="00A90A1E" w:rsidRDefault="00A90A1E" w:rsidP="00225460">
            <w:pPr>
              <w:cnfStyle w:val="000000100000" w:firstRow="0" w:lastRow="0" w:firstColumn="0" w:lastColumn="0" w:oddVBand="0" w:evenVBand="0" w:oddHBand="1" w:evenHBand="0" w:firstRowFirstColumn="0" w:firstRowLastColumn="0" w:lastRowFirstColumn="0" w:lastRowLastColumn="0"/>
            </w:pPr>
          </w:p>
        </w:tc>
      </w:tr>
      <w:tr w:rsidR="00A90A1E" w14:paraId="40A84F6F" w14:textId="77777777" w:rsidTr="0028001C">
        <w:tc>
          <w:tcPr>
            <w:cnfStyle w:val="001000000000" w:firstRow="0" w:lastRow="0" w:firstColumn="1" w:lastColumn="0" w:oddVBand="0" w:evenVBand="0" w:oddHBand="0" w:evenHBand="0" w:firstRowFirstColumn="0" w:firstRowLastColumn="0" w:lastRowFirstColumn="0" w:lastRowLastColumn="0"/>
            <w:tcW w:w="1591" w:type="dxa"/>
          </w:tcPr>
          <w:p w14:paraId="1E843ECF" w14:textId="77777777" w:rsidR="00A90A1E" w:rsidRDefault="00A90A1E" w:rsidP="00225460">
            <w:r>
              <w:t>7</w:t>
            </w:r>
            <w:r w:rsidRPr="00B11D50">
              <w:rPr>
                <w:vertAlign w:val="superscript"/>
              </w:rPr>
              <w:t>th</w:t>
            </w:r>
            <w:r>
              <w:t>-14</w:t>
            </w:r>
            <w:r w:rsidRPr="00B11D50">
              <w:rPr>
                <w:vertAlign w:val="superscript"/>
              </w:rPr>
              <w:t>th</w:t>
            </w:r>
          </w:p>
        </w:tc>
        <w:tc>
          <w:tcPr>
            <w:tcW w:w="7291" w:type="dxa"/>
          </w:tcPr>
          <w:p w14:paraId="526A4F4F" w14:textId="453664AB" w:rsidR="00A90A1E" w:rsidRDefault="00A90A1E" w:rsidP="00225460">
            <w:pPr>
              <w:cnfStyle w:val="000000000000" w:firstRow="0" w:lastRow="0" w:firstColumn="0" w:lastColumn="0" w:oddVBand="0" w:evenVBand="0" w:oddHBand="0" w:evenHBand="0" w:firstRowFirstColumn="0" w:firstRowLastColumn="0" w:lastRowFirstColumn="0" w:lastRowLastColumn="0"/>
            </w:pPr>
            <w:r>
              <w:t xml:space="preserve">Meeting with Chiefs </w:t>
            </w:r>
            <w:r w:rsidR="00547C13">
              <w:t>and Coastal Forest Unit</w:t>
            </w:r>
          </w:p>
          <w:p w14:paraId="537167CF" w14:textId="77777777" w:rsidR="00A90A1E" w:rsidRDefault="00A90A1E" w:rsidP="00225460">
            <w:pPr>
              <w:cnfStyle w:val="000000000000" w:firstRow="0" w:lastRow="0" w:firstColumn="0" w:lastColumn="0" w:oddVBand="0" w:evenVBand="0" w:oddHBand="0" w:evenHBand="0" w:firstRowFirstColumn="0" w:firstRowLastColumn="0" w:lastRowFirstColumn="0" w:lastRowLastColumn="0"/>
            </w:pPr>
          </w:p>
        </w:tc>
      </w:tr>
      <w:tr w:rsidR="00973627" w14:paraId="6F6B3F2E" w14:textId="77777777" w:rsidTr="00280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14:paraId="3F4C380F" w14:textId="51E3A441" w:rsidR="00973627" w:rsidRDefault="00973627" w:rsidP="00225460">
            <w:r>
              <w:t>15</w:t>
            </w:r>
            <w:r w:rsidRPr="00973627">
              <w:rPr>
                <w:vertAlign w:val="superscript"/>
              </w:rPr>
              <w:t>th</w:t>
            </w:r>
            <w:r w:rsidR="0028001C">
              <w:rPr>
                <w:vertAlign w:val="superscript"/>
              </w:rPr>
              <w:t xml:space="preserve"> </w:t>
            </w:r>
            <w:r w:rsidR="0028001C">
              <w:t>March-17</w:t>
            </w:r>
            <w:r w:rsidR="0028001C" w:rsidRPr="0028001C">
              <w:rPr>
                <w:vertAlign w:val="superscript"/>
              </w:rPr>
              <w:t>th</w:t>
            </w:r>
            <w:r w:rsidR="0028001C">
              <w:t xml:space="preserve"> April </w:t>
            </w:r>
          </w:p>
        </w:tc>
        <w:tc>
          <w:tcPr>
            <w:tcW w:w="7291" w:type="dxa"/>
          </w:tcPr>
          <w:p w14:paraId="7472A9BA" w14:textId="77777777" w:rsidR="00973627" w:rsidRDefault="00973627" w:rsidP="0028001C">
            <w:pPr>
              <w:tabs>
                <w:tab w:val="center" w:pos="3537"/>
              </w:tabs>
              <w:cnfStyle w:val="000000100000" w:firstRow="0" w:lastRow="0" w:firstColumn="0" w:lastColumn="0" w:oddVBand="0" w:evenVBand="0" w:oddHBand="1" w:evenHBand="0" w:firstRowFirstColumn="0" w:firstRowLastColumn="0" w:lastRowFirstColumn="0" w:lastRowLastColumn="0"/>
            </w:pPr>
            <w:r>
              <w:t>Delay due to drought conditions</w:t>
            </w:r>
            <w:r w:rsidR="0028001C">
              <w:tab/>
            </w:r>
          </w:p>
          <w:p w14:paraId="6A0F7E40" w14:textId="66C0AA84" w:rsidR="0028001C" w:rsidRDefault="0028001C" w:rsidP="0028001C">
            <w:pPr>
              <w:tabs>
                <w:tab w:val="center" w:pos="3537"/>
              </w:tabs>
              <w:cnfStyle w:val="000000100000" w:firstRow="0" w:lastRow="0" w:firstColumn="0" w:lastColumn="0" w:oddVBand="0" w:evenVBand="0" w:oddHBand="1" w:evenHBand="0" w:firstRowFirstColumn="0" w:firstRowLastColumn="0" w:lastRowFirstColumn="0" w:lastRowLastColumn="0"/>
            </w:pPr>
            <w:r>
              <w:t xml:space="preserve">Self-funded during this time </w:t>
            </w:r>
          </w:p>
        </w:tc>
      </w:tr>
      <w:tr w:rsidR="00A90A1E" w14:paraId="32FF596E" w14:textId="77777777" w:rsidTr="0028001C">
        <w:tc>
          <w:tcPr>
            <w:cnfStyle w:val="001000000000" w:firstRow="0" w:lastRow="0" w:firstColumn="1" w:lastColumn="0" w:oddVBand="0" w:evenVBand="0" w:oddHBand="0" w:evenHBand="0" w:firstRowFirstColumn="0" w:firstRowLastColumn="0" w:lastRowFirstColumn="0" w:lastRowLastColumn="0"/>
            <w:tcW w:w="1591" w:type="dxa"/>
          </w:tcPr>
          <w:p w14:paraId="13FC29FF" w14:textId="44B61606" w:rsidR="00A90A1E" w:rsidRDefault="00A90A1E" w:rsidP="00225460">
            <w:r>
              <w:t>19</w:t>
            </w:r>
            <w:r w:rsidRPr="00A90A1E">
              <w:rPr>
                <w:vertAlign w:val="superscript"/>
              </w:rPr>
              <w:t>th</w:t>
            </w:r>
            <w:r>
              <w:t xml:space="preserve"> April</w:t>
            </w:r>
          </w:p>
        </w:tc>
        <w:tc>
          <w:tcPr>
            <w:tcW w:w="7291" w:type="dxa"/>
          </w:tcPr>
          <w:p w14:paraId="7F030C64" w14:textId="1948E87D" w:rsidR="00A90A1E" w:rsidRDefault="00A90A1E" w:rsidP="00A90A1E">
            <w:pPr>
              <w:cnfStyle w:val="000000000000" w:firstRow="0" w:lastRow="0" w:firstColumn="0" w:lastColumn="0" w:oddVBand="0" w:evenVBand="0" w:oddHBand="0" w:evenHBand="0" w:firstRowFirstColumn="0" w:firstRowLastColumn="0" w:lastRowFirstColumn="0" w:lastRowLastColumn="0"/>
            </w:pPr>
            <w:r>
              <w:t>Cha Simba data collection</w:t>
            </w:r>
          </w:p>
        </w:tc>
      </w:tr>
      <w:tr w:rsidR="00A90A1E" w14:paraId="6740B65C" w14:textId="77777777" w:rsidTr="00280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14:paraId="0916A99B" w14:textId="27A51D42" w:rsidR="00A90A1E" w:rsidRDefault="00A90A1E" w:rsidP="00225460">
            <w:r>
              <w:t>20</w:t>
            </w:r>
            <w:r w:rsidRPr="00B11D50">
              <w:rPr>
                <w:vertAlign w:val="superscript"/>
              </w:rPr>
              <w:t>th</w:t>
            </w:r>
          </w:p>
        </w:tc>
        <w:tc>
          <w:tcPr>
            <w:tcW w:w="7291" w:type="dxa"/>
          </w:tcPr>
          <w:p w14:paraId="45754E37" w14:textId="113C73D3" w:rsidR="00A90A1E" w:rsidRDefault="00973627" w:rsidP="00225460">
            <w:pPr>
              <w:cnfStyle w:val="000000100000" w:firstRow="0" w:lastRow="0" w:firstColumn="0" w:lastColumn="0" w:oddVBand="0" w:evenVBand="0" w:oddHBand="1" w:evenHBand="0" w:firstRowFirstColumn="0" w:firstRowLastColumn="0" w:lastRowFirstColumn="0" w:lastRowLastColumn="0"/>
            </w:pPr>
            <w:proofErr w:type="spellStart"/>
            <w:r>
              <w:t>Pangani</w:t>
            </w:r>
            <w:proofErr w:type="spellEnd"/>
            <w:r>
              <w:t xml:space="preserve"> Rocks</w:t>
            </w:r>
            <w:r w:rsidR="00A90A1E">
              <w:t xml:space="preserve"> data collection</w:t>
            </w:r>
          </w:p>
          <w:p w14:paraId="40466295" w14:textId="77777777" w:rsidR="00A90A1E" w:rsidRDefault="00A90A1E" w:rsidP="00225460">
            <w:pPr>
              <w:cnfStyle w:val="000000100000" w:firstRow="0" w:lastRow="0" w:firstColumn="0" w:lastColumn="0" w:oddVBand="0" w:evenVBand="0" w:oddHBand="1" w:evenHBand="0" w:firstRowFirstColumn="0" w:firstRowLastColumn="0" w:lastRowFirstColumn="0" w:lastRowLastColumn="0"/>
            </w:pPr>
          </w:p>
        </w:tc>
      </w:tr>
      <w:tr w:rsidR="00A90A1E" w14:paraId="2206A474" w14:textId="77777777" w:rsidTr="0028001C">
        <w:tc>
          <w:tcPr>
            <w:cnfStyle w:val="001000000000" w:firstRow="0" w:lastRow="0" w:firstColumn="1" w:lastColumn="0" w:oddVBand="0" w:evenVBand="0" w:oddHBand="0" w:evenHBand="0" w:firstRowFirstColumn="0" w:firstRowLastColumn="0" w:lastRowFirstColumn="0" w:lastRowLastColumn="0"/>
            <w:tcW w:w="1591" w:type="dxa"/>
          </w:tcPr>
          <w:p w14:paraId="38A0C528" w14:textId="0A4F91B0" w:rsidR="00A90A1E" w:rsidRDefault="00A90A1E" w:rsidP="00225460">
            <w:r>
              <w:t>21</w:t>
            </w:r>
            <w:r w:rsidRPr="00A90A1E">
              <w:rPr>
                <w:vertAlign w:val="superscript"/>
              </w:rPr>
              <w:t>st</w:t>
            </w:r>
            <w:r>
              <w:t>-</w:t>
            </w:r>
            <w:r w:rsidR="00973627">
              <w:t>27</w:t>
            </w:r>
            <w:r w:rsidR="00973627" w:rsidRPr="00973627">
              <w:rPr>
                <w:vertAlign w:val="superscript"/>
              </w:rPr>
              <w:t>th</w:t>
            </w:r>
            <w:r w:rsidR="00973627">
              <w:t xml:space="preserve"> </w:t>
            </w:r>
          </w:p>
        </w:tc>
        <w:tc>
          <w:tcPr>
            <w:tcW w:w="7291" w:type="dxa"/>
          </w:tcPr>
          <w:p w14:paraId="0AB8724A" w14:textId="77777777" w:rsidR="00A90A1E" w:rsidRDefault="00A90A1E" w:rsidP="00225460">
            <w:pPr>
              <w:cnfStyle w:val="000000000000" w:firstRow="0" w:lastRow="0" w:firstColumn="0" w:lastColumn="0" w:oddVBand="0" w:evenVBand="0" w:oddHBand="0" w:evenHBand="0" w:firstRowFirstColumn="0" w:firstRowLastColumn="0" w:lastRowFirstColumn="0" w:lastRowLastColumn="0"/>
            </w:pPr>
            <w:r>
              <w:t xml:space="preserve">Sorting of collections, accessioning of collections within </w:t>
            </w:r>
            <w:proofErr w:type="spellStart"/>
            <w:r>
              <w:t>Kivukoni</w:t>
            </w:r>
            <w:proofErr w:type="spellEnd"/>
            <w:r>
              <w:t xml:space="preserve"> nursery, collating data.</w:t>
            </w:r>
          </w:p>
          <w:p w14:paraId="610543CB" w14:textId="77777777" w:rsidR="00A90A1E" w:rsidRDefault="00A90A1E" w:rsidP="00225460">
            <w:pPr>
              <w:cnfStyle w:val="000000000000" w:firstRow="0" w:lastRow="0" w:firstColumn="0" w:lastColumn="0" w:oddVBand="0" w:evenVBand="0" w:oddHBand="0" w:evenHBand="0" w:firstRowFirstColumn="0" w:firstRowLastColumn="0" w:lastRowFirstColumn="0" w:lastRowLastColumn="0"/>
            </w:pPr>
          </w:p>
        </w:tc>
      </w:tr>
      <w:tr w:rsidR="00A90A1E" w14:paraId="367894B8" w14:textId="77777777" w:rsidTr="00280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14:paraId="73DFCA95" w14:textId="76441B2F" w:rsidR="00A90A1E" w:rsidRDefault="00973627" w:rsidP="00225460">
            <w:r>
              <w:t>28</w:t>
            </w:r>
            <w:r w:rsidRPr="00973627">
              <w:rPr>
                <w:vertAlign w:val="superscript"/>
              </w:rPr>
              <w:t>th</w:t>
            </w:r>
            <w:r>
              <w:t xml:space="preserve"> </w:t>
            </w:r>
          </w:p>
        </w:tc>
        <w:tc>
          <w:tcPr>
            <w:tcW w:w="7291" w:type="dxa"/>
          </w:tcPr>
          <w:p w14:paraId="6B6BAB2A" w14:textId="3BE0E97D" w:rsidR="00A90A1E" w:rsidRDefault="00973627" w:rsidP="00225460">
            <w:pPr>
              <w:cnfStyle w:val="000000100000" w:firstRow="0" w:lastRow="0" w:firstColumn="0" w:lastColumn="0" w:oddVBand="0" w:evenVBand="0" w:oddHBand="1" w:evenHBand="0" w:firstRowFirstColumn="0" w:firstRowLastColumn="0" w:lastRowFirstColumn="0" w:lastRowLastColumn="0"/>
            </w:pPr>
            <w:proofErr w:type="spellStart"/>
            <w:r>
              <w:t>Mwarakaya</w:t>
            </w:r>
            <w:proofErr w:type="spellEnd"/>
            <w:r>
              <w:t xml:space="preserve"> data collection</w:t>
            </w:r>
          </w:p>
          <w:p w14:paraId="1C925FF9" w14:textId="77777777" w:rsidR="00A90A1E" w:rsidRDefault="00A90A1E" w:rsidP="00225460">
            <w:pPr>
              <w:cnfStyle w:val="000000100000" w:firstRow="0" w:lastRow="0" w:firstColumn="0" w:lastColumn="0" w:oddVBand="0" w:evenVBand="0" w:oddHBand="1" w:evenHBand="0" w:firstRowFirstColumn="0" w:firstRowLastColumn="0" w:lastRowFirstColumn="0" w:lastRowLastColumn="0"/>
            </w:pPr>
          </w:p>
        </w:tc>
      </w:tr>
      <w:tr w:rsidR="00A90A1E" w14:paraId="17FF6CB8" w14:textId="77777777" w:rsidTr="0028001C">
        <w:tc>
          <w:tcPr>
            <w:cnfStyle w:val="001000000000" w:firstRow="0" w:lastRow="0" w:firstColumn="1" w:lastColumn="0" w:oddVBand="0" w:evenVBand="0" w:oddHBand="0" w:evenHBand="0" w:firstRowFirstColumn="0" w:firstRowLastColumn="0" w:lastRowFirstColumn="0" w:lastRowLastColumn="0"/>
            <w:tcW w:w="1591" w:type="dxa"/>
          </w:tcPr>
          <w:p w14:paraId="4AEE38B3" w14:textId="79F5DF91" w:rsidR="00A90A1E" w:rsidRDefault="00973627" w:rsidP="00225460">
            <w:r>
              <w:t>29</w:t>
            </w:r>
            <w:r w:rsidRPr="00973627">
              <w:rPr>
                <w:vertAlign w:val="superscript"/>
              </w:rPr>
              <w:t>th</w:t>
            </w:r>
            <w:r>
              <w:t>-4</w:t>
            </w:r>
            <w:r w:rsidRPr="00973627">
              <w:rPr>
                <w:vertAlign w:val="superscript"/>
              </w:rPr>
              <w:t>th</w:t>
            </w:r>
            <w:r>
              <w:t xml:space="preserve"> May</w:t>
            </w:r>
          </w:p>
        </w:tc>
        <w:tc>
          <w:tcPr>
            <w:tcW w:w="7291" w:type="dxa"/>
          </w:tcPr>
          <w:p w14:paraId="30020D69" w14:textId="4924AB80" w:rsidR="00A90A1E" w:rsidRDefault="00973627" w:rsidP="00225460">
            <w:pPr>
              <w:cnfStyle w:val="000000000000" w:firstRow="0" w:lastRow="0" w:firstColumn="0" w:lastColumn="0" w:oddVBand="0" w:evenVBand="0" w:oddHBand="0" w:evenHBand="0" w:firstRowFirstColumn="0" w:firstRowLastColumn="0" w:lastRowFirstColumn="0" w:lastRowLastColumn="0"/>
            </w:pPr>
            <w:r>
              <w:t>S</w:t>
            </w:r>
            <w:r w:rsidR="00A90A1E">
              <w:t xml:space="preserve">orting of collections, accessioning of collections within </w:t>
            </w:r>
            <w:proofErr w:type="spellStart"/>
            <w:r w:rsidR="00A90A1E">
              <w:t>Kivukoni</w:t>
            </w:r>
            <w:proofErr w:type="spellEnd"/>
            <w:r w:rsidR="00A90A1E">
              <w:t xml:space="preserve"> nursery, collating data.</w:t>
            </w:r>
          </w:p>
          <w:p w14:paraId="59C93B93" w14:textId="6C18ED95" w:rsidR="00A90A1E" w:rsidRDefault="00973627" w:rsidP="00225460">
            <w:pPr>
              <w:cnfStyle w:val="000000000000" w:firstRow="0" w:lastRow="0" w:firstColumn="0" w:lastColumn="0" w:oddVBand="0" w:evenVBand="0" w:oddHBand="0" w:evenHBand="0" w:firstRowFirstColumn="0" w:firstRowLastColumn="0" w:lastRowFirstColumn="0" w:lastRowLastColumn="0"/>
            </w:pPr>
            <w:r>
              <w:t xml:space="preserve">Meeting with PUBG committee </w:t>
            </w:r>
          </w:p>
        </w:tc>
      </w:tr>
      <w:tr w:rsidR="00A90A1E" w14:paraId="3E8D7389" w14:textId="77777777" w:rsidTr="00280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14:paraId="3CFA7B0D" w14:textId="449ECC87" w:rsidR="00A90A1E" w:rsidRDefault="00973627" w:rsidP="00225460">
            <w:r>
              <w:t>5</w:t>
            </w:r>
            <w:r w:rsidRPr="00973627">
              <w:rPr>
                <w:vertAlign w:val="superscript"/>
              </w:rPr>
              <w:t>th</w:t>
            </w:r>
            <w:r>
              <w:t xml:space="preserve"> </w:t>
            </w:r>
          </w:p>
        </w:tc>
        <w:tc>
          <w:tcPr>
            <w:tcW w:w="7291" w:type="dxa"/>
          </w:tcPr>
          <w:p w14:paraId="704F8201" w14:textId="1B1923D9" w:rsidR="00A90A1E" w:rsidRDefault="00A90A1E" w:rsidP="00225460">
            <w:pPr>
              <w:cnfStyle w:val="000000100000" w:firstRow="0" w:lastRow="0" w:firstColumn="0" w:lastColumn="0" w:oddVBand="0" w:evenVBand="0" w:oddHBand="1" w:evenHBand="0" w:firstRowFirstColumn="0" w:firstRowLastColumn="0" w:lastRowFirstColumn="0" w:lastRowLastColumn="0"/>
            </w:pPr>
            <w:proofErr w:type="spellStart"/>
            <w:r>
              <w:t>M</w:t>
            </w:r>
            <w:r w:rsidR="00973627">
              <w:t>w</w:t>
            </w:r>
            <w:r>
              <w:t>angea</w:t>
            </w:r>
            <w:proofErr w:type="spellEnd"/>
            <w:r>
              <w:t xml:space="preserve"> Hill data collection</w:t>
            </w:r>
          </w:p>
          <w:p w14:paraId="353B49DD" w14:textId="77777777" w:rsidR="00A90A1E" w:rsidRDefault="00A90A1E" w:rsidP="00225460">
            <w:pPr>
              <w:cnfStyle w:val="000000100000" w:firstRow="0" w:lastRow="0" w:firstColumn="0" w:lastColumn="0" w:oddVBand="0" w:evenVBand="0" w:oddHBand="1" w:evenHBand="0" w:firstRowFirstColumn="0" w:firstRowLastColumn="0" w:lastRowFirstColumn="0" w:lastRowLastColumn="0"/>
            </w:pPr>
          </w:p>
        </w:tc>
      </w:tr>
      <w:tr w:rsidR="00A90A1E" w14:paraId="02C3A698" w14:textId="77777777" w:rsidTr="0028001C">
        <w:tc>
          <w:tcPr>
            <w:cnfStyle w:val="001000000000" w:firstRow="0" w:lastRow="0" w:firstColumn="1" w:lastColumn="0" w:oddVBand="0" w:evenVBand="0" w:oddHBand="0" w:evenHBand="0" w:firstRowFirstColumn="0" w:firstRowLastColumn="0" w:lastRowFirstColumn="0" w:lastRowLastColumn="0"/>
            <w:tcW w:w="1591" w:type="dxa"/>
          </w:tcPr>
          <w:p w14:paraId="539616DA" w14:textId="78ACD817" w:rsidR="00A90A1E" w:rsidRDefault="00547C13" w:rsidP="00225460">
            <w:r>
              <w:t>6</w:t>
            </w:r>
            <w:r w:rsidRPr="00547C13">
              <w:rPr>
                <w:vertAlign w:val="superscript"/>
              </w:rPr>
              <w:t>th</w:t>
            </w:r>
            <w:r w:rsidR="00A90A1E">
              <w:t>-</w:t>
            </w:r>
            <w:r>
              <w:t>9</w:t>
            </w:r>
            <w:r w:rsidRPr="00547C13">
              <w:rPr>
                <w:vertAlign w:val="superscript"/>
              </w:rPr>
              <w:t>th</w:t>
            </w:r>
          </w:p>
        </w:tc>
        <w:tc>
          <w:tcPr>
            <w:tcW w:w="7291" w:type="dxa"/>
          </w:tcPr>
          <w:p w14:paraId="3FF778FF" w14:textId="77777777" w:rsidR="00A90A1E" w:rsidRDefault="00A90A1E" w:rsidP="00225460">
            <w:pPr>
              <w:cnfStyle w:val="000000000000" w:firstRow="0" w:lastRow="0" w:firstColumn="0" w:lastColumn="0" w:oddVBand="0" w:evenVBand="0" w:oddHBand="0" w:evenHBand="0" w:firstRowFirstColumn="0" w:firstRowLastColumn="0" w:lastRowFirstColumn="0" w:lastRowLastColumn="0"/>
            </w:pPr>
            <w:r>
              <w:t xml:space="preserve">Sorting of collections, accessioning of collections within </w:t>
            </w:r>
            <w:proofErr w:type="spellStart"/>
            <w:r>
              <w:t>Kivukoni</w:t>
            </w:r>
            <w:proofErr w:type="spellEnd"/>
            <w:r>
              <w:t xml:space="preserve"> nursery, collating data.</w:t>
            </w:r>
          </w:p>
          <w:p w14:paraId="13E99346" w14:textId="4DE0D69B" w:rsidR="00A90A1E" w:rsidRDefault="00973627" w:rsidP="00225460">
            <w:pPr>
              <w:cnfStyle w:val="000000000000" w:firstRow="0" w:lastRow="0" w:firstColumn="0" w:lastColumn="0" w:oddVBand="0" w:evenVBand="0" w:oddHBand="0" w:evenHBand="0" w:firstRowFirstColumn="0" w:firstRowLastColumn="0" w:lastRowFirstColumn="0" w:lastRowLastColumn="0"/>
            </w:pPr>
            <w:r>
              <w:t>BGCI seed collection workshops</w:t>
            </w:r>
          </w:p>
        </w:tc>
      </w:tr>
      <w:tr w:rsidR="00A90A1E" w14:paraId="5BB907B9" w14:textId="77777777" w:rsidTr="00280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14:paraId="26DAD79B" w14:textId="68882E53" w:rsidR="00A90A1E" w:rsidRDefault="00547C13" w:rsidP="00225460">
            <w:r>
              <w:t>9</w:t>
            </w:r>
            <w:r w:rsidRPr="00547C13">
              <w:rPr>
                <w:vertAlign w:val="superscript"/>
              </w:rPr>
              <w:t>th</w:t>
            </w:r>
            <w:r>
              <w:t xml:space="preserve"> </w:t>
            </w:r>
            <w:r w:rsidR="00973627">
              <w:t>May -2</w:t>
            </w:r>
            <w:r w:rsidR="00973627" w:rsidRPr="00973627">
              <w:rPr>
                <w:vertAlign w:val="superscript"/>
              </w:rPr>
              <w:t>nd</w:t>
            </w:r>
            <w:r w:rsidR="00973627">
              <w:t xml:space="preserve"> June</w:t>
            </w:r>
          </w:p>
        </w:tc>
        <w:tc>
          <w:tcPr>
            <w:tcW w:w="7291" w:type="dxa"/>
          </w:tcPr>
          <w:p w14:paraId="348E2C9A" w14:textId="5360D37D" w:rsidR="00A90A1E" w:rsidRDefault="00973627" w:rsidP="00225460">
            <w:pPr>
              <w:cnfStyle w:val="000000100000" w:firstRow="0" w:lastRow="0" w:firstColumn="0" w:lastColumn="0" w:oddVBand="0" w:evenVBand="0" w:oddHBand="1" w:evenHBand="0" w:firstRowFirstColumn="0" w:firstRowLastColumn="0" w:lastRowFirstColumn="0" w:lastRowLastColumn="0"/>
            </w:pPr>
            <w:r>
              <w:t>Processing Collections within NMK Herbarium</w:t>
            </w:r>
          </w:p>
          <w:p w14:paraId="4D51F1E0" w14:textId="77777777" w:rsidR="00A90A1E" w:rsidRDefault="00A90A1E" w:rsidP="00225460">
            <w:pPr>
              <w:cnfStyle w:val="000000100000" w:firstRow="0" w:lastRow="0" w:firstColumn="0" w:lastColumn="0" w:oddVBand="0" w:evenVBand="0" w:oddHBand="1" w:evenHBand="0" w:firstRowFirstColumn="0" w:firstRowLastColumn="0" w:lastRowFirstColumn="0" w:lastRowLastColumn="0"/>
            </w:pPr>
          </w:p>
        </w:tc>
      </w:tr>
    </w:tbl>
    <w:p w14:paraId="3A7EE5DC" w14:textId="1ED437E7" w:rsidR="00A90A1E" w:rsidRDefault="00A90A1E" w:rsidP="007E1A68"/>
    <w:p w14:paraId="4E7149B2" w14:textId="00F8D9D2" w:rsidR="00973627" w:rsidRDefault="00973627" w:rsidP="007E1A68"/>
    <w:p w14:paraId="65C8ECE8" w14:textId="68357325" w:rsidR="00C96201" w:rsidRDefault="00C96201" w:rsidP="007E1A68"/>
    <w:p w14:paraId="658F4933" w14:textId="44F825E9" w:rsidR="00C96201" w:rsidRDefault="00C96201" w:rsidP="007E1A68"/>
    <w:p w14:paraId="7ED32333" w14:textId="04FA4747" w:rsidR="00C96201" w:rsidRDefault="00C96201" w:rsidP="007E1A68"/>
    <w:p w14:paraId="108D2A11" w14:textId="1293754B" w:rsidR="00C96201" w:rsidRDefault="00C96201" w:rsidP="007E1A68"/>
    <w:p w14:paraId="3E076AAE" w14:textId="3D946409" w:rsidR="00C96201" w:rsidRDefault="00C96201" w:rsidP="007E1A68"/>
    <w:p w14:paraId="00CE8A69" w14:textId="0EA08928" w:rsidR="00C96201" w:rsidRDefault="00C96201" w:rsidP="007E1A68"/>
    <w:p w14:paraId="3FBA810D" w14:textId="70F59391" w:rsidR="00C96201" w:rsidRDefault="00C96201" w:rsidP="007E1A68"/>
    <w:p w14:paraId="182B20E8" w14:textId="499A283E" w:rsidR="00C96201" w:rsidRDefault="00C96201" w:rsidP="007E1A68"/>
    <w:p w14:paraId="3A06A2B3" w14:textId="77777777" w:rsidR="00C96201" w:rsidRDefault="00C96201" w:rsidP="007E1A68"/>
    <w:p w14:paraId="57F00762" w14:textId="77777777" w:rsidR="003D0926" w:rsidRDefault="003D0926" w:rsidP="007E1A68"/>
    <w:p w14:paraId="08A4351D" w14:textId="585ECD56" w:rsidR="00973627" w:rsidRPr="00C92578" w:rsidRDefault="003D0926" w:rsidP="007E1A68">
      <w:pPr>
        <w:rPr>
          <w:b/>
          <w:bCs/>
        </w:rPr>
      </w:pPr>
      <w:r w:rsidRPr="00C92578">
        <w:rPr>
          <w:b/>
          <w:bCs/>
        </w:rPr>
        <w:lastRenderedPageBreak/>
        <w:t>Annex B:</w:t>
      </w:r>
      <w:r w:rsidRPr="00C92578">
        <w:rPr>
          <w:b/>
          <w:bCs/>
        </w:rPr>
        <w:tab/>
      </w:r>
      <w:r w:rsidR="00973627" w:rsidRPr="00C92578">
        <w:rPr>
          <w:b/>
          <w:bCs/>
        </w:rPr>
        <w:t>Expenditure</w:t>
      </w:r>
    </w:p>
    <w:tbl>
      <w:tblPr>
        <w:tblStyle w:val="PlainTable1"/>
        <w:tblW w:w="0" w:type="auto"/>
        <w:tblLook w:val="04A0" w:firstRow="1" w:lastRow="0" w:firstColumn="1" w:lastColumn="0" w:noHBand="0" w:noVBand="1"/>
      </w:tblPr>
      <w:tblGrid>
        <w:gridCol w:w="3293"/>
        <w:gridCol w:w="2900"/>
        <w:gridCol w:w="3032"/>
      </w:tblGrid>
      <w:tr w:rsidR="00882358" w14:paraId="7A1DCB03" w14:textId="77777777" w:rsidTr="0028001C">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293" w:type="dxa"/>
          </w:tcPr>
          <w:p w14:paraId="2FE38DAD" w14:textId="77777777" w:rsidR="00882358" w:rsidRPr="009B0AC4" w:rsidRDefault="00882358" w:rsidP="00225460">
            <w:pPr>
              <w:jc w:val="both"/>
              <w:rPr>
                <w:b w:val="0"/>
              </w:rPr>
            </w:pPr>
            <w:r w:rsidRPr="009B0AC4">
              <w:t>Item</w:t>
            </w:r>
          </w:p>
        </w:tc>
        <w:tc>
          <w:tcPr>
            <w:tcW w:w="2900" w:type="dxa"/>
          </w:tcPr>
          <w:p w14:paraId="47BEF439" w14:textId="77777777" w:rsidR="00882358" w:rsidRPr="009B0AC4" w:rsidRDefault="00882358" w:rsidP="00225460">
            <w:pPr>
              <w:jc w:val="both"/>
              <w:cnfStyle w:val="100000000000" w:firstRow="1" w:lastRow="0" w:firstColumn="0" w:lastColumn="0" w:oddVBand="0" w:evenVBand="0" w:oddHBand="0" w:evenHBand="0" w:firstRowFirstColumn="0" w:firstRowLastColumn="0" w:lastRowFirstColumn="0" w:lastRowLastColumn="0"/>
              <w:rPr>
                <w:b w:val="0"/>
              </w:rPr>
            </w:pPr>
            <w:r w:rsidRPr="009B0AC4">
              <w:t>Source</w:t>
            </w:r>
          </w:p>
        </w:tc>
        <w:tc>
          <w:tcPr>
            <w:tcW w:w="3032" w:type="dxa"/>
          </w:tcPr>
          <w:p w14:paraId="03AC0866" w14:textId="77777777" w:rsidR="00882358" w:rsidRPr="009B0AC4" w:rsidRDefault="00882358" w:rsidP="00225460">
            <w:pPr>
              <w:jc w:val="both"/>
              <w:cnfStyle w:val="100000000000" w:firstRow="1" w:lastRow="0" w:firstColumn="0" w:lastColumn="0" w:oddVBand="0" w:evenVBand="0" w:oddHBand="0" w:evenHBand="0" w:firstRowFirstColumn="0" w:firstRowLastColumn="0" w:lastRowFirstColumn="0" w:lastRowLastColumn="0"/>
              <w:rPr>
                <w:b w:val="0"/>
              </w:rPr>
            </w:pPr>
            <w:r>
              <w:t>Amount</w:t>
            </w:r>
            <w:r w:rsidRPr="009B0AC4">
              <w:t xml:space="preserve"> Pounds Sterling </w:t>
            </w:r>
          </w:p>
        </w:tc>
      </w:tr>
      <w:tr w:rsidR="00882358" w14:paraId="637DE29D" w14:textId="77777777" w:rsidTr="0028001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293" w:type="dxa"/>
          </w:tcPr>
          <w:p w14:paraId="64022601" w14:textId="77777777" w:rsidR="00882358" w:rsidRDefault="00882358" w:rsidP="00225460">
            <w:pPr>
              <w:jc w:val="both"/>
            </w:pPr>
            <w:r>
              <w:t>Research Permit</w:t>
            </w:r>
          </w:p>
        </w:tc>
        <w:tc>
          <w:tcPr>
            <w:tcW w:w="2900" w:type="dxa"/>
          </w:tcPr>
          <w:p w14:paraId="4178CE34"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r>
              <w:t>NACOSTI Kenya</w:t>
            </w:r>
          </w:p>
        </w:tc>
        <w:tc>
          <w:tcPr>
            <w:tcW w:w="3032" w:type="dxa"/>
          </w:tcPr>
          <w:p w14:paraId="528B7290"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r>
              <w:t>£265.29</w:t>
            </w:r>
          </w:p>
        </w:tc>
      </w:tr>
      <w:tr w:rsidR="00882358" w14:paraId="61A126E8" w14:textId="77777777" w:rsidTr="0028001C">
        <w:trPr>
          <w:trHeight w:val="188"/>
        </w:trPr>
        <w:tc>
          <w:tcPr>
            <w:cnfStyle w:val="001000000000" w:firstRow="0" w:lastRow="0" w:firstColumn="1" w:lastColumn="0" w:oddVBand="0" w:evenVBand="0" w:oddHBand="0" w:evenHBand="0" w:firstRowFirstColumn="0" w:firstRowLastColumn="0" w:lastRowFirstColumn="0" w:lastRowLastColumn="0"/>
            <w:tcW w:w="3293" w:type="dxa"/>
          </w:tcPr>
          <w:p w14:paraId="6F6B9326" w14:textId="77777777" w:rsidR="00882358" w:rsidRDefault="00882358" w:rsidP="00225460">
            <w:pPr>
              <w:jc w:val="both"/>
            </w:pPr>
            <w:r>
              <w:t>National museums permit</w:t>
            </w:r>
          </w:p>
        </w:tc>
        <w:tc>
          <w:tcPr>
            <w:tcW w:w="2900" w:type="dxa"/>
          </w:tcPr>
          <w:p w14:paraId="0CF90B26"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r>
              <w:t>NMK</w:t>
            </w:r>
          </w:p>
        </w:tc>
        <w:tc>
          <w:tcPr>
            <w:tcW w:w="3032" w:type="dxa"/>
          </w:tcPr>
          <w:p w14:paraId="492D6B79"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r>
              <w:t>£300</w:t>
            </w:r>
          </w:p>
        </w:tc>
      </w:tr>
      <w:tr w:rsidR="00882358" w14:paraId="351D4F73" w14:textId="77777777" w:rsidTr="0028001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293" w:type="dxa"/>
          </w:tcPr>
          <w:p w14:paraId="7E5E848B" w14:textId="04E1A89D" w:rsidR="00882358" w:rsidRDefault="00882358" w:rsidP="00225460">
            <w:pPr>
              <w:jc w:val="both"/>
            </w:pPr>
            <w:r>
              <w:t xml:space="preserve">Flights </w:t>
            </w:r>
            <w:r w:rsidR="00167198">
              <w:t>EDI-NB</w:t>
            </w:r>
          </w:p>
        </w:tc>
        <w:tc>
          <w:tcPr>
            <w:tcW w:w="2900" w:type="dxa"/>
          </w:tcPr>
          <w:p w14:paraId="0B0FC8C7"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r>
              <w:t>Kenya Airways</w:t>
            </w:r>
          </w:p>
        </w:tc>
        <w:tc>
          <w:tcPr>
            <w:tcW w:w="3032" w:type="dxa"/>
          </w:tcPr>
          <w:p w14:paraId="77962C91"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r>
              <w:t>£500</w:t>
            </w:r>
          </w:p>
        </w:tc>
      </w:tr>
      <w:tr w:rsidR="00882358" w14:paraId="50B370AF" w14:textId="77777777" w:rsidTr="0028001C">
        <w:trPr>
          <w:trHeight w:val="196"/>
        </w:trPr>
        <w:tc>
          <w:tcPr>
            <w:cnfStyle w:val="001000000000" w:firstRow="0" w:lastRow="0" w:firstColumn="1" w:lastColumn="0" w:oddVBand="0" w:evenVBand="0" w:oddHBand="0" w:evenHBand="0" w:firstRowFirstColumn="0" w:firstRowLastColumn="0" w:lastRowFirstColumn="0" w:lastRowLastColumn="0"/>
            <w:tcW w:w="3293" w:type="dxa"/>
          </w:tcPr>
          <w:p w14:paraId="407DC4F2" w14:textId="77777777" w:rsidR="00882358" w:rsidRDefault="00882358" w:rsidP="00225460">
            <w:pPr>
              <w:jc w:val="both"/>
            </w:pPr>
            <w:r>
              <w:t>Visa</w:t>
            </w:r>
          </w:p>
        </w:tc>
        <w:tc>
          <w:tcPr>
            <w:tcW w:w="2900" w:type="dxa"/>
          </w:tcPr>
          <w:p w14:paraId="33F94D69"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
        </w:tc>
        <w:tc>
          <w:tcPr>
            <w:tcW w:w="3032" w:type="dxa"/>
          </w:tcPr>
          <w:p w14:paraId="7E1B7248"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r>
              <w:t>£38.95</w:t>
            </w:r>
          </w:p>
        </w:tc>
      </w:tr>
      <w:tr w:rsidR="00882358" w14:paraId="0FE610CF" w14:textId="77777777" w:rsidTr="0028001C">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293" w:type="dxa"/>
          </w:tcPr>
          <w:p w14:paraId="0EF6C8D0" w14:textId="600E43C8" w:rsidR="00882358" w:rsidRDefault="00882358" w:rsidP="00225460">
            <w:pPr>
              <w:jc w:val="both"/>
            </w:pPr>
            <w:r>
              <w:t>Subsistence (accommodation and food)</w:t>
            </w:r>
          </w:p>
        </w:tc>
        <w:tc>
          <w:tcPr>
            <w:tcW w:w="2900" w:type="dxa"/>
          </w:tcPr>
          <w:p w14:paraId="2C8281DF"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c>
          <w:tcPr>
            <w:tcW w:w="3032" w:type="dxa"/>
          </w:tcPr>
          <w:p w14:paraId="25BD053B" w14:textId="3CEB998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r>
              <w:t>£1110</w:t>
            </w:r>
          </w:p>
        </w:tc>
      </w:tr>
      <w:tr w:rsidR="00882358" w14:paraId="258231AA" w14:textId="77777777" w:rsidTr="0028001C">
        <w:trPr>
          <w:trHeight w:val="196"/>
        </w:trPr>
        <w:tc>
          <w:tcPr>
            <w:cnfStyle w:val="001000000000" w:firstRow="0" w:lastRow="0" w:firstColumn="1" w:lastColumn="0" w:oddVBand="0" w:evenVBand="0" w:oddHBand="0" w:evenHBand="0" w:firstRowFirstColumn="0" w:firstRowLastColumn="0" w:lastRowFirstColumn="0" w:lastRowLastColumn="0"/>
            <w:tcW w:w="3293" w:type="dxa"/>
          </w:tcPr>
          <w:p w14:paraId="081F8768" w14:textId="77777777" w:rsidR="00882358" w:rsidRPr="006F4AFC" w:rsidRDefault="00882358" w:rsidP="00225460">
            <w:pPr>
              <w:jc w:val="both"/>
              <w:rPr>
                <w:b w:val="0"/>
              </w:rPr>
            </w:pPr>
          </w:p>
        </w:tc>
        <w:tc>
          <w:tcPr>
            <w:tcW w:w="2900" w:type="dxa"/>
          </w:tcPr>
          <w:p w14:paraId="3C9A48B8"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
        </w:tc>
        <w:tc>
          <w:tcPr>
            <w:tcW w:w="3032" w:type="dxa"/>
          </w:tcPr>
          <w:p w14:paraId="05E48D92"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
        </w:tc>
      </w:tr>
      <w:tr w:rsidR="00882358" w14:paraId="63413511" w14:textId="77777777" w:rsidTr="0028001C">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293" w:type="dxa"/>
          </w:tcPr>
          <w:p w14:paraId="0EB817C2" w14:textId="77777777" w:rsidR="00882358" w:rsidRPr="006F4AFC" w:rsidRDefault="00882358" w:rsidP="00225460">
            <w:pPr>
              <w:jc w:val="both"/>
              <w:rPr>
                <w:b w:val="0"/>
              </w:rPr>
            </w:pPr>
            <w:r w:rsidRPr="006F4AFC">
              <w:t>In Country Travel</w:t>
            </w:r>
          </w:p>
        </w:tc>
        <w:tc>
          <w:tcPr>
            <w:tcW w:w="2900" w:type="dxa"/>
          </w:tcPr>
          <w:p w14:paraId="47742E84"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c>
          <w:tcPr>
            <w:tcW w:w="3032" w:type="dxa"/>
          </w:tcPr>
          <w:p w14:paraId="4F294AE7"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r>
      <w:tr w:rsidR="00882358" w14:paraId="1B04AEA8" w14:textId="77777777" w:rsidTr="0028001C">
        <w:trPr>
          <w:trHeight w:val="196"/>
        </w:trPr>
        <w:tc>
          <w:tcPr>
            <w:cnfStyle w:val="001000000000" w:firstRow="0" w:lastRow="0" w:firstColumn="1" w:lastColumn="0" w:oddVBand="0" w:evenVBand="0" w:oddHBand="0" w:evenHBand="0" w:firstRowFirstColumn="0" w:firstRowLastColumn="0" w:lastRowFirstColumn="0" w:lastRowLastColumn="0"/>
            <w:tcW w:w="3293" w:type="dxa"/>
          </w:tcPr>
          <w:p w14:paraId="579DA7C3" w14:textId="77777777" w:rsidR="00882358" w:rsidRDefault="00882358" w:rsidP="00225460">
            <w:pPr>
              <w:jc w:val="both"/>
            </w:pPr>
            <w:r>
              <w:t>Car hire and driver</w:t>
            </w:r>
          </w:p>
        </w:tc>
        <w:tc>
          <w:tcPr>
            <w:tcW w:w="2900" w:type="dxa"/>
          </w:tcPr>
          <w:p w14:paraId="5639D4D5"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
        </w:tc>
        <w:tc>
          <w:tcPr>
            <w:tcW w:w="3032" w:type="dxa"/>
          </w:tcPr>
          <w:p w14:paraId="03A6C5ED"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r>
              <w:t>£400</w:t>
            </w:r>
          </w:p>
        </w:tc>
      </w:tr>
      <w:tr w:rsidR="00882358" w14:paraId="4C053E62" w14:textId="77777777" w:rsidTr="0028001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293" w:type="dxa"/>
          </w:tcPr>
          <w:p w14:paraId="1DAD20C6" w14:textId="77777777" w:rsidR="00882358" w:rsidRDefault="00882358" w:rsidP="00225460">
            <w:pPr>
              <w:jc w:val="both"/>
            </w:pPr>
            <w:r>
              <w:t>Fuel and repairs</w:t>
            </w:r>
          </w:p>
        </w:tc>
        <w:tc>
          <w:tcPr>
            <w:tcW w:w="2900" w:type="dxa"/>
          </w:tcPr>
          <w:p w14:paraId="15CF192F"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c>
          <w:tcPr>
            <w:tcW w:w="3032" w:type="dxa"/>
          </w:tcPr>
          <w:p w14:paraId="4505DDF7"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r>
              <w:t>£300</w:t>
            </w:r>
          </w:p>
        </w:tc>
      </w:tr>
      <w:tr w:rsidR="00882358" w14:paraId="6EDDD673" w14:textId="77777777" w:rsidTr="0028001C">
        <w:trPr>
          <w:trHeight w:val="196"/>
        </w:trPr>
        <w:tc>
          <w:tcPr>
            <w:cnfStyle w:val="001000000000" w:firstRow="0" w:lastRow="0" w:firstColumn="1" w:lastColumn="0" w:oddVBand="0" w:evenVBand="0" w:oddHBand="0" w:evenHBand="0" w:firstRowFirstColumn="0" w:firstRowLastColumn="0" w:lastRowFirstColumn="0" w:lastRowLastColumn="0"/>
            <w:tcW w:w="3293" w:type="dxa"/>
          </w:tcPr>
          <w:p w14:paraId="0037118B" w14:textId="77777777" w:rsidR="00882358" w:rsidRDefault="00882358" w:rsidP="00225460">
            <w:pPr>
              <w:jc w:val="both"/>
            </w:pPr>
            <w:r>
              <w:t>Flights to/ from Nairobi</w:t>
            </w:r>
          </w:p>
        </w:tc>
        <w:tc>
          <w:tcPr>
            <w:tcW w:w="2900" w:type="dxa"/>
          </w:tcPr>
          <w:p w14:paraId="5BA8B01A"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roofErr w:type="spellStart"/>
            <w:r>
              <w:t>Safarilink</w:t>
            </w:r>
            <w:proofErr w:type="spellEnd"/>
          </w:p>
        </w:tc>
        <w:tc>
          <w:tcPr>
            <w:tcW w:w="3032" w:type="dxa"/>
          </w:tcPr>
          <w:p w14:paraId="7178AE89"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r>
              <w:t>£195.81</w:t>
            </w:r>
          </w:p>
        </w:tc>
      </w:tr>
      <w:tr w:rsidR="00882358" w14:paraId="136E2C14" w14:textId="77777777" w:rsidTr="0028001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293" w:type="dxa"/>
          </w:tcPr>
          <w:p w14:paraId="7624C8B0" w14:textId="77777777" w:rsidR="00882358" w:rsidRDefault="00882358" w:rsidP="00225460">
            <w:pPr>
              <w:jc w:val="both"/>
            </w:pPr>
          </w:p>
        </w:tc>
        <w:tc>
          <w:tcPr>
            <w:tcW w:w="2900" w:type="dxa"/>
          </w:tcPr>
          <w:p w14:paraId="7C33FB8C"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c>
          <w:tcPr>
            <w:tcW w:w="3032" w:type="dxa"/>
          </w:tcPr>
          <w:p w14:paraId="7146348D"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r>
      <w:tr w:rsidR="00882358" w14:paraId="33BA2504" w14:textId="77777777" w:rsidTr="0028001C">
        <w:trPr>
          <w:trHeight w:val="196"/>
        </w:trPr>
        <w:tc>
          <w:tcPr>
            <w:cnfStyle w:val="001000000000" w:firstRow="0" w:lastRow="0" w:firstColumn="1" w:lastColumn="0" w:oddVBand="0" w:evenVBand="0" w:oddHBand="0" w:evenHBand="0" w:firstRowFirstColumn="0" w:firstRowLastColumn="0" w:lastRowFirstColumn="0" w:lastRowLastColumn="0"/>
            <w:tcW w:w="3293" w:type="dxa"/>
          </w:tcPr>
          <w:p w14:paraId="049DB411" w14:textId="77777777" w:rsidR="00882358" w:rsidRDefault="00882358" w:rsidP="00225460">
            <w:pPr>
              <w:jc w:val="both"/>
            </w:pPr>
            <w:r>
              <w:t>First aid kit</w:t>
            </w:r>
          </w:p>
        </w:tc>
        <w:tc>
          <w:tcPr>
            <w:tcW w:w="2900" w:type="dxa"/>
          </w:tcPr>
          <w:p w14:paraId="31119784"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
        </w:tc>
        <w:tc>
          <w:tcPr>
            <w:tcW w:w="3032" w:type="dxa"/>
          </w:tcPr>
          <w:p w14:paraId="0AEE644B"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r>
              <w:t>£85</w:t>
            </w:r>
          </w:p>
        </w:tc>
      </w:tr>
      <w:tr w:rsidR="00882358" w14:paraId="6CBEDBF0" w14:textId="77777777" w:rsidTr="0028001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293" w:type="dxa"/>
          </w:tcPr>
          <w:p w14:paraId="072AD16A" w14:textId="77777777" w:rsidR="00882358" w:rsidRDefault="00882358" w:rsidP="00225460">
            <w:pPr>
              <w:jc w:val="both"/>
            </w:pPr>
            <w:r>
              <w:t>Insurance</w:t>
            </w:r>
          </w:p>
        </w:tc>
        <w:tc>
          <w:tcPr>
            <w:tcW w:w="2900" w:type="dxa"/>
          </w:tcPr>
          <w:p w14:paraId="10B08383"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r>
              <w:t>Go Walkabout</w:t>
            </w:r>
          </w:p>
        </w:tc>
        <w:tc>
          <w:tcPr>
            <w:tcW w:w="3032" w:type="dxa"/>
          </w:tcPr>
          <w:p w14:paraId="5EB1EE50"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r>
              <w:t>£50</w:t>
            </w:r>
          </w:p>
        </w:tc>
      </w:tr>
      <w:tr w:rsidR="00882358" w14:paraId="0BEE7ED4" w14:textId="77777777" w:rsidTr="0028001C">
        <w:trPr>
          <w:trHeight w:val="188"/>
        </w:trPr>
        <w:tc>
          <w:tcPr>
            <w:cnfStyle w:val="001000000000" w:firstRow="0" w:lastRow="0" w:firstColumn="1" w:lastColumn="0" w:oddVBand="0" w:evenVBand="0" w:oddHBand="0" w:evenHBand="0" w:firstRowFirstColumn="0" w:firstRowLastColumn="0" w:lastRowFirstColumn="0" w:lastRowLastColumn="0"/>
            <w:tcW w:w="3293" w:type="dxa"/>
          </w:tcPr>
          <w:p w14:paraId="71088616" w14:textId="77777777" w:rsidR="00882358" w:rsidRDefault="00882358" w:rsidP="00225460">
            <w:pPr>
              <w:jc w:val="both"/>
            </w:pPr>
            <w:r>
              <w:t xml:space="preserve">Medivac </w:t>
            </w:r>
          </w:p>
        </w:tc>
        <w:tc>
          <w:tcPr>
            <w:tcW w:w="2900" w:type="dxa"/>
          </w:tcPr>
          <w:p w14:paraId="6F0CFC97"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r>
              <w:t xml:space="preserve">AMREF </w:t>
            </w:r>
            <w:proofErr w:type="spellStart"/>
            <w:r>
              <w:t>Maisha</w:t>
            </w:r>
            <w:proofErr w:type="spellEnd"/>
            <w:r>
              <w:t xml:space="preserve"> silver</w:t>
            </w:r>
          </w:p>
        </w:tc>
        <w:tc>
          <w:tcPr>
            <w:tcW w:w="3032" w:type="dxa"/>
          </w:tcPr>
          <w:p w14:paraId="60431DC5"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r>
              <w:t>£37.15</w:t>
            </w:r>
          </w:p>
        </w:tc>
      </w:tr>
      <w:tr w:rsidR="00882358" w14:paraId="1371747B" w14:textId="77777777" w:rsidTr="0028001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293" w:type="dxa"/>
          </w:tcPr>
          <w:p w14:paraId="5784556B" w14:textId="77777777" w:rsidR="00882358" w:rsidRDefault="00882358" w:rsidP="00225460">
            <w:pPr>
              <w:jc w:val="both"/>
            </w:pPr>
          </w:p>
        </w:tc>
        <w:tc>
          <w:tcPr>
            <w:tcW w:w="2900" w:type="dxa"/>
          </w:tcPr>
          <w:p w14:paraId="0ACDD1E0"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c>
          <w:tcPr>
            <w:tcW w:w="3032" w:type="dxa"/>
          </w:tcPr>
          <w:p w14:paraId="14F93659"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r>
      <w:tr w:rsidR="00882358" w14:paraId="6AE289F8" w14:textId="77777777" w:rsidTr="0028001C">
        <w:trPr>
          <w:trHeight w:val="392"/>
        </w:trPr>
        <w:tc>
          <w:tcPr>
            <w:cnfStyle w:val="001000000000" w:firstRow="0" w:lastRow="0" w:firstColumn="1" w:lastColumn="0" w:oddVBand="0" w:evenVBand="0" w:oddHBand="0" w:evenHBand="0" w:firstRowFirstColumn="0" w:firstRowLastColumn="0" w:lastRowFirstColumn="0" w:lastRowLastColumn="0"/>
            <w:tcW w:w="3293" w:type="dxa"/>
          </w:tcPr>
          <w:p w14:paraId="028E5107" w14:textId="77777777" w:rsidR="00882358" w:rsidRPr="009B0AC4" w:rsidRDefault="00882358" w:rsidP="00225460">
            <w:pPr>
              <w:jc w:val="both"/>
              <w:rPr>
                <w:b w:val="0"/>
              </w:rPr>
            </w:pPr>
            <w:r w:rsidRPr="009B0AC4">
              <w:t>Local Counterparts/ Guides</w:t>
            </w:r>
          </w:p>
        </w:tc>
        <w:tc>
          <w:tcPr>
            <w:tcW w:w="2900" w:type="dxa"/>
          </w:tcPr>
          <w:p w14:paraId="28C731D1"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
        </w:tc>
        <w:tc>
          <w:tcPr>
            <w:tcW w:w="3032" w:type="dxa"/>
          </w:tcPr>
          <w:p w14:paraId="7CCEE236"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
        </w:tc>
      </w:tr>
      <w:tr w:rsidR="00882358" w14:paraId="1ABBCF75" w14:textId="77777777" w:rsidTr="0028001C">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293" w:type="dxa"/>
          </w:tcPr>
          <w:p w14:paraId="0FD3E6D5" w14:textId="77777777" w:rsidR="00882358" w:rsidRDefault="00882358" w:rsidP="00225460">
            <w:pPr>
              <w:jc w:val="both"/>
            </w:pPr>
          </w:p>
        </w:tc>
        <w:tc>
          <w:tcPr>
            <w:tcW w:w="2900" w:type="dxa"/>
          </w:tcPr>
          <w:p w14:paraId="4F4B370B"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c>
          <w:tcPr>
            <w:tcW w:w="3032" w:type="dxa"/>
          </w:tcPr>
          <w:p w14:paraId="138B8DA5"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r>
      <w:tr w:rsidR="00882358" w14:paraId="48A7D6A9" w14:textId="77777777" w:rsidTr="0028001C">
        <w:trPr>
          <w:trHeight w:val="392"/>
        </w:trPr>
        <w:tc>
          <w:tcPr>
            <w:cnfStyle w:val="001000000000" w:firstRow="0" w:lastRow="0" w:firstColumn="1" w:lastColumn="0" w:oddVBand="0" w:evenVBand="0" w:oddHBand="0" w:evenHBand="0" w:firstRowFirstColumn="0" w:firstRowLastColumn="0" w:lastRowFirstColumn="0" w:lastRowLastColumn="0"/>
            <w:tcW w:w="3293" w:type="dxa"/>
          </w:tcPr>
          <w:p w14:paraId="321274AD" w14:textId="77777777" w:rsidR="00882358" w:rsidRDefault="00882358" w:rsidP="00225460">
            <w:pPr>
              <w:jc w:val="both"/>
            </w:pPr>
            <w:r>
              <w:t xml:space="preserve">Norbert </w:t>
            </w:r>
            <w:proofErr w:type="spellStart"/>
            <w:r>
              <w:t>Rottcher</w:t>
            </w:r>
            <w:proofErr w:type="spellEnd"/>
            <w:r>
              <w:t xml:space="preserve">/ </w:t>
            </w:r>
            <w:proofErr w:type="spellStart"/>
            <w:r>
              <w:t>Kivukoni</w:t>
            </w:r>
            <w:proofErr w:type="spellEnd"/>
            <w:r>
              <w:t xml:space="preserve"> Nursery staff</w:t>
            </w:r>
          </w:p>
        </w:tc>
        <w:tc>
          <w:tcPr>
            <w:tcW w:w="2900" w:type="dxa"/>
          </w:tcPr>
          <w:p w14:paraId="0912DB08"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
        </w:tc>
        <w:tc>
          <w:tcPr>
            <w:tcW w:w="3032" w:type="dxa"/>
          </w:tcPr>
          <w:p w14:paraId="33696EA4"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r>
              <w:t>£657.58</w:t>
            </w:r>
          </w:p>
        </w:tc>
      </w:tr>
      <w:tr w:rsidR="00882358" w14:paraId="22EE18BD" w14:textId="77777777" w:rsidTr="0028001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293" w:type="dxa"/>
          </w:tcPr>
          <w:p w14:paraId="69E2E457" w14:textId="6BDAFF8B" w:rsidR="00882358" w:rsidRDefault="00882358" w:rsidP="00225460">
            <w:pPr>
              <w:jc w:val="both"/>
            </w:pPr>
            <w:r>
              <w:t xml:space="preserve">Thomas </w:t>
            </w:r>
            <w:proofErr w:type="spellStart"/>
            <w:r>
              <w:t>Mwadime</w:t>
            </w:r>
            <w:proofErr w:type="spellEnd"/>
            <w:r>
              <w:t xml:space="preserve"> </w:t>
            </w:r>
            <w:r w:rsidR="00FC3051">
              <w:t xml:space="preserve"> (NMK)</w:t>
            </w:r>
          </w:p>
        </w:tc>
        <w:tc>
          <w:tcPr>
            <w:tcW w:w="2900" w:type="dxa"/>
          </w:tcPr>
          <w:p w14:paraId="405EBA5E"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c>
          <w:tcPr>
            <w:tcW w:w="3032" w:type="dxa"/>
          </w:tcPr>
          <w:p w14:paraId="0D207D0C"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r>
              <w:t>£378.79</w:t>
            </w:r>
          </w:p>
        </w:tc>
      </w:tr>
      <w:tr w:rsidR="00882358" w14:paraId="1F2D553D" w14:textId="77777777" w:rsidTr="0028001C">
        <w:trPr>
          <w:trHeight w:val="196"/>
        </w:trPr>
        <w:tc>
          <w:tcPr>
            <w:cnfStyle w:val="001000000000" w:firstRow="0" w:lastRow="0" w:firstColumn="1" w:lastColumn="0" w:oddVBand="0" w:evenVBand="0" w:oddHBand="0" w:evenHBand="0" w:firstRowFirstColumn="0" w:firstRowLastColumn="0" w:lastRowFirstColumn="0" w:lastRowLastColumn="0"/>
            <w:tcW w:w="3293" w:type="dxa"/>
          </w:tcPr>
          <w:p w14:paraId="2337C029" w14:textId="7EA8B48C" w:rsidR="00882358" w:rsidRDefault="00882358" w:rsidP="00225460">
            <w:pPr>
              <w:jc w:val="both"/>
            </w:pPr>
            <w:r>
              <w:t xml:space="preserve">Herbert </w:t>
            </w:r>
            <w:proofErr w:type="spellStart"/>
            <w:r>
              <w:t>Miguro</w:t>
            </w:r>
            <w:proofErr w:type="spellEnd"/>
            <w:r w:rsidR="00FC3051">
              <w:t xml:space="preserve"> (BBG)</w:t>
            </w:r>
          </w:p>
        </w:tc>
        <w:tc>
          <w:tcPr>
            <w:tcW w:w="2900" w:type="dxa"/>
          </w:tcPr>
          <w:p w14:paraId="2CD3B2E5"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
        </w:tc>
        <w:tc>
          <w:tcPr>
            <w:tcW w:w="3032" w:type="dxa"/>
          </w:tcPr>
          <w:p w14:paraId="5082D867"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r>
              <w:t>£113.64</w:t>
            </w:r>
          </w:p>
        </w:tc>
      </w:tr>
      <w:tr w:rsidR="00882358" w14:paraId="522A849A" w14:textId="77777777" w:rsidTr="0028001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293" w:type="dxa"/>
          </w:tcPr>
          <w:p w14:paraId="292BBDE2" w14:textId="77777777" w:rsidR="00882358" w:rsidRDefault="00882358" w:rsidP="00225460">
            <w:pPr>
              <w:jc w:val="both"/>
            </w:pPr>
            <w:r>
              <w:t>Other local guides</w:t>
            </w:r>
          </w:p>
        </w:tc>
        <w:tc>
          <w:tcPr>
            <w:tcW w:w="2900" w:type="dxa"/>
          </w:tcPr>
          <w:p w14:paraId="0E204DD6"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c>
          <w:tcPr>
            <w:tcW w:w="3032" w:type="dxa"/>
          </w:tcPr>
          <w:p w14:paraId="0856D034"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r>
              <w:t>£568.18</w:t>
            </w:r>
          </w:p>
        </w:tc>
      </w:tr>
      <w:tr w:rsidR="00882358" w14:paraId="18CD918D" w14:textId="77777777" w:rsidTr="0028001C">
        <w:trPr>
          <w:trHeight w:val="196"/>
        </w:trPr>
        <w:tc>
          <w:tcPr>
            <w:cnfStyle w:val="001000000000" w:firstRow="0" w:lastRow="0" w:firstColumn="1" w:lastColumn="0" w:oddVBand="0" w:evenVBand="0" w:oddHBand="0" w:evenHBand="0" w:firstRowFirstColumn="0" w:firstRowLastColumn="0" w:lastRowFirstColumn="0" w:lastRowLastColumn="0"/>
            <w:tcW w:w="3293" w:type="dxa"/>
          </w:tcPr>
          <w:p w14:paraId="5654FE68" w14:textId="77777777" w:rsidR="00882358" w:rsidRDefault="00882358" w:rsidP="00225460">
            <w:pPr>
              <w:jc w:val="both"/>
            </w:pPr>
          </w:p>
        </w:tc>
        <w:tc>
          <w:tcPr>
            <w:tcW w:w="2900" w:type="dxa"/>
          </w:tcPr>
          <w:p w14:paraId="15B0BC38"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
        </w:tc>
        <w:tc>
          <w:tcPr>
            <w:tcW w:w="3032" w:type="dxa"/>
          </w:tcPr>
          <w:p w14:paraId="38315B0E" w14:textId="77777777" w:rsidR="00882358" w:rsidRDefault="00882358" w:rsidP="00225460">
            <w:pPr>
              <w:jc w:val="both"/>
              <w:cnfStyle w:val="000000000000" w:firstRow="0" w:lastRow="0" w:firstColumn="0" w:lastColumn="0" w:oddVBand="0" w:evenVBand="0" w:oddHBand="0" w:evenHBand="0" w:firstRowFirstColumn="0" w:firstRowLastColumn="0" w:lastRowFirstColumn="0" w:lastRowLastColumn="0"/>
            </w:pPr>
          </w:p>
        </w:tc>
      </w:tr>
      <w:tr w:rsidR="00882358" w14:paraId="70A4037F" w14:textId="77777777" w:rsidTr="0028001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293" w:type="dxa"/>
          </w:tcPr>
          <w:p w14:paraId="215596FB" w14:textId="77777777" w:rsidR="00882358" w:rsidRPr="009B0AC4" w:rsidRDefault="00882358" w:rsidP="00225460">
            <w:pPr>
              <w:jc w:val="both"/>
              <w:rPr>
                <w:b w:val="0"/>
              </w:rPr>
            </w:pPr>
            <w:r w:rsidRPr="009B0AC4">
              <w:t>Total</w:t>
            </w:r>
          </w:p>
        </w:tc>
        <w:tc>
          <w:tcPr>
            <w:tcW w:w="2900" w:type="dxa"/>
          </w:tcPr>
          <w:p w14:paraId="6B8DDCF8" w14:textId="7777777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p>
        </w:tc>
        <w:tc>
          <w:tcPr>
            <w:tcW w:w="3032" w:type="dxa"/>
          </w:tcPr>
          <w:p w14:paraId="3C63025E" w14:textId="5FF55237" w:rsidR="00882358" w:rsidRDefault="00882358" w:rsidP="00225460">
            <w:pPr>
              <w:jc w:val="both"/>
              <w:cnfStyle w:val="000000100000" w:firstRow="0" w:lastRow="0" w:firstColumn="0" w:lastColumn="0" w:oddVBand="0" w:evenVBand="0" w:oddHBand="1" w:evenHBand="0" w:firstRowFirstColumn="0" w:firstRowLastColumn="0" w:lastRowFirstColumn="0" w:lastRowLastColumn="0"/>
            </w:pPr>
            <w:r>
              <w:t>£5000.39</w:t>
            </w:r>
          </w:p>
        </w:tc>
      </w:tr>
    </w:tbl>
    <w:p w14:paraId="73799EDB" w14:textId="77777777" w:rsidR="00973627" w:rsidRDefault="00973627" w:rsidP="007E1A68"/>
    <w:sectPr w:rsidR="00973627" w:rsidSect="004D6464">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5CFC"/>
    <w:multiLevelType w:val="hybridMultilevel"/>
    <w:tmpl w:val="29283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D71829"/>
    <w:multiLevelType w:val="hybridMultilevel"/>
    <w:tmpl w:val="2CF29C8E"/>
    <w:lvl w:ilvl="0" w:tplc="347CF71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13D7802"/>
    <w:multiLevelType w:val="hybridMultilevel"/>
    <w:tmpl w:val="78D65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3912B8"/>
    <w:multiLevelType w:val="hybridMultilevel"/>
    <w:tmpl w:val="BA328F66"/>
    <w:lvl w:ilvl="0" w:tplc="BEB22B1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374EA7"/>
    <w:multiLevelType w:val="hybridMultilevel"/>
    <w:tmpl w:val="FFE6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611E0F"/>
    <w:multiLevelType w:val="hybridMultilevel"/>
    <w:tmpl w:val="06509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E74502"/>
    <w:multiLevelType w:val="hybridMultilevel"/>
    <w:tmpl w:val="55E8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3C0C0F"/>
    <w:multiLevelType w:val="hybridMultilevel"/>
    <w:tmpl w:val="B284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7F3808"/>
    <w:multiLevelType w:val="hybridMultilevel"/>
    <w:tmpl w:val="17AA1BE2"/>
    <w:lvl w:ilvl="0" w:tplc="3044EDF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520372"/>
    <w:multiLevelType w:val="hybridMultilevel"/>
    <w:tmpl w:val="B1EE9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305E83"/>
    <w:multiLevelType w:val="hybridMultilevel"/>
    <w:tmpl w:val="4084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5"/>
  </w:num>
  <w:num w:numId="4">
    <w:abstractNumId w:val="2"/>
  </w:num>
  <w:num w:numId="5">
    <w:abstractNumId w:val="6"/>
  </w:num>
  <w:num w:numId="6">
    <w:abstractNumId w:val="9"/>
  </w:num>
  <w:num w:numId="7">
    <w:abstractNumId w:val="4"/>
  </w:num>
  <w:num w:numId="8">
    <w:abstractNumId w:val="8"/>
  </w:num>
  <w:num w:numId="9">
    <w:abstractNumId w:val="1"/>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75"/>
    <w:rsid w:val="00004DFA"/>
    <w:rsid w:val="00011CA4"/>
    <w:rsid w:val="00060E35"/>
    <w:rsid w:val="00067118"/>
    <w:rsid w:val="000B4AD4"/>
    <w:rsid w:val="000C7F38"/>
    <w:rsid w:val="000D33CE"/>
    <w:rsid w:val="00124C3E"/>
    <w:rsid w:val="00135F4C"/>
    <w:rsid w:val="00167198"/>
    <w:rsid w:val="001870B2"/>
    <w:rsid w:val="001A5187"/>
    <w:rsid w:val="001E07AF"/>
    <w:rsid w:val="00215167"/>
    <w:rsid w:val="00221A0F"/>
    <w:rsid w:val="00224026"/>
    <w:rsid w:val="00227542"/>
    <w:rsid w:val="0028001C"/>
    <w:rsid w:val="00285563"/>
    <w:rsid w:val="002B38DD"/>
    <w:rsid w:val="002C2423"/>
    <w:rsid w:val="002C328F"/>
    <w:rsid w:val="002F4A97"/>
    <w:rsid w:val="0031190D"/>
    <w:rsid w:val="00340322"/>
    <w:rsid w:val="003A168B"/>
    <w:rsid w:val="003C601F"/>
    <w:rsid w:val="003D0926"/>
    <w:rsid w:val="003D4F68"/>
    <w:rsid w:val="003E78E4"/>
    <w:rsid w:val="00452D53"/>
    <w:rsid w:val="00455005"/>
    <w:rsid w:val="00461E34"/>
    <w:rsid w:val="00491E58"/>
    <w:rsid w:val="004D6464"/>
    <w:rsid w:val="004E64A3"/>
    <w:rsid w:val="00503704"/>
    <w:rsid w:val="0052431D"/>
    <w:rsid w:val="00526960"/>
    <w:rsid w:val="00547C13"/>
    <w:rsid w:val="005650EF"/>
    <w:rsid w:val="005774AE"/>
    <w:rsid w:val="005B0E8E"/>
    <w:rsid w:val="005B1D51"/>
    <w:rsid w:val="005B2014"/>
    <w:rsid w:val="005C0C5F"/>
    <w:rsid w:val="005C489D"/>
    <w:rsid w:val="005F2CFD"/>
    <w:rsid w:val="00603C9E"/>
    <w:rsid w:val="0066447C"/>
    <w:rsid w:val="0068575E"/>
    <w:rsid w:val="006915BE"/>
    <w:rsid w:val="006938FF"/>
    <w:rsid w:val="006A53E4"/>
    <w:rsid w:val="006A7303"/>
    <w:rsid w:val="006C4C9F"/>
    <w:rsid w:val="006D7B75"/>
    <w:rsid w:val="006F795C"/>
    <w:rsid w:val="00705DEF"/>
    <w:rsid w:val="00711A0B"/>
    <w:rsid w:val="0071207D"/>
    <w:rsid w:val="00751349"/>
    <w:rsid w:val="00760F80"/>
    <w:rsid w:val="007B3F7A"/>
    <w:rsid w:val="007E1A68"/>
    <w:rsid w:val="007F6F9E"/>
    <w:rsid w:val="008142B9"/>
    <w:rsid w:val="00817E0F"/>
    <w:rsid w:val="00824EB1"/>
    <w:rsid w:val="00826084"/>
    <w:rsid w:val="00855355"/>
    <w:rsid w:val="008630C0"/>
    <w:rsid w:val="00882358"/>
    <w:rsid w:val="00895501"/>
    <w:rsid w:val="008B3A5F"/>
    <w:rsid w:val="008C1DAF"/>
    <w:rsid w:val="008C45A2"/>
    <w:rsid w:val="008E6567"/>
    <w:rsid w:val="00966F37"/>
    <w:rsid w:val="00973627"/>
    <w:rsid w:val="009A698D"/>
    <w:rsid w:val="009C0BE1"/>
    <w:rsid w:val="009E4D77"/>
    <w:rsid w:val="009F44F3"/>
    <w:rsid w:val="00A5610F"/>
    <w:rsid w:val="00A90A1E"/>
    <w:rsid w:val="00A94B75"/>
    <w:rsid w:val="00AA1520"/>
    <w:rsid w:val="00AC66C1"/>
    <w:rsid w:val="00AE7262"/>
    <w:rsid w:val="00AF30CA"/>
    <w:rsid w:val="00B0021E"/>
    <w:rsid w:val="00B14290"/>
    <w:rsid w:val="00B233FF"/>
    <w:rsid w:val="00B262CA"/>
    <w:rsid w:val="00B729DE"/>
    <w:rsid w:val="00B743E0"/>
    <w:rsid w:val="00BB501A"/>
    <w:rsid w:val="00BE5F76"/>
    <w:rsid w:val="00C26579"/>
    <w:rsid w:val="00C81686"/>
    <w:rsid w:val="00C92578"/>
    <w:rsid w:val="00C96201"/>
    <w:rsid w:val="00CE2243"/>
    <w:rsid w:val="00D06735"/>
    <w:rsid w:val="00D133C3"/>
    <w:rsid w:val="00D175BB"/>
    <w:rsid w:val="00DA0E4A"/>
    <w:rsid w:val="00DC017F"/>
    <w:rsid w:val="00DE33CB"/>
    <w:rsid w:val="00DE49BD"/>
    <w:rsid w:val="00E72461"/>
    <w:rsid w:val="00E93DF4"/>
    <w:rsid w:val="00ED5881"/>
    <w:rsid w:val="00EE048F"/>
    <w:rsid w:val="00EE6B72"/>
    <w:rsid w:val="00EE739C"/>
    <w:rsid w:val="00EF56D3"/>
    <w:rsid w:val="00F35FCA"/>
    <w:rsid w:val="00F678D4"/>
    <w:rsid w:val="00F76997"/>
    <w:rsid w:val="00FA3D56"/>
    <w:rsid w:val="00FB68D5"/>
    <w:rsid w:val="00FC3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842F5"/>
  <w15:chartTrackingRefBased/>
  <w15:docId w15:val="{F54767FA-064B-4B29-A4EC-F81F45E7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13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Párrafo de lista,Recommendation,OBC Bullet,Dot pt,F5 List Paragraph,List Paragraph1,No Spacing1,List Paragraph Char Char Char,Indicator Text,Colorful List - Accent 11,Numbered Para 1,Bullet 1,Bullet Points,List Paragraph2,L"/>
    <w:basedOn w:val="Normal"/>
    <w:link w:val="ListParagraphChar"/>
    <w:uiPriority w:val="34"/>
    <w:qFormat/>
    <w:rsid w:val="00067118"/>
    <w:pPr>
      <w:ind w:left="720"/>
      <w:contextualSpacing/>
    </w:pPr>
  </w:style>
  <w:style w:type="character" w:customStyle="1" w:styleId="ListParagraphChar">
    <w:name w:val="List Paragraph Char"/>
    <w:aliases w:val="Recommendatio Char,Párrafo de lista Char,Recommendation Char,OBC Bullet Char,Dot pt Char,F5 List Paragraph Char,List Paragraph1 Char,No Spacing1 Char,List Paragraph Char Char Char Char,Indicator Text Char,Numbered Para 1 Char,L Char"/>
    <w:link w:val="ListParagraph"/>
    <w:uiPriority w:val="34"/>
    <w:qFormat/>
    <w:locked/>
    <w:rsid w:val="00DE33CB"/>
  </w:style>
  <w:style w:type="table" w:styleId="TableGrid">
    <w:name w:val="Table Grid"/>
    <w:basedOn w:val="TableNormal"/>
    <w:uiPriority w:val="59"/>
    <w:unhideWhenUsed/>
    <w:rsid w:val="00603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1A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751349"/>
    <w:rPr>
      <w:rFonts w:asciiTheme="majorHAnsi" w:eastAsiaTheme="majorEastAsia" w:hAnsiTheme="majorHAnsi" w:cstheme="majorBidi"/>
      <w:color w:val="365F91" w:themeColor="accent1" w:themeShade="BF"/>
      <w:sz w:val="32"/>
      <w:szCs w:val="32"/>
    </w:rPr>
  </w:style>
  <w:style w:type="table" w:styleId="PlainTable1">
    <w:name w:val="Plain Table 1"/>
    <w:basedOn w:val="TableNormal"/>
    <w:uiPriority w:val="41"/>
    <w:rsid w:val="002800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3C601F"/>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FB68D5"/>
    <w:rPr>
      <w:sz w:val="16"/>
      <w:szCs w:val="16"/>
    </w:rPr>
  </w:style>
  <w:style w:type="paragraph" w:styleId="CommentText">
    <w:name w:val="annotation text"/>
    <w:basedOn w:val="Normal"/>
    <w:link w:val="CommentTextChar"/>
    <w:uiPriority w:val="99"/>
    <w:semiHidden/>
    <w:unhideWhenUsed/>
    <w:rsid w:val="00FB68D5"/>
    <w:pPr>
      <w:spacing w:line="240" w:lineRule="auto"/>
    </w:pPr>
    <w:rPr>
      <w:sz w:val="20"/>
      <w:szCs w:val="20"/>
    </w:rPr>
  </w:style>
  <w:style w:type="character" w:customStyle="1" w:styleId="CommentTextChar">
    <w:name w:val="Comment Text Char"/>
    <w:basedOn w:val="DefaultParagraphFont"/>
    <w:link w:val="CommentText"/>
    <w:uiPriority w:val="99"/>
    <w:semiHidden/>
    <w:rsid w:val="00FB68D5"/>
    <w:rPr>
      <w:sz w:val="20"/>
      <w:szCs w:val="20"/>
    </w:rPr>
  </w:style>
  <w:style w:type="paragraph" w:styleId="CommentSubject">
    <w:name w:val="annotation subject"/>
    <w:basedOn w:val="CommentText"/>
    <w:next w:val="CommentText"/>
    <w:link w:val="CommentSubjectChar"/>
    <w:uiPriority w:val="99"/>
    <w:semiHidden/>
    <w:unhideWhenUsed/>
    <w:rsid w:val="00FB68D5"/>
    <w:rPr>
      <w:b/>
      <w:bCs/>
    </w:rPr>
  </w:style>
  <w:style w:type="character" w:customStyle="1" w:styleId="CommentSubjectChar">
    <w:name w:val="Comment Subject Char"/>
    <w:basedOn w:val="CommentTextChar"/>
    <w:link w:val="CommentSubject"/>
    <w:uiPriority w:val="99"/>
    <w:semiHidden/>
    <w:rsid w:val="00FB68D5"/>
    <w:rPr>
      <w:b/>
      <w:bCs/>
      <w:sz w:val="20"/>
      <w:szCs w:val="20"/>
    </w:rPr>
  </w:style>
  <w:style w:type="paragraph" w:styleId="BalloonText">
    <w:name w:val="Balloon Text"/>
    <w:basedOn w:val="Normal"/>
    <w:link w:val="BalloonTextChar"/>
    <w:uiPriority w:val="99"/>
    <w:semiHidden/>
    <w:unhideWhenUsed/>
    <w:rsid w:val="00FB68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8D5"/>
    <w:rPr>
      <w:rFonts w:ascii="Segoe UI" w:hAnsi="Segoe UI" w:cs="Segoe UI"/>
      <w:sz w:val="18"/>
      <w:szCs w:val="18"/>
    </w:rPr>
  </w:style>
  <w:style w:type="character" w:styleId="Hyperlink">
    <w:name w:val="Hyperlink"/>
    <w:basedOn w:val="DefaultParagraphFont"/>
    <w:uiPriority w:val="99"/>
    <w:unhideWhenUsed/>
    <w:rsid w:val="00826084"/>
    <w:rPr>
      <w:color w:val="0000FF" w:themeColor="hyperlink"/>
      <w:u w:val="single"/>
    </w:rPr>
  </w:style>
  <w:style w:type="character" w:customStyle="1" w:styleId="UnresolvedMention">
    <w:name w:val="Unresolved Mention"/>
    <w:basedOn w:val="DefaultParagraphFont"/>
    <w:uiPriority w:val="99"/>
    <w:semiHidden/>
    <w:unhideWhenUsed/>
    <w:rsid w:val="00826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00A9B-EAF7-4733-9BC6-EAA8FD545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3150</Words>
  <Characters>17959</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Galena Woodhouse</dc:creator>
  <cp:keywords/>
  <dc:description/>
  <cp:lastModifiedBy>FORSYTH Naomi</cp:lastModifiedBy>
  <cp:revision>2</cp:revision>
  <dcterms:created xsi:type="dcterms:W3CDTF">2019-09-05T09:03:00Z</dcterms:created>
  <dcterms:modified xsi:type="dcterms:W3CDTF">2019-09-05T09:03:00Z</dcterms:modified>
</cp:coreProperties>
</file>