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6ECBD" w14:textId="03989B3B" w:rsidR="00A04CCA" w:rsidRPr="00172B56" w:rsidRDefault="00A04CCA" w:rsidP="00172B56">
      <w:pPr>
        <w:pStyle w:val="Heading1"/>
        <w:rPr>
          <w:b/>
          <w:bCs/>
        </w:rPr>
      </w:pPr>
      <w:r w:rsidRPr="00172B56">
        <w:rPr>
          <w:b/>
          <w:bCs/>
        </w:rPr>
        <w:t>EASTBIO Recruitment 2024 – Guidance for Selection Panels</w:t>
      </w:r>
    </w:p>
    <w:p w14:paraId="1087DEA2" w14:textId="486A6ACF" w:rsidR="00A04CCA" w:rsidRPr="00172B56" w:rsidRDefault="00A04CCA" w:rsidP="00172B56">
      <w:pPr>
        <w:pStyle w:val="Heading2"/>
        <w:rPr>
          <w:b/>
          <w:bCs/>
        </w:rPr>
      </w:pPr>
      <w:r w:rsidRPr="00172B56">
        <w:rPr>
          <w:b/>
          <w:bCs/>
        </w:rPr>
        <w:t>General information</w:t>
      </w:r>
    </w:p>
    <w:p w14:paraId="58DB76D1" w14:textId="3C788B19" w:rsidR="00A04CCA" w:rsidRPr="00172B56" w:rsidRDefault="00A04CCA" w:rsidP="00A04CCA">
      <w:pPr>
        <w:rPr>
          <w:rFonts w:cstheme="minorHAnsi"/>
          <w:color w:val="1F3864" w:themeColor="accent1" w:themeShade="80"/>
          <w:sz w:val="24"/>
          <w:szCs w:val="24"/>
        </w:rPr>
      </w:pPr>
      <w:r w:rsidRPr="00172B56">
        <w:rPr>
          <w:rFonts w:cstheme="minorHAnsi"/>
          <w:color w:val="1F3864" w:themeColor="accent1" w:themeShade="80"/>
          <w:sz w:val="24"/>
          <w:szCs w:val="24"/>
        </w:rPr>
        <w:t>EASTBIO runs its annual recruitment round jointly across its nine partner institutions</w:t>
      </w:r>
      <w:r w:rsidR="00D316FF" w:rsidRPr="00172B56">
        <w:rPr>
          <w:rFonts w:cstheme="minorHAnsi"/>
          <w:color w:val="1F3864" w:themeColor="accent1" w:themeShade="80"/>
          <w:sz w:val="24"/>
          <w:szCs w:val="24"/>
        </w:rPr>
        <w:t>, assisted by</w:t>
      </w:r>
      <w:r w:rsidRPr="00172B56">
        <w:rPr>
          <w:rFonts w:cstheme="minorHAnsi"/>
          <w:color w:val="1F3864" w:themeColor="accent1" w:themeShade="80"/>
          <w:sz w:val="24"/>
          <w:szCs w:val="24"/>
        </w:rPr>
        <w:t xml:space="preserve"> </w:t>
      </w:r>
      <w:r w:rsidR="00D316FF" w:rsidRPr="00172B56">
        <w:rPr>
          <w:rFonts w:cstheme="minorHAnsi"/>
          <w:color w:val="1F3864" w:themeColor="accent1" w:themeShade="80"/>
          <w:sz w:val="24"/>
          <w:szCs w:val="24"/>
        </w:rPr>
        <w:t>different academics invited</w:t>
      </w:r>
      <w:r w:rsidRPr="00172B56">
        <w:rPr>
          <w:rFonts w:cstheme="minorHAnsi"/>
          <w:color w:val="1F3864" w:themeColor="accent1" w:themeShade="80"/>
          <w:sz w:val="24"/>
          <w:szCs w:val="24"/>
        </w:rPr>
        <w:t xml:space="preserve"> each year to serve on the selection panels across the DTP </w:t>
      </w:r>
      <w:r w:rsidR="00D316FF" w:rsidRPr="00172B56">
        <w:rPr>
          <w:rFonts w:cstheme="minorHAnsi"/>
          <w:color w:val="1F3864" w:themeColor="accent1" w:themeShade="80"/>
          <w:sz w:val="24"/>
          <w:szCs w:val="24"/>
        </w:rPr>
        <w:t>(</w:t>
      </w:r>
      <w:r w:rsidRPr="00172B56">
        <w:rPr>
          <w:rFonts w:cstheme="minorHAnsi"/>
          <w:color w:val="1F3864" w:themeColor="accent1" w:themeShade="80"/>
          <w:sz w:val="24"/>
          <w:szCs w:val="24"/>
        </w:rPr>
        <w:t>representing different career stages and EDI-checked</w:t>
      </w:r>
      <w:r w:rsidR="00D316FF" w:rsidRPr="00172B56">
        <w:rPr>
          <w:rFonts w:cstheme="minorHAnsi"/>
          <w:color w:val="1F3864" w:themeColor="accent1" w:themeShade="80"/>
          <w:sz w:val="24"/>
          <w:szCs w:val="24"/>
        </w:rPr>
        <w:t>)</w:t>
      </w:r>
      <w:r w:rsidRPr="00172B56">
        <w:rPr>
          <w:rFonts w:cstheme="minorHAnsi"/>
          <w:color w:val="1F3864" w:themeColor="accent1" w:themeShade="80"/>
          <w:sz w:val="24"/>
          <w:szCs w:val="24"/>
        </w:rPr>
        <w:t xml:space="preserve">. Following the nomination of candidates by supervisors of projects advertised from October 2023, EASTBIO will carry out the 2024 PhD recruitment in </w:t>
      </w:r>
      <w:r w:rsidR="00172B56" w:rsidRPr="00172B56">
        <w:rPr>
          <w:rFonts w:cstheme="minorHAnsi"/>
          <w:color w:val="1F3864" w:themeColor="accent1" w:themeShade="80"/>
          <w:sz w:val="24"/>
          <w:szCs w:val="24"/>
        </w:rPr>
        <w:t>three</w:t>
      </w:r>
      <w:r w:rsidRPr="00172B56">
        <w:rPr>
          <w:rFonts w:cstheme="minorHAnsi"/>
          <w:color w:val="1F3864" w:themeColor="accent1" w:themeShade="80"/>
          <w:sz w:val="24"/>
          <w:szCs w:val="24"/>
        </w:rPr>
        <w:t xml:space="preserve"> stages:</w:t>
      </w:r>
      <w:r w:rsidR="00172B56" w:rsidRPr="00172B56">
        <w:rPr>
          <w:rFonts w:cstheme="minorHAnsi"/>
          <w:color w:val="1F3864" w:themeColor="accent1" w:themeShade="80"/>
          <w:sz w:val="24"/>
          <w:szCs w:val="24"/>
        </w:rPr>
        <w:t xml:space="preserve"> (1) shortlisting (2) interview (3) allocation of studentships.</w:t>
      </w:r>
      <w:r w:rsidR="007E7010">
        <w:rPr>
          <w:rFonts w:cstheme="minorHAnsi"/>
          <w:color w:val="1F3864" w:themeColor="accent1" w:themeShade="80"/>
          <w:sz w:val="24"/>
          <w:szCs w:val="24"/>
        </w:rPr>
        <w:t xml:space="preserve"> </w:t>
      </w:r>
      <w:r w:rsidR="007E7010" w:rsidRPr="00172B56">
        <w:rPr>
          <w:rFonts w:cstheme="minorHAnsi"/>
          <w:color w:val="1F3864" w:themeColor="accent1" w:themeShade="80"/>
          <w:sz w:val="24"/>
          <w:szCs w:val="24"/>
        </w:rPr>
        <w:t xml:space="preserve">We hope that all academics who agreed to help with our recruitment may </w:t>
      </w:r>
      <w:r w:rsidR="007E7010">
        <w:rPr>
          <w:rFonts w:cstheme="minorHAnsi"/>
          <w:color w:val="1F3864" w:themeColor="accent1" w:themeShade="80"/>
          <w:sz w:val="24"/>
          <w:szCs w:val="24"/>
        </w:rPr>
        <w:t>will be available to support both the shortlisting and the interview process at the times specified above</w:t>
      </w:r>
      <w:r w:rsidR="007E7010" w:rsidRPr="00172B56">
        <w:rPr>
          <w:rFonts w:cstheme="minorHAnsi"/>
          <w:color w:val="1F3864" w:themeColor="accent1" w:themeShade="80"/>
          <w:sz w:val="24"/>
          <w:szCs w:val="24"/>
        </w:rPr>
        <w:t>.</w:t>
      </w:r>
    </w:p>
    <w:p w14:paraId="2375096A" w14:textId="51F1CD35" w:rsidR="00172B56" w:rsidRPr="00172B56" w:rsidRDefault="00172B56" w:rsidP="00172B56">
      <w:pPr>
        <w:pStyle w:val="Heading2"/>
        <w:rPr>
          <w:b/>
          <w:bCs/>
        </w:rPr>
      </w:pPr>
      <w:r w:rsidRPr="00172B56">
        <w:rPr>
          <w:b/>
          <w:bCs/>
        </w:rPr>
        <w:t>Shortlisting</w:t>
      </w:r>
      <w:r>
        <w:rPr>
          <w:b/>
          <w:bCs/>
        </w:rPr>
        <w:t xml:space="preserve"> </w:t>
      </w:r>
    </w:p>
    <w:p w14:paraId="766A154D" w14:textId="4AE61243" w:rsidR="00A04CCA" w:rsidRPr="00172B56" w:rsidRDefault="00A04CCA" w:rsidP="00172B56">
      <w:pPr>
        <w:rPr>
          <w:rFonts w:cstheme="minorHAnsi"/>
          <w:color w:val="1F3864" w:themeColor="accent1" w:themeShade="80"/>
          <w:sz w:val="24"/>
          <w:szCs w:val="24"/>
        </w:rPr>
      </w:pPr>
      <w:r w:rsidRPr="00172B56">
        <w:rPr>
          <w:rFonts w:cstheme="minorHAnsi"/>
          <w:color w:val="1F3864" w:themeColor="accent1" w:themeShade="80"/>
          <w:sz w:val="24"/>
          <w:szCs w:val="24"/>
        </w:rPr>
        <w:t xml:space="preserve">A </w:t>
      </w:r>
      <w:r w:rsidR="007E7010">
        <w:rPr>
          <w:rFonts w:cstheme="minorHAnsi"/>
          <w:color w:val="1F3864" w:themeColor="accent1" w:themeShade="80"/>
          <w:sz w:val="24"/>
          <w:szCs w:val="24"/>
        </w:rPr>
        <w:t>review</w:t>
      </w:r>
      <w:r w:rsidRPr="00172B56">
        <w:rPr>
          <w:rFonts w:cstheme="minorHAnsi"/>
          <w:color w:val="1F3864" w:themeColor="accent1" w:themeShade="80"/>
          <w:sz w:val="24"/>
          <w:szCs w:val="24"/>
        </w:rPr>
        <w:t xml:space="preserve"> process run locally by each </w:t>
      </w:r>
      <w:r w:rsidR="007E7010">
        <w:rPr>
          <w:rFonts w:cstheme="minorHAnsi"/>
          <w:color w:val="1F3864" w:themeColor="accent1" w:themeShade="80"/>
          <w:sz w:val="24"/>
          <w:szCs w:val="24"/>
        </w:rPr>
        <w:t xml:space="preserve">DTP </w:t>
      </w:r>
      <w:r w:rsidRPr="00172B56">
        <w:rPr>
          <w:rFonts w:cstheme="minorHAnsi"/>
          <w:color w:val="1F3864" w:themeColor="accent1" w:themeShade="80"/>
          <w:sz w:val="24"/>
          <w:szCs w:val="24"/>
        </w:rPr>
        <w:t>partner institution, aiming to shortlist twice the number of candidates as available studentships, including 30% of international fees candidates.</w:t>
      </w:r>
      <w:r w:rsidR="007E7010">
        <w:rPr>
          <w:rFonts w:cstheme="minorHAnsi"/>
          <w:color w:val="1F3864" w:themeColor="accent1" w:themeShade="80"/>
          <w:sz w:val="24"/>
          <w:szCs w:val="24"/>
        </w:rPr>
        <w:t xml:space="preserve"> This will be carried out locally this year rather than centrally by EASTBIO, following recommendations by the EASTBIO Recruitment Committee; we hope that the change will streamline and simplify our recruitment for the benefit of both stakeholders and prospective applicants. Local panels as below:</w:t>
      </w:r>
    </w:p>
    <w:p w14:paraId="5EC021F5" w14:textId="20F43C29" w:rsidR="00A04CCA" w:rsidRPr="00172B56" w:rsidRDefault="00A04CCA" w:rsidP="00671B9E">
      <w:pPr>
        <w:pStyle w:val="ListParagraph"/>
        <w:numPr>
          <w:ilvl w:val="0"/>
          <w:numId w:val="2"/>
        </w:numPr>
        <w:rPr>
          <w:rFonts w:cstheme="minorHAnsi"/>
          <w:color w:val="1F3864" w:themeColor="accent1" w:themeShade="80"/>
          <w:sz w:val="24"/>
          <w:szCs w:val="24"/>
        </w:rPr>
      </w:pPr>
      <w:r w:rsidRPr="00172B56">
        <w:rPr>
          <w:rFonts w:cstheme="minorHAnsi"/>
          <w:color w:val="1F3864" w:themeColor="accent1" w:themeShade="80"/>
          <w:sz w:val="24"/>
          <w:szCs w:val="24"/>
        </w:rPr>
        <w:t xml:space="preserve">University of Aberdeen panel, chaired by Dr Sam Miller and supported by </w:t>
      </w:r>
      <w:hyperlink r:id="rId7" w:history="1">
        <w:r w:rsidRPr="00172B56">
          <w:rPr>
            <w:rStyle w:val="Hyperlink"/>
            <w:rFonts w:cstheme="minorHAnsi"/>
            <w:color w:val="1F3864" w:themeColor="accent1" w:themeShade="80"/>
            <w:sz w:val="24"/>
            <w:szCs w:val="24"/>
          </w:rPr>
          <w:t>pgr-mmsn@abdn.ac.uk</w:t>
        </w:r>
      </w:hyperlink>
      <w:r w:rsidRPr="00172B56">
        <w:rPr>
          <w:rFonts w:cstheme="minorHAnsi"/>
          <w:color w:val="1F3864" w:themeColor="accent1" w:themeShade="80"/>
          <w:sz w:val="24"/>
          <w:szCs w:val="24"/>
        </w:rPr>
        <w:t>.</w:t>
      </w:r>
      <w:r w:rsidR="00D316FF" w:rsidRPr="00172B56">
        <w:rPr>
          <w:rFonts w:cstheme="minorHAnsi"/>
          <w:color w:val="1F3864" w:themeColor="accent1" w:themeShade="80"/>
          <w:sz w:val="24"/>
          <w:szCs w:val="24"/>
        </w:rPr>
        <w:t xml:space="preserve"> ~2</w:t>
      </w:r>
      <w:r w:rsidR="00C57343">
        <w:rPr>
          <w:rFonts w:cstheme="minorHAnsi"/>
          <w:color w:val="1F3864" w:themeColor="accent1" w:themeShade="80"/>
          <w:sz w:val="24"/>
          <w:szCs w:val="24"/>
        </w:rPr>
        <w:t>1</w:t>
      </w:r>
      <w:r w:rsidR="00D316FF" w:rsidRPr="00172B56">
        <w:rPr>
          <w:rFonts w:cstheme="minorHAnsi"/>
          <w:color w:val="1F3864" w:themeColor="accent1" w:themeShade="80"/>
          <w:sz w:val="24"/>
          <w:szCs w:val="24"/>
        </w:rPr>
        <w:t xml:space="preserve"> (10</w:t>
      </w:r>
      <w:r w:rsidR="00C57343">
        <w:rPr>
          <w:rFonts w:cstheme="minorHAnsi"/>
          <w:color w:val="1F3864" w:themeColor="accent1" w:themeShade="80"/>
          <w:sz w:val="24"/>
          <w:szCs w:val="24"/>
        </w:rPr>
        <w:t>.5</w:t>
      </w:r>
      <w:r w:rsidR="00D316FF" w:rsidRPr="00172B56">
        <w:rPr>
          <w:rFonts w:cstheme="minorHAnsi"/>
          <w:color w:val="1F3864" w:themeColor="accent1" w:themeShade="80"/>
          <w:sz w:val="24"/>
          <w:szCs w:val="24"/>
        </w:rPr>
        <w:t xml:space="preserve"> studentships)</w:t>
      </w:r>
    </w:p>
    <w:p w14:paraId="0BE39EEE" w14:textId="2546CF63" w:rsidR="00A04CCA" w:rsidRPr="00172B56" w:rsidRDefault="00A04CCA" w:rsidP="00671B9E">
      <w:pPr>
        <w:pStyle w:val="ListParagraph"/>
        <w:numPr>
          <w:ilvl w:val="0"/>
          <w:numId w:val="2"/>
        </w:numPr>
        <w:rPr>
          <w:rFonts w:cstheme="minorHAnsi"/>
          <w:color w:val="1F3864" w:themeColor="accent1" w:themeShade="80"/>
          <w:sz w:val="24"/>
          <w:szCs w:val="24"/>
        </w:rPr>
      </w:pPr>
      <w:r w:rsidRPr="00172B56">
        <w:rPr>
          <w:rFonts w:cstheme="minorHAnsi"/>
          <w:color w:val="1F3864" w:themeColor="accent1" w:themeShade="80"/>
          <w:sz w:val="24"/>
          <w:szCs w:val="24"/>
        </w:rPr>
        <w:t>University of Dundee</w:t>
      </w:r>
      <w:r w:rsidR="007E7010">
        <w:rPr>
          <w:rFonts w:cstheme="minorHAnsi"/>
          <w:color w:val="1F3864" w:themeColor="accent1" w:themeShade="80"/>
          <w:sz w:val="24"/>
          <w:szCs w:val="24"/>
        </w:rPr>
        <w:t xml:space="preserve"> </w:t>
      </w:r>
      <w:r w:rsidR="007E7010" w:rsidRPr="00172B56">
        <w:rPr>
          <w:rFonts w:cstheme="minorHAnsi"/>
          <w:color w:val="1F3864" w:themeColor="accent1" w:themeShade="80"/>
          <w:sz w:val="24"/>
          <w:szCs w:val="24"/>
        </w:rPr>
        <w:t>panel</w:t>
      </w:r>
      <w:r w:rsidRPr="00172B56">
        <w:rPr>
          <w:rFonts w:cstheme="minorHAnsi"/>
          <w:color w:val="1F3864" w:themeColor="accent1" w:themeShade="80"/>
          <w:sz w:val="24"/>
          <w:szCs w:val="24"/>
        </w:rPr>
        <w:t xml:space="preserve">, chaired by Dr Edgar Huitema, supported by </w:t>
      </w:r>
      <w:hyperlink r:id="rId8" w:history="1">
        <w:r w:rsidR="00D06360" w:rsidRPr="00A14E6F">
          <w:rPr>
            <w:rStyle w:val="Hyperlink"/>
            <w:rFonts w:cstheme="minorHAnsi"/>
            <w:sz w:val="24"/>
            <w:szCs w:val="24"/>
          </w:rPr>
          <w:t>EASTBIOapplications@dundee.ac.uk</w:t>
        </w:r>
      </w:hyperlink>
      <w:r w:rsidR="00D06360">
        <w:rPr>
          <w:rFonts w:cstheme="minorHAnsi"/>
          <w:color w:val="1F3864" w:themeColor="accent1" w:themeShade="80"/>
          <w:sz w:val="24"/>
          <w:szCs w:val="24"/>
        </w:rPr>
        <w:t xml:space="preserve">; </w:t>
      </w:r>
      <w:hyperlink r:id="rId9" w:history="1">
        <w:r w:rsidRPr="00172B56">
          <w:rPr>
            <w:rStyle w:val="Hyperlink"/>
            <w:rFonts w:cstheme="minorHAnsi"/>
            <w:color w:val="1F3864" w:themeColor="accent1" w:themeShade="80"/>
            <w:sz w:val="24"/>
            <w:szCs w:val="24"/>
          </w:rPr>
          <w:t>sls-PhDAdmin@dundee.ac.uk</w:t>
        </w:r>
      </w:hyperlink>
      <w:r w:rsidRPr="00172B56">
        <w:rPr>
          <w:rFonts w:cstheme="minorHAnsi"/>
          <w:color w:val="1F3864" w:themeColor="accent1" w:themeShade="80"/>
          <w:sz w:val="24"/>
          <w:szCs w:val="24"/>
        </w:rPr>
        <w:t xml:space="preserve"> </w:t>
      </w:r>
      <w:r w:rsidR="00D316FF" w:rsidRPr="00172B56">
        <w:rPr>
          <w:rFonts w:cstheme="minorHAnsi"/>
          <w:color w:val="1F3864" w:themeColor="accent1" w:themeShade="80"/>
          <w:sz w:val="24"/>
          <w:szCs w:val="24"/>
        </w:rPr>
        <w:t>~14 (~7 studentships)</w:t>
      </w:r>
    </w:p>
    <w:p w14:paraId="3654CBA8" w14:textId="14E39056" w:rsidR="00A04CCA" w:rsidRPr="00172B56" w:rsidRDefault="00A04CCA" w:rsidP="00671B9E">
      <w:pPr>
        <w:pStyle w:val="ListParagraph"/>
        <w:numPr>
          <w:ilvl w:val="0"/>
          <w:numId w:val="2"/>
        </w:numPr>
        <w:rPr>
          <w:rFonts w:cstheme="minorHAnsi"/>
          <w:color w:val="1F3864" w:themeColor="accent1" w:themeShade="80"/>
          <w:sz w:val="24"/>
          <w:szCs w:val="24"/>
        </w:rPr>
      </w:pPr>
      <w:r w:rsidRPr="00172B56">
        <w:rPr>
          <w:rFonts w:cstheme="minorHAnsi"/>
          <w:color w:val="1F3864" w:themeColor="accent1" w:themeShade="80"/>
          <w:sz w:val="24"/>
          <w:szCs w:val="24"/>
        </w:rPr>
        <w:t>University of Edinburgh (CSE)</w:t>
      </w:r>
      <w:r w:rsidR="007E7010">
        <w:rPr>
          <w:rFonts w:cstheme="minorHAnsi"/>
          <w:color w:val="1F3864" w:themeColor="accent1" w:themeShade="80"/>
          <w:sz w:val="24"/>
          <w:szCs w:val="24"/>
        </w:rPr>
        <w:t xml:space="preserve"> </w:t>
      </w:r>
      <w:r w:rsidR="007E7010" w:rsidRPr="00172B56">
        <w:rPr>
          <w:rFonts w:cstheme="minorHAnsi"/>
          <w:color w:val="1F3864" w:themeColor="accent1" w:themeShade="80"/>
          <w:sz w:val="24"/>
          <w:szCs w:val="24"/>
        </w:rPr>
        <w:t>panel</w:t>
      </w:r>
      <w:r w:rsidRPr="00172B56">
        <w:rPr>
          <w:rFonts w:cstheme="minorHAnsi"/>
          <w:color w:val="1F3864" w:themeColor="accent1" w:themeShade="80"/>
          <w:sz w:val="24"/>
          <w:szCs w:val="24"/>
        </w:rPr>
        <w:t xml:space="preserve">, chaired by Prof Gerben van </w:t>
      </w:r>
      <w:proofErr w:type="spellStart"/>
      <w:r w:rsidRPr="00172B56">
        <w:rPr>
          <w:rFonts w:cstheme="minorHAnsi"/>
          <w:color w:val="1F3864" w:themeColor="accent1" w:themeShade="80"/>
          <w:sz w:val="24"/>
          <w:szCs w:val="24"/>
        </w:rPr>
        <w:t>Ooijen</w:t>
      </w:r>
      <w:proofErr w:type="spellEnd"/>
      <w:r w:rsidRPr="00172B56">
        <w:rPr>
          <w:rFonts w:cstheme="minorHAnsi"/>
          <w:color w:val="1F3864" w:themeColor="accent1" w:themeShade="80"/>
          <w:sz w:val="24"/>
          <w:szCs w:val="24"/>
        </w:rPr>
        <w:t xml:space="preserve"> and supported by </w:t>
      </w:r>
      <w:hyperlink r:id="rId10" w:history="1">
        <w:r w:rsidRPr="00172B56">
          <w:rPr>
            <w:rStyle w:val="Hyperlink"/>
            <w:rFonts w:cstheme="minorHAnsi"/>
            <w:color w:val="1F3864" w:themeColor="accent1" w:themeShade="80"/>
            <w:sz w:val="24"/>
            <w:szCs w:val="24"/>
          </w:rPr>
          <w:t>Grad.Biol@ed.ac.uk</w:t>
        </w:r>
      </w:hyperlink>
      <w:r w:rsidRPr="00172B56">
        <w:rPr>
          <w:rFonts w:cstheme="minorHAnsi"/>
          <w:color w:val="1F3864" w:themeColor="accent1" w:themeShade="80"/>
          <w:sz w:val="24"/>
          <w:szCs w:val="24"/>
        </w:rPr>
        <w:t xml:space="preserve"> </w:t>
      </w:r>
      <w:r w:rsidR="00D316FF" w:rsidRPr="00172B56">
        <w:rPr>
          <w:rFonts w:cstheme="minorHAnsi"/>
          <w:color w:val="1F3864" w:themeColor="accent1" w:themeShade="80"/>
          <w:sz w:val="24"/>
          <w:szCs w:val="24"/>
        </w:rPr>
        <w:t>32 max (16 studentships, 14 Biological Sciences &amp; 2 Chemistry)</w:t>
      </w:r>
    </w:p>
    <w:p w14:paraId="6E15B289" w14:textId="6441B8E3" w:rsidR="00A04CCA" w:rsidRPr="00172B56" w:rsidRDefault="00A04CCA" w:rsidP="00671B9E">
      <w:pPr>
        <w:pStyle w:val="ListParagraph"/>
        <w:numPr>
          <w:ilvl w:val="0"/>
          <w:numId w:val="2"/>
        </w:numPr>
        <w:rPr>
          <w:rFonts w:cstheme="minorHAnsi"/>
          <w:color w:val="1F3864" w:themeColor="accent1" w:themeShade="80"/>
          <w:sz w:val="24"/>
          <w:szCs w:val="24"/>
        </w:rPr>
      </w:pPr>
      <w:r w:rsidRPr="00172B56">
        <w:rPr>
          <w:rFonts w:cstheme="minorHAnsi"/>
          <w:color w:val="1F3864" w:themeColor="accent1" w:themeShade="80"/>
          <w:sz w:val="24"/>
          <w:szCs w:val="24"/>
        </w:rPr>
        <w:t>University of Edinburgh (CMVM)</w:t>
      </w:r>
      <w:r w:rsidR="007E7010">
        <w:rPr>
          <w:rFonts w:cstheme="minorHAnsi"/>
          <w:color w:val="1F3864" w:themeColor="accent1" w:themeShade="80"/>
          <w:sz w:val="24"/>
          <w:szCs w:val="24"/>
        </w:rPr>
        <w:t xml:space="preserve"> </w:t>
      </w:r>
      <w:r w:rsidR="007E7010" w:rsidRPr="00172B56">
        <w:rPr>
          <w:rFonts w:cstheme="minorHAnsi"/>
          <w:color w:val="1F3864" w:themeColor="accent1" w:themeShade="80"/>
          <w:sz w:val="24"/>
          <w:szCs w:val="24"/>
        </w:rPr>
        <w:t>panel</w:t>
      </w:r>
      <w:r w:rsidRPr="00172B56">
        <w:rPr>
          <w:rFonts w:cstheme="minorHAnsi"/>
          <w:color w:val="1F3864" w:themeColor="accent1" w:themeShade="80"/>
          <w:sz w:val="24"/>
          <w:szCs w:val="24"/>
        </w:rPr>
        <w:t xml:space="preserve">, chaired by Dr Jo Stevens, supported by </w:t>
      </w:r>
      <w:hyperlink r:id="rId11" w:history="1">
        <w:r w:rsidRPr="00172B56">
          <w:rPr>
            <w:rStyle w:val="Hyperlink"/>
            <w:rFonts w:cstheme="minorHAnsi"/>
            <w:color w:val="1F3864" w:themeColor="accent1" w:themeShade="80"/>
            <w:sz w:val="24"/>
            <w:szCs w:val="24"/>
          </w:rPr>
          <w:t>RDSVS.PGR.Admin@ed.ac.uk</w:t>
        </w:r>
      </w:hyperlink>
      <w:r w:rsidRPr="00172B56">
        <w:rPr>
          <w:rFonts w:cstheme="minorHAnsi"/>
          <w:color w:val="1F3864" w:themeColor="accent1" w:themeShade="80"/>
          <w:sz w:val="24"/>
          <w:szCs w:val="24"/>
        </w:rPr>
        <w:t xml:space="preserve"> </w:t>
      </w:r>
      <w:r w:rsidR="00D316FF" w:rsidRPr="00172B56">
        <w:rPr>
          <w:rFonts w:cstheme="minorHAnsi"/>
          <w:color w:val="1F3864" w:themeColor="accent1" w:themeShade="80"/>
          <w:sz w:val="24"/>
          <w:szCs w:val="24"/>
        </w:rPr>
        <w:t>~</w:t>
      </w:r>
      <w:r w:rsidR="00C57343">
        <w:rPr>
          <w:rFonts w:cstheme="minorHAnsi"/>
          <w:color w:val="1F3864" w:themeColor="accent1" w:themeShade="80"/>
          <w:sz w:val="24"/>
          <w:szCs w:val="24"/>
        </w:rPr>
        <w:t>20</w:t>
      </w:r>
      <w:r w:rsidR="00D316FF" w:rsidRPr="00172B56">
        <w:rPr>
          <w:rFonts w:cstheme="minorHAnsi"/>
          <w:color w:val="1F3864" w:themeColor="accent1" w:themeShade="80"/>
          <w:sz w:val="24"/>
          <w:szCs w:val="24"/>
        </w:rPr>
        <w:t xml:space="preserve"> (~</w:t>
      </w:r>
      <w:r w:rsidR="00C57343">
        <w:rPr>
          <w:rFonts w:cstheme="minorHAnsi"/>
          <w:color w:val="1F3864" w:themeColor="accent1" w:themeShade="80"/>
          <w:sz w:val="24"/>
          <w:szCs w:val="24"/>
        </w:rPr>
        <w:t>10</w:t>
      </w:r>
      <w:r w:rsidR="00D316FF" w:rsidRPr="00172B56">
        <w:rPr>
          <w:rFonts w:cstheme="minorHAnsi"/>
          <w:color w:val="1F3864" w:themeColor="accent1" w:themeShade="80"/>
          <w:sz w:val="24"/>
          <w:szCs w:val="24"/>
        </w:rPr>
        <w:t xml:space="preserve"> studentships)</w:t>
      </w:r>
    </w:p>
    <w:p w14:paraId="516F2F0D" w14:textId="01A98E05" w:rsidR="00A04CCA" w:rsidRPr="00172B56" w:rsidRDefault="00A04CCA" w:rsidP="00671B9E">
      <w:pPr>
        <w:pStyle w:val="ListParagraph"/>
        <w:numPr>
          <w:ilvl w:val="0"/>
          <w:numId w:val="2"/>
        </w:numPr>
        <w:rPr>
          <w:rFonts w:cstheme="minorHAnsi"/>
          <w:color w:val="1F3864" w:themeColor="accent1" w:themeShade="80"/>
          <w:sz w:val="24"/>
          <w:szCs w:val="24"/>
        </w:rPr>
      </w:pPr>
      <w:r w:rsidRPr="00172B56">
        <w:rPr>
          <w:rFonts w:cstheme="minorHAnsi"/>
          <w:color w:val="1F3864" w:themeColor="accent1" w:themeShade="80"/>
          <w:sz w:val="24"/>
          <w:szCs w:val="24"/>
        </w:rPr>
        <w:t>University of St Andrews</w:t>
      </w:r>
      <w:r w:rsidR="007E7010">
        <w:rPr>
          <w:rFonts w:cstheme="minorHAnsi"/>
          <w:color w:val="1F3864" w:themeColor="accent1" w:themeShade="80"/>
          <w:sz w:val="24"/>
          <w:szCs w:val="24"/>
        </w:rPr>
        <w:t xml:space="preserve"> </w:t>
      </w:r>
      <w:r w:rsidR="007E7010" w:rsidRPr="00172B56">
        <w:rPr>
          <w:rFonts w:cstheme="minorHAnsi"/>
          <w:color w:val="1F3864" w:themeColor="accent1" w:themeShade="80"/>
          <w:sz w:val="24"/>
          <w:szCs w:val="24"/>
        </w:rPr>
        <w:t>panel</w:t>
      </w:r>
      <w:r w:rsidRPr="00172B56">
        <w:rPr>
          <w:rFonts w:cstheme="minorHAnsi"/>
          <w:color w:val="1F3864" w:themeColor="accent1" w:themeShade="80"/>
          <w:sz w:val="24"/>
          <w:szCs w:val="24"/>
        </w:rPr>
        <w:t>, chaired by Dr Thomas Otto, supported by</w:t>
      </w:r>
      <w:r w:rsidR="00D06360">
        <w:rPr>
          <w:rFonts w:cstheme="minorHAnsi"/>
          <w:color w:val="1F3864" w:themeColor="accent1" w:themeShade="80"/>
          <w:sz w:val="24"/>
          <w:szCs w:val="24"/>
        </w:rPr>
        <w:t xml:space="preserve"> Ms Rachel Horn</w:t>
      </w:r>
      <w:r w:rsidRPr="00172B56">
        <w:rPr>
          <w:rFonts w:cstheme="minorHAnsi"/>
          <w:color w:val="1F3864" w:themeColor="accent1" w:themeShade="80"/>
          <w:sz w:val="24"/>
          <w:szCs w:val="24"/>
        </w:rPr>
        <w:t xml:space="preserve"> </w:t>
      </w:r>
      <w:hyperlink r:id="rId12" w:history="1">
        <w:r w:rsidRPr="00172B56">
          <w:rPr>
            <w:rStyle w:val="Hyperlink"/>
            <w:rFonts w:cstheme="minorHAnsi"/>
            <w:color w:val="1F3864" w:themeColor="accent1" w:themeShade="80"/>
            <w:sz w:val="24"/>
            <w:szCs w:val="24"/>
          </w:rPr>
          <w:t>rcjh1@st-andrews.ac.uk</w:t>
        </w:r>
      </w:hyperlink>
      <w:r w:rsidRPr="00172B56">
        <w:rPr>
          <w:rFonts w:cstheme="minorHAnsi"/>
          <w:color w:val="1F3864" w:themeColor="accent1" w:themeShade="80"/>
          <w:sz w:val="24"/>
          <w:szCs w:val="24"/>
        </w:rPr>
        <w:t xml:space="preserve"> </w:t>
      </w:r>
      <w:r w:rsidR="00D316FF" w:rsidRPr="00172B56">
        <w:rPr>
          <w:rFonts w:cstheme="minorHAnsi"/>
          <w:color w:val="1F3864" w:themeColor="accent1" w:themeShade="80"/>
          <w:sz w:val="24"/>
          <w:szCs w:val="24"/>
        </w:rPr>
        <w:t>~12 (~6 studentships)</w:t>
      </w:r>
    </w:p>
    <w:p w14:paraId="316CD42C" w14:textId="4742DF4F" w:rsidR="00A04CCA" w:rsidRPr="00172B56" w:rsidRDefault="00A04CCA" w:rsidP="00671B9E">
      <w:pPr>
        <w:pStyle w:val="ListParagraph"/>
        <w:numPr>
          <w:ilvl w:val="0"/>
          <w:numId w:val="2"/>
        </w:numPr>
        <w:rPr>
          <w:rFonts w:cstheme="minorHAnsi"/>
          <w:color w:val="1F3864" w:themeColor="accent1" w:themeShade="80"/>
          <w:sz w:val="24"/>
          <w:szCs w:val="24"/>
        </w:rPr>
      </w:pPr>
      <w:r w:rsidRPr="00172B56">
        <w:rPr>
          <w:rFonts w:cstheme="minorHAnsi"/>
          <w:color w:val="1F3864" w:themeColor="accent1" w:themeShade="80"/>
          <w:sz w:val="24"/>
          <w:szCs w:val="24"/>
        </w:rPr>
        <w:t>University of Stirling</w:t>
      </w:r>
      <w:r w:rsidR="007E7010">
        <w:rPr>
          <w:rFonts w:cstheme="minorHAnsi"/>
          <w:color w:val="1F3864" w:themeColor="accent1" w:themeShade="80"/>
          <w:sz w:val="24"/>
          <w:szCs w:val="24"/>
        </w:rPr>
        <w:t xml:space="preserve"> </w:t>
      </w:r>
      <w:r w:rsidR="007E7010" w:rsidRPr="00172B56">
        <w:rPr>
          <w:rFonts w:cstheme="minorHAnsi"/>
          <w:color w:val="1F3864" w:themeColor="accent1" w:themeShade="80"/>
          <w:sz w:val="24"/>
          <w:szCs w:val="24"/>
        </w:rPr>
        <w:t>panel</w:t>
      </w:r>
      <w:r w:rsidRPr="00172B56">
        <w:rPr>
          <w:rFonts w:cstheme="minorHAnsi"/>
          <w:color w:val="1F3864" w:themeColor="accent1" w:themeShade="80"/>
          <w:sz w:val="24"/>
          <w:szCs w:val="24"/>
        </w:rPr>
        <w:t xml:space="preserve">, chaired by Dr Andrew Desbois, supported by </w:t>
      </w:r>
      <w:hyperlink r:id="rId13" w:history="1">
        <w:r w:rsidR="00D06360" w:rsidRPr="00A14E6F">
          <w:rPr>
            <w:rStyle w:val="Hyperlink"/>
          </w:rPr>
          <w:t>pgr.ioa@stir.ac.uk</w:t>
        </w:r>
      </w:hyperlink>
      <w:r w:rsidR="00D06360">
        <w:t xml:space="preserve"> </w:t>
      </w:r>
      <w:r w:rsidR="00D316FF" w:rsidRPr="00172B56">
        <w:rPr>
          <w:rFonts w:cstheme="minorHAnsi"/>
          <w:color w:val="1F3864" w:themeColor="accent1" w:themeShade="80"/>
          <w:sz w:val="24"/>
          <w:szCs w:val="24"/>
        </w:rPr>
        <w:t>~</w:t>
      </w:r>
      <w:r w:rsidR="00C57343">
        <w:rPr>
          <w:rFonts w:cstheme="minorHAnsi"/>
          <w:color w:val="1F3864" w:themeColor="accent1" w:themeShade="80"/>
          <w:sz w:val="24"/>
          <w:szCs w:val="24"/>
        </w:rPr>
        <w:t>5</w:t>
      </w:r>
      <w:r w:rsidR="00D316FF" w:rsidRPr="00172B56">
        <w:rPr>
          <w:rFonts w:cstheme="minorHAnsi"/>
          <w:color w:val="1F3864" w:themeColor="accent1" w:themeShade="80"/>
          <w:sz w:val="24"/>
          <w:szCs w:val="24"/>
        </w:rPr>
        <w:t xml:space="preserve"> (~2</w:t>
      </w:r>
      <w:r w:rsidR="00C57343">
        <w:rPr>
          <w:rFonts w:cstheme="minorHAnsi"/>
          <w:color w:val="1F3864" w:themeColor="accent1" w:themeShade="80"/>
          <w:sz w:val="24"/>
          <w:szCs w:val="24"/>
        </w:rPr>
        <w:t>,5</w:t>
      </w:r>
      <w:r w:rsidR="00D316FF" w:rsidRPr="00172B56">
        <w:rPr>
          <w:rFonts w:cstheme="minorHAnsi"/>
          <w:color w:val="1F3864" w:themeColor="accent1" w:themeShade="80"/>
          <w:sz w:val="24"/>
          <w:szCs w:val="24"/>
        </w:rPr>
        <w:t xml:space="preserve"> studentships)</w:t>
      </w:r>
    </w:p>
    <w:p w14:paraId="37147CA5" w14:textId="56785C6C" w:rsidR="00A04CCA" w:rsidRPr="00172B56" w:rsidRDefault="00A04CCA" w:rsidP="00671B9E">
      <w:pPr>
        <w:pStyle w:val="ListParagraph"/>
        <w:numPr>
          <w:ilvl w:val="0"/>
          <w:numId w:val="2"/>
        </w:numPr>
        <w:rPr>
          <w:rFonts w:cstheme="minorHAnsi"/>
          <w:color w:val="1F3864" w:themeColor="accent1" w:themeShade="80"/>
          <w:sz w:val="24"/>
          <w:szCs w:val="24"/>
        </w:rPr>
      </w:pPr>
      <w:r w:rsidRPr="00172B56">
        <w:rPr>
          <w:rFonts w:cstheme="minorHAnsi"/>
          <w:color w:val="1F3864" w:themeColor="accent1" w:themeShade="80"/>
          <w:sz w:val="24"/>
          <w:szCs w:val="24"/>
        </w:rPr>
        <w:t>Scotland’s Rural College (SRUC)</w:t>
      </w:r>
      <w:r w:rsidR="007E7010" w:rsidRPr="007E7010">
        <w:rPr>
          <w:rFonts w:cstheme="minorHAnsi"/>
          <w:color w:val="1F3864" w:themeColor="accent1" w:themeShade="80"/>
          <w:sz w:val="24"/>
          <w:szCs w:val="24"/>
        </w:rPr>
        <w:t xml:space="preserve"> </w:t>
      </w:r>
      <w:r w:rsidR="007E7010" w:rsidRPr="00172B56">
        <w:rPr>
          <w:rFonts w:cstheme="minorHAnsi"/>
          <w:color w:val="1F3864" w:themeColor="accent1" w:themeShade="80"/>
          <w:sz w:val="24"/>
          <w:szCs w:val="24"/>
        </w:rPr>
        <w:t>panel</w:t>
      </w:r>
      <w:r w:rsidRPr="00172B56">
        <w:rPr>
          <w:rFonts w:cstheme="minorHAnsi"/>
          <w:color w:val="1F3864" w:themeColor="accent1" w:themeShade="80"/>
          <w:sz w:val="24"/>
          <w:szCs w:val="24"/>
        </w:rPr>
        <w:t xml:space="preserve">, chaired by Prof Eileen Wall, supported by Dr Andrew Desbois, supported by </w:t>
      </w:r>
      <w:hyperlink r:id="rId14" w:history="1">
        <w:r w:rsidRPr="00172B56">
          <w:rPr>
            <w:rStyle w:val="Hyperlink"/>
            <w:rFonts w:cstheme="minorHAnsi"/>
            <w:color w:val="1F3864" w:themeColor="accent1" w:themeShade="80"/>
            <w:sz w:val="24"/>
            <w:szCs w:val="24"/>
          </w:rPr>
          <w:t>pg.research@sruc.ac.uk</w:t>
        </w:r>
      </w:hyperlink>
      <w:r w:rsidRPr="00172B56">
        <w:rPr>
          <w:rFonts w:cstheme="minorHAnsi"/>
          <w:color w:val="1F3864" w:themeColor="accent1" w:themeShade="80"/>
          <w:sz w:val="24"/>
          <w:szCs w:val="24"/>
        </w:rPr>
        <w:t xml:space="preserve"> </w:t>
      </w:r>
      <w:r w:rsidR="00D316FF" w:rsidRPr="00172B56">
        <w:rPr>
          <w:rFonts w:cstheme="minorHAnsi"/>
          <w:color w:val="1F3864" w:themeColor="accent1" w:themeShade="80"/>
          <w:sz w:val="24"/>
          <w:szCs w:val="24"/>
        </w:rPr>
        <w:t>~6 (~3 studentships)</w:t>
      </w:r>
    </w:p>
    <w:p w14:paraId="30AA2DF5" w14:textId="3EA78ED0" w:rsidR="00D316FF" w:rsidRPr="00172B56" w:rsidRDefault="00D316FF" w:rsidP="00172B56">
      <w:pPr>
        <w:rPr>
          <w:rFonts w:cstheme="minorHAnsi"/>
          <w:color w:val="1F3864" w:themeColor="accent1" w:themeShade="80"/>
          <w:sz w:val="24"/>
          <w:szCs w:val="24"/>
        </w:rPr>
      </w:pPr>
      <w:r w:rsidRPr="00172B56">
        <w:rPr>
          <w:rFonts w:cstheme="minorHAnsi"/>
          <w:color w:val="1F3864" w:themeColor="accent1" w:themeShade="80"/>
          <w:sz w:val="24"/>
          <w:szCs w:val="24"/>
        </w:rPr>
        <w:t>Shortlisting</w:t>
      </w:r>
      <w:r w:rsidR="007E7010">
        <w:rPr>
          <w:rFonts w:cstheme="minorHAnsi"/>
          <w:color w:val="1F3864" w:themeColor="accent1" w:themeShade="80"/>
          <w:sz w:val="24"/>
          <w:szCs w:val="24"/>
        </w:rPr>
        <w:t xml:space="preserve"> process</w:t>
      </w:r>
      <w:r w:rsidRPr="00172B56">
        <w:rPr>
          <w:rFonts w:cstheme="minorHAnsi"/>
          <w:color w:val="1F3864" w:themeColor="accent1" w:themeShade="80"/>
          <w:sz w:val="24"/>
          <w:szCs w:val="24"/>
        </w:rPr>
        <w:t>: between 9-19 January 2024 or earlier date as advised by the panel Chair.</w:t>
      </w:r>
    </w:p>
    <w:p w14:paraId="7E91901F" w14:textId="77777777" w:rsidR="007E7010" w:rsidRPr="007E7010" w:rsidRDefault="007E7010" w:rsidP="007E7010">
      <w:pPr>
        <w:pStyle w:val="Heading3"/>
        <w:rPr>
          <w:rFonts w:cstheme="minorHAnsi"/>
          <w:b/>
          <w:bCs/>
          <w:color w:val="1F3864" w:themeColor="accent1" w:themeShade="80"/>
        </w:rPr>
      </w:pPr>
      <w:r w:rsidRPr="007E7010">
        <w:rPr>
          <w:b/>
          <w:bCs/>
        </w:rPr>
        <w:t>Guidance</w:t>
      </w:r>
      <w:r w:rsidRPr="007E7010">
        <w:rPr>
          <w:rFonts w:cstheme="minorHAnsi"/>
          <w:b/>
          <w:bCs/>
          <w:color w:val="1F3864" w:themeColor="accent1" w:themeShade="80"/>
        </w:rPr>
        <w:t xml:space="preserve"> </w:t>
      </w:r>
    </w:p>
    <w:p w14:paraId="15070514" w14:textId="2148C137" w:rsidR="0003273A" w:rsidRPr="00172B56" w:rsidRDefault="00A04CCA" w:rsidP="00172B56">
      <w:pPr>
        <w:rPr>
          <w:rFonts w:cstheme="minorHAnsi"/>
          <w:color w:val="1F3864" w:themeColor="accent1" w:themeShade="80"/>
          <w:sz w:val="24"/>
          <w:szCs w:val="24"/>
        </w:rPr>
      </w:pPr>
      <w:r w:rsidRPr="00172B56">
        <w:rPr>
          <w:rFonts w:cstheme="minorHAnsi"/>
          <w:color w:val="1F3864" w:themeColor="accent1" w:themeShade="80"/>
          <w:sz w:val="24"/>
          <w:szCs w:val="24"/>
        </w:rPr>
        <w:t xml:space="preserve">Each panel </w:t>
      </w:r>
      <w:r w:rsidR="007E7010">
        <w:rPr>
          <w:rFonts w:cstheme="minorHAnsi"/>
          <w:color w:val="1F3864" w:themeColor="accent1" w:themeShade="80"/>
          <w:sz w:val="24"/>
          <w:szCs w:val="24"/>
        </w:rPr>
        <w:t xml:space="preserve">to </w:t>
      </w:r>
      <w:r w:rsidRPr="00172B56">
        <w:rPr>
          <w:rFonts w:cstheme="minorHAnsi"/>
          <w:color w:val="1F3864" w:themeColor="accent1" w:themeShade="80"/>
          <w:sz w:val="24"/>
          <w:szCs w:val="24"/>
        </w:rPr>
        <w:t>consist of 4 members (including the Chair) who will be given access to candidates’ applications and asked to (a) score</w:t>
      </w:r>
      <w:r w:rsidR="00671B9E" w:rsidRPr="00172B56">
        <w:rPr>
          <w:rFonts w:cstheme="minorHAnsi"/>
          <w:color w:val="1F3864" w:themeColor="accent1" w:themeShade="80"/>
          <w:sz w:val="24"/>
          <w:szCs w:val="24"/>
        </w:rPr>
        <w:t xml:space="preserve"> each candidate</w:t>
      </w:r>
      <w:r w:rsidRPr="00172B56">
        <w:rPr>
          <w:rFonts w:cstheme="minorHAnsi"/>
          <w:color w:val="1F3864" w:themeColor="accent1" w:themeShade="80"/>
          <w:sz w:val="24"/>
          <w:szCs w:val="24"/>
        </w:rPr>
        <w:t xml:space="preserve"> </w:t>
      </w:r>
      <w:r w:rsidR="0003273A" w:rsidRPr="00172B56">
        <w:rPr>
          <w:rFonts w:cstheme="minorHAnsi"/>
          <w:color w:val="1F3864" w:themeColor="accent1" w:themeShade="80"/>
          <w:sz w:val="24"/>
          <w:szCs w:val="24"/>
        </w:rPr>
        <w:t>from 1</w:t>
      </w:r>
      <w:r w:rsidR="00657B17">
        <w:rPr>
          <w:rFonts w:cstheme="minorHAnsi"/>
          <w:color w:val="1F3864" w:themeColor="accent1" w:themeShade="80"/>
          <w:sz w:val="24"/>
          <w:szCs w:val="24"/>
        </w:rPr>
        <w:t xml:space="preserve"> (not fundable)</w:t>
      </w:r>
      <w:r w:rsidR="0003273A" w:rsidRPr="00172B56">
        <w:rPr>
          <w:rFonts w:cstheme="minorHAnsi"/>
          <w:color w:val="1F3864" w:themeColor="accent1" w:themeShade="80"/>
          <w:sz w:val="24"/>
          <w:szCs w:val="24"/>
        </w:rPr>
        <w:t xml:space="preserve"> to 10 </w:t>
      </w:r>
      <w:r w:rsidR="00657B17">
        <w:rPr>
          <w:rFonts w:cstheme="minorHAnsi"/>
          <w:color w:val="1F3864" w:themeColor="accent1" w:themeShade="80"/>
          <w:sz w:val="24"/>
          <w:szCs w:val="24"/>
        </w:rPr>
        <w:t xml:space="preserve">(exceptional) </w:t>
      </w:r>
      <w:r w:rsidRPr="00172B56">
        <w:rPr>
          <w:rFonts w:cstheme="minorHAnsi"/>
          <w:color w:val="1F3864" w:themeColor="accent1" w:themeShade="80"/>
          <w:sz w:val="24"/>
          <w:szCs w:val="24"/>
        </w:rPr>
        <w:t>and (b) comment on the candidates</w:t>
      </w:r>
      <w:r w:rsidR="00671B9E" w:rsidRPr="00172B56">
        <w:rPr>
          <w:rFonts w:cstheme="minorHAnsi"/>
          <w:color w:val="1F3864" w:themeColor="accent1" w:themeShade="80"/>
          <w:sz w:val="24"/>
          <w:szCs w:val="24"/>
        </w:rPr>
        <w:t xml:space="preserve"> as necessary; this input is important both to help make a decision in cases of students that require special consideration or to form the </w:t>
      </w:r>
      <w:r w:rsidR="00671B9E" w:rsidRPr="00172B56">
        <w:rPr>
          <w:rFonts w:cstheme="minorHAnsi"/>
          <w:color w:val="1F3864" w:themeColor="accent1" w:themeShade="80"/>
          <w:sz w:val="24"/>
          <w:szCs w:val="24"/>
        </w:rPr>
        <w:lastRenderedPageBreak/>
        <w:t>basis for summary feedback for unsuccessful candidates who will request it</w:t>
      </w:r>
      <w:r w:rsidRPr="00172B56">
        <w:rPr>
          <w:rFonts w:cstheme="minorHAnsi"/>
          <w:color w:val="1F3864" w:themeColor="accent1" w:themeShade="80"/>
          <w:sz w:val="24"/>
          <w:szCs w:val="24"/>
        </w:rPr>
        <w:t xml:space="preserve">. </w:t>
      </w:r>
      <w:r w:rsidR="00D243AE" w:rsidRPr="00172B56">
        <w:rPr>
          <w:rFonts w:cstheme="minorHAnsi"/>
          <w:color w:val="1F3864" w:themeColor="accent1" w:themeShade="80"/>
          <w:sz w:val="24"/>
          <w:szCs w:val="24"/>
        </w:rPr>
        <w:t xml:space="preserve">Score and comments to be entered </w:t>
      </w:r>
      <w:r w:rsidR="0003273A" w:rsidRPr="00172B56">
        <w:rPr>
          <w:rFonts w:cstheme="minorHAnsi"/>
          <w:color w:val="1F3864" w:themeColor="accent1" w:themeShade="80"/>
          <w:sz w:val="24"/>
          <w:szCs w:val="24"/>
        </w:rPr>
        <w:t>on a spreadsheet</w:t>
      </w:r>
      <w:r w:rsidR="00D243AE" w:rsidRPr="00172B56">
        <w:rPr>
          <w:rFonts w:cstheme="minorHAnsi"/>
          <w:color w:val="1F3864" w:themeColor="accent1" w:themeShade="80"/>
          <w:sz w:val="24"/>
          <w:szCs w:val="24"/>
        </w:rPr>
        <w:t xml:space="preserve"> provided. </w:t>
      </w:r>
      <w:r w:rsidR="00671B9E" w:rsidRPr="00172B56">
        <w:rPr>
          <w:rFonts w:cstheme="minorHAnsi"/>
          <w:color w:val="1F3864" w:themeColor="accent1" w:themeShade="80"/>
          <w:sz w:val="24"/>
          <w:szCs w:val="24"/>
        </w:rPr>
        <w:t>The purpose of the shortlisting is to assess nominated candidates based on their application materials they have provided (application form, transcripts, references, nomination form) and paying particular attention to the candidate personal statement, using two main criteria: (a) academic suitability for the project and (b) broader suitability for the EASTBIO PhD programme</w:t>
      </w:r>
      <w:r w:rsidR="00416EBC">
        <w:rPr>
          <w:rFonts w:cstheme="minorHAnsi"/>
          <w:color w:val="1F3864" w:themeColor="accent1" w:themeShade="80"/>
          <w:sz w:val="24"/>
          <w:szCs w:val="24"/>
        </w:rPr>
        <w:t xml:space="preserve"> (50% of score for each)</w:t>
      </w:r>
      <w:r w:rsidR="00671B9E" w:rsidRPr="00172B56">
        <w:rPr>
          <w:rFonts w:cstheme="minorHAnsi"/>
          <w:color w:val="1F3864" w:themeColor="accent1" w:themeShade="80"/>
          <w:sz w:val="24"/>
          <w:szCs w:val="24"/>
        </w:rPr>
        <w:t xml:space="preserve">. You are also advised to consult the EASTBIO Scoring Form so that you can see how EASTBIO understands the two criteria. </w:t>
      </w:r>
      <w:r w:rsidR="00172B56" w:rsidRPr="00172B56">
        <w:rPr>
          <w:rFonts w:cstheme="minorHAnsi"/>
          <w:color w:val="1F3864" w:themeColor="accent1" w:themeShade="80"/>
          <w:sz w:val="24"/>
          <w:szCs w:val="24"/>
        </w:rPr>
        <w:t>Please indicate if there is a conflict of interest for any candidate.</w:t>
      </w:r>
    </w:p>
    <w:p w14:paraId="27FE858F" w14:textId="34AD8DB4" w:rsidR="00A04CCA" w:rsidRPr="00172B56" w:rsidRDefault="00A04CCA" w:rsidP="00172B56">
      <w:pPr>
        <w:rPr>
          <w:rFonts w:cstheme="minorHAnsi"/>
          <w:color w:val="1F3864" w:themeColor="accent1" w:themeShade="80"/>
          <w:sz w:val="24"/>
          <w:szCs w:val="24"/>
        </w:rPr>
      </w:pPr>
      <w:r w:rsidRPr="00172B56">
        <w:rPr>
          <w:rFonts w:cstheme="minorHAnsi"/>
          <w:color w:val="1F3864" w:themeColor="accent1" w:themeShade="80"/>
          <w:sz w:val="24"/>
          <w:szCs w:val="24"/>
        </w:rPr>
        <w:t xml:space="preserve">The </w:t>
      </w:r>
      <w:r w:rsidR="0003273A" w:rsidRPr="00172B56">
        <w:rPr>
          <w:rFonts w:cstheme="minorHAnsi"/>
          <w:color w:val="1F3864" w:themeColor="accent1" w:themeShade="80"/>
          <w:sz w:val="24"/>
          <w:szCs w:val="24"/>
        </w:rPr>
        <w:t xml:space="preserve">Panel </w:t>
      </w:r>
      <w:r w:rsidRPr="00172B56">
        <w:rPr>
          <w:rFonts w:cstheme="minorHAnsi"/>
          <w:color w:val="1F3864" w:themeColor="accent1" w:themeShade="80"/>
          <w:sz w:val="24"/>
          <w:szCs w:val="24"/>
        </w:rPr>
        <w:t xml:space="preserve">Chair will </w:t>
      </w:r>
      <w:r w:rsidR="0003273A" w:rsidRPr="00172B56">
        <w:rPr>
          <w:rFonts w:cstheme="minorHAnsi"/>
          <w:color w:val="1F3864" w:themeColor="accent1" w:themeShade="80"/>
          <w:sz w:val="24"/>
          <w:szCs w:val="24"/>
        </w:rPr>
        <w:t xml:space="preserve">collate and </w:t>
      </w:r>
      <w:r w:rsidRPr="00172B56">
        <w:rPr>
          <w:rFonts w:cstheme="minorHAnsi"/>
          <w:color w:val="1F3864" w:themeColor="accent1" w:themeShade="80"/>
          <w:sz w:val="24"/>
          <w:szCs w:val="24"/>
        </w:rPr>
        <w:t xml:space="preserve">average </w:t>
      </w:r>
      <w:r w:rsidR="00671B9E" w:rsidRPr="00172B56">
        <w:rPr>
          <w:rFonts w:cstheme="minorHAnsi"/>
          <w:color w:val="1F3864" w:themeColor="accent1" w:themeShade="80"/>
          <w:sz w:val="24"/>
          <w:szCs w:val="24"/>
        </w:rPr>
        <w:t>your submitted</w:t>
      </w:r>
      <w:r w:rsidRPr="00172B56">
        <w:rPr>
          <w:rFonts w:cstheme="minorHAnsi"/>
          <w:color w:val="1F3864" w:themeColor="accent1" w:themeShade="80"/>
          <w:sz w:val="24"/>
          <w:szCs w:val="24"/>
        </w:rPr>
        <w:t xml:space="preserve"> scores and </w:t>
      </w:r>
      <w:r w:rsidR="00671B9E" w:rsidRPr="00172B56">
        <w:rPr>
          <w:rFonts w:cstheme="minorHAnsi"/>
          <w:color w:val="1F3864" w:themeColor="accent1" w:themeShade="80"/>
          <w:sz w:val="24"/>
          <w:szCs w:val="24"/>
        </w:rPr>
        <w:t xml:space="preserve">record the decision on candidates according to the average score as: to be interviewed, ranked reserves, rejected. They will </w:t>
      </w:r>
      <w:r w:rsidR="00D243AE" w:rsidRPr="00172B56">
        <w:rPr>
          <w:rFonts w:cstheme="minorHAnsi"/>
          <w:color w:val="1F3864" w:themeColor="accent1" w:themeShade="80"/>
          <w:sz w:val="24"/>
          <w:szCs w:val="24"/>
        </w:rPr>
        <w:t xml:space="preserve">also </w:t>
      </w:r>
      <w:r w:rsidRPr="00172B56">
        <w:rPr>
          <w:rFonts w:cstheme="minorHAnsi"/>
          <w:color w:val="1F3864" w:themeColor="accent1" w:themeShade="80"/>
          <w:sz w:val="24"/>
          <w:szCs w:val="24"/>
        </w:rPr>
        <w:t xml:space="preserve">take into account information on protected characteristics for home-fees students that we are committed to </w:t>
      </w:r>
      <w:r w:rsidR="00671B9E" w:rsidRPr="00172B56">
        <w:rPr>
          <w:rFonts w:cstheme="minorHAnsi"/>
          <w:color w:val="1F3864" w:themeColor="accent1" w:themeShade="80"/>
          <w:sz w:val="24"/>
          <w:szCs w:val="24"/>
        </w:rPr>
        <w:t>support</w:t>
      </w:r>
      <w:r w:rsidRPr="00172B56">
        <w:rPr>
          <w:rFonts w:cstheme="minorHAnsi"/>
          <w:color w:val="1F3864" w:themeColor="accent1" w:themeShade="80"/>
          <w:sz w:val="24"/>
          <w:szCs w:val="24"/>
        </w:rPr>
        <w:t xml:space="preserve"> - age 30 and over; declared disability; postcode at the end of </w:t>
      </w:r>
      <w:r w:rsidR="00671B9E" w:rsidRPr="00172B56">
        <w:rPr>
          <w:rFonts w:cstheme="minorHAnsi"/>
          <w:color w:val="1F3864" w:themeColor="accent1" w:themeShade="80"/>
          <w:sz w:val="24"/>
          <w:szCs w:val="24"/>
        </w:rPr>
        <w:t>secondary education</w:t>
      </w:r>
      <w:r w:rsidRPr="00172B56">
        <w:rPr>
          <w:rFonts w:cstheme="minorHAnsi"/>
          <w:color w:val="1F3864" w:themeColor="accent1" w:themeShade="80"/>
          <w:sz w:val="24"/>
          <w:szCs w:val="24"/>
        </w:rPr>
        <w:t xml:space="preserve"> indicating low participation in higher education; first-generation in family in higher education (as well as carers or care-experienced); we also offer candidates the option of sharing</w:t>
      </w:r>
      <w:r w:rsidR="00671B9E" w:rsidRPr="00172B56">
        <w:rPr>
          <w:rFonts w:cstheme="minorHAnsi"/>
          <w:color w:val="1F3864" w:themeColor="accent1" w:themeShade="80"/>
          <w:sz w:val="24"/>
          <w:szCs w:val="24"/>
        </w:rPr>
        <w:t xml:space="preserve"> on their application</w:t>
      </w:r>
      <w:r w:rsidRPr="00172B56">
        <w:rPr>
          <w:rFonts w:cstheme="minorHAnsi"/>
          <w:color w:val="1F3864" w:themeColor="accent1" w:themeShade="80"/>
          <w:sz w:val="24"/>
          <w:szCs w:val="24"/>
        </w:rPr>
        <w:t xml:space="preserve"> any circumstances that may account for lower grades or delays in their academic progression. This year we </w:t>
      </w:r>
      <w:r w:rsidR="00D316FF" w:rsidRPr="00172B56">
        <w:rPr>
          <w:rFonts w:cstheme="minorHAnsi"/>
          <w:color w:val="1F3864" w:themeColor="accent1" w:themeShade="80"/>
          <w:sz w:val="24"/>
          <w:szCs w:val="24"/>
        </w:rPr>
        <w:t>are</w:t>
      </w:r>
      <w:r w:rsidRPr="00172B56">
        <w:rPr>
          <w:rFonts w:cstheme="minorHAnsi"/>
          <w:color w:val="1F3864" w:themeColor="accent1" w:themeShade="80"/>
          <w:sz w:val="24"/>
          <w:szCs w:val="24"/>
        </w:rPr>
        <w:t xml:space="preserve"> </w:t>
      </w:r>
      <w:r w:rsidR="00D316FF" w:rsidRPr="00172B56">
        <w:rPr>
          <w:rFonts w:cstheme="minorHAnsi"/>
          <w:color w:val="1F3864" w:themeColor="accent1" w:themeShade="80"/>
          <w:sz w:val="24"/>
          <w:szCs w:val="24"/>
        </w:rPr>
        <w:t>operating</w:t>
      </w:r>
      <w:r w:rsidRPr="00172B56">
        <w:rPr>
          <w:rFonts w:cstheme="minorHAnsi"/>
          <w:color w:val="1F3864" w:themeColor="accent1" w:themeShade="80"/>
          <w:sz w:val="24"/>
          <w:szCs w:val="24"/>
        </w:rPr>
        <w:t xml:space="preserve"> a </w:t>
      </w:r>
      <w:r w:rsidR="00D316FF" w:rsidRPr="00172B56">
        <w:rPr>
          <w:rFonts w:cstheme="minorHAnsi"/>
          <w:color w:val="1F3864" w:themeColor="accent1" w:themeShade="80"/>
          <w:sz w:val="24"/>
          <w:szCs w:val="24"/>
        </w:rPr>
        <w:t>pilot ‘</w:t>
      </w:r>
      <w:r w:rsidRPr="00172B56">
        <w:rPr>
          <w:rFonts w:cstheme="minorHAnsi"/>
          <w:color w:val="1F3864" w:themeColor="accent1" w:themeShade="80"/>
          <w:sz w:val="24"/>
          <w:szCs w:val="24"/>
        </w:rPr>
        <w:t>guaranteed interview</w:t>
      </w:r>
      <w:r w:rsidR="00D316FF" w:rsidRPr="00172B56">
        <w:rPr>
          <w:rFonts w:cstheme="minorHAnsi"/>
          <w:color w:val="1F3864" w:themeColor="accent1" w:themeShade="80"/>
          <w:sz w:val="24"/>
          <w:szCs w:val="24"/>
        </w:rPr>
        <w:t>’</w:t>
      </w:r>
      <w:r w:rsidRPr="00172B56">
        <w:rPr>
          <w:rFonts w:cstheme="minorHAnsi"/>
          <w:color w:val="1F3864" w:themeColor="accent1" w:themeShade="80"/>
          <w:sz w:val="24"/>
          <w:szCs w:val="24"/>
        </w:rPr>
        <w:t xml:space="preserve"> </w:t>
      </w:r>
      <w:r w:rsidR="00D316FF" w:rsidRPr="00172B56">
        <w:rPr>
          <w:rFonts w:cstheme="minorHAnsi"/>
          <w:color w:val="1F3864" w:themeColor="accent1" w:themeShade="80"/>
          <w:sz w:val="24"/>
          <w:szCs w:val="24"/>
        </w:rPr>
        <w:t>scheme for</w:t>
      </w:r>
      <w:r w:rsidRPr="00172B56">
        <w:rPr>
          <w:rFonts w:cstheme="minorHAnsi"/>
          <w:color w:val="1F3864" w:themeColor="accent1" w:themeShade="80"/>
          <w:sz w:val="24"/>
          <w:szCs w:val="24"/>
        </w:rPr>
        <w:t xml:space="preserve"> nominated BAME candidates in response to our analysis of our Diversity Data (2022-2023)</w:t>
      </w:r>
      <w:r w:rsidR="00D316FF" w:rsidRPr="00172B56">
        <w:rPr>
          <w:rFonts w:cstheme="minorHAnsi"/>
          <w:color w:val="1F3864" w:themeColor="accent1" w:themeShade="80"/>
          <w:sz w:val="24"/>
          <w:szCs w:val="24"/>
        </w:rPr>
        <w:t>.</w:t>
      </w:r>
      <w:r w:rsidR="0003273A" w:rsidRPr="00172B56">
        <w:rPr>
          <w:rFonts w:cstheme="minorHAnsi"/>
          <w:color w:val="1F3864" w:themeColor="accent1" w:themeShade="80"/>
          <w:sz w:val="24"/>
          <w:szCs w:val="24"/>
        </w:rPr>
        <w:t xml:space="preserve"> </w:t>
      </w:r>
      <w:r w:rsidR="00671B9E" w:rsidRPr="00172B56">
        <w:rPr>
          <w:rFonts w:cstheme="minorHAnsi"/>
          <w:color w:val="1F3864" w:themeColor="accent1" w:themeShade="80"/>
          <w:sz w:val="24"/>
          <w:szCs w:val="24"/>
        </w:rPr>
        <w:t>The Panel Chair may seek a further consultation with panel members in case of applications that require more discussion before they confirm the shortlist to the EASTBIO team.</w:t>
      </w:r>
    </w:p>
    <w:p w14:paraId="2CF2D59A" w14:textId="13E93779" w:rsidR="00172B56" w:rsidRPr="00172B56" w:rsidRDefault="00172B56" w:rsidP="00172B56">
      <w:pPr>
        <w:pStyle w:val="Heading2"/>
        <w:rPr>
          <w:b/>
          <w:bCs/>
        </w:rPr>
      </w:pPr>
      <w:r w:rsidRPr="00172B56">
        <w:rPr>
          <w:b/>
          <w:bCs/>
        </w:rPr>
        <w:t>Interview</w:t>
      </w:r>
    </w:p>
    <w:p w14:paraId="6A567A97" w14:textId="3324FC61" w:rsidR="00A04CCA" w:rsidRPr="00172B56" w:rsidRDefault="00A04CCA" w:rsidP="00172B56">
      <w:pPr>
        <w:rPr>
          <w:rFonts w:cstheme="minorHAnsi"/>
          <w:color w:val="1F3864" w:themeColor="accent1" w:themeShade="80"/>
          <w:sz w:val="24"/>
          <w:szCs w:val="24"/>
        </w:rPr>
      </w:pPr>
      <w:r w:rsidRPr="00172B56">
        <w:rPr>
          <w:rFonts w:cstheme="minorHAnsi"/>
          <w:color w:val="1F3864" w:themeColor="accent1" w:themeShade="80"/>
          <w:sz w:val="24"/>
          <w:szCs w:val="24"/>
        </w:rPr>
        <w:t xml:space="preserve">A central interview process by 6 EASTBIO panels, irrespective of thematic areas. </w:t>
      </w:r>
    </w:p>
    <w:p w14:paraId="7634D23D" w14:textId="0E3B3D99" w:rsidR="00D316FF" w:rsidRPr="00172B56" w:rsidRDefault="00D316FF" w:rsidP="00172B56">
      <w:pPr>
        <w:rPr>
          <w:rFonts w:cstheme="minorHAnsi"/>
          <w:color w:val="1F3864" w:themeColor="accent1" w:themeShade="80"/>
          <w:sz w:val="24"/>
          <w:szCs w:val="24"/>
        </w:rPr>
      </w:pPr>
      <w:r w:rsidRPr="00172B56">
        <w:rPr>
          <w:rFonts w:cstheme="minorHAnsi"/>
          <w:color w:val="1F3864" w:themeColor="accent1" w:themeShade="80"/>
          <w:sz w:val="24"/>
          <w:szCs w:val="24"/>
        </w:rPr>
        <w:t>Interviews: Online, 5-9 February 2024</w:t>
      </w:r>
    </w:p>
    <w:p w14:paraId="3352F22D" w14:textId="77777777" w:rsidR="007E7010" w:rsidRPr="007E7010" w:rsidRDefault="007E7010" w:rsidP="007E7010">
      <w:pPr>
        <w:pStyle w:val="Heading3"/>
        <w:rPr>
          <w:rFonts w:cstheme="minorHAnsi"/>
          <w:b/>
          <w:bCs/>
          <w:color w:val="1F3864" w:themeColor="accent1" w:themeShade="80"/>
        </w:rPr>
      </w:pPr>
      <w:r w:rsidRPr="007E7010">
        <w:rPr>
          <w:b/>
          <w:bCs/>
        </w:rPr>
        <w:t>Guidance</w:t>
      </w:r>
      <w:r w:rsidRPr="007E7010">
        <w:rPr>
          <w:rFonts w:cstheme="minorHAnsi"/>
          <w:b/>
          <w:bCs/>
          <w:color w:val="1F3864" w:themeColor="accent1" w:themeShade="80"/>
        </w:rPr>
        <w:t xml:space="preserve"> </w:t>
      </w:r>
    </w:p>
    <w:p w14:paraId="11B6D06E" w14:textId="12620C6A" w:rsidR="00D316FF" w:rsidRPr="00172B56" w:rsidRDefault="00D316FF" w:rsidP="00172B56">
      <w:pPr>
        <w:rPr>
          <w:rFonts w:cstheme="minorHAnsi"/>
          <w:color w:val="1F3864" w:themeColor="accent1" w:themeShade="80"/>
          <w:sz w:val="24"/>
          <w:szCs w:val="24"/>
        </w:rPr>
      </w:pPr>
      <w:r w:rsidRPr="00172B56">
        <w:rPr>
          <w:rFonts w:cstheme="minorHAnsi"/>
          <w:color w:val="1F3864" w:themeColor="accent1" w:themeShade="80"/>
          <w:sz w:val="24"/>
          <w:szCs w:val="24"/>
        </w:rPr>
        <w:t xml:space="preserve">Each panel to be supported by the panel administrative team of one partner institution: 2 panels Edinburgh, 1 Aberdeen, 1 Dundee, 1 St Andrews, 1 SRUC/Stirling. </w:t>
      </w:r>
      <w:r w:rsidR="00671B9E" w:rsidRPr="00172B56">
        <w:rPr>
          <w:rFonts w:cstheme="minorHAnsi"/>
          <w:color w:val="1F3864" w:themeColor="accent1" w:themeShade="80"/>
          <w:sz w:val="24"/>
          <w:szCs w:val="24"/>
        </w:rPr>
        <w:t>Each panel will interview max 23 randomly allocated shortlisted candidates from across the DTP.</w:t>
      </w:r>
      <w:r w:rsidR="00172B56" w:rsidRPr="00172B56">
        <w:rPr>
          <w:rFonts w:cstheme="minorHAnsi"/>
          <w:color w:val="1F3864" w:themeColor="accent1" w:themeShade="80"/>
          <w:sz w:val="24"/>
          <w:szCs w:val="24"/>
        </w:rPr>
        <w:t xml:space="preserve"> Panel members are asked to score candidates from 1 to 10 on a number of criteria; see the Interview Scoring Form. Other than scores, please also leave your comments on each candidate to allow the Panel Chair to provide individual feedback on unsuccessful candidates who will request it. Please indicate if there is a conflict of interest for any candidate.</w:t>
      </w:r>
    </w:p>
    <w:p w14:paraId="05B36448" w14:textId="7A0CF49B" w:rsidR="00172B56" w:rsidRPr="00172B56" w:rsidRDefault="00172B56" w:rsidP="00172B56">
      <w:pPr>
        <w:pStyle w:val="Heading2"/>
        <w:rPr>
          <w:b/>
          <w:bCs/>
        </w:rPr>
      </w:pPr>
      <w:r w:rsidRPr="00172B56">
        <w:rPr>
          <w:b/>
          <w:bCs/>
        </w:rPr>
        <w:t>Allocation</w:t>
      </w:r>
    </w:p>
    <w:p w14:paraId="5E10E687" w14:textId="22A7D544" w:rsidR="00172B56" w:rsidRDefault="00172B56" w:rsidP="00172B56">
      <w:pPr>
        <w:rPr>
          <w:rFonts w:cstheme="minorHAnsi"/>
          <w:color w:val="1F3864" w:themeColor="accent1" w:themeShade="80"/>
          <w:sz w:val="24"/>
          <w:szCs w:val="24"/>
        </w:rPr>
      </w:pPr>
      <w:r w:rsidRPr="00172B56">
        <w:rPr>
          <w:rFonts w:cstheme="minorHAnsi"/>
          <w:color w:val="1F3864" w:themeColor="accent1" w:themeShade="80"/>
          <w:sz w:val="24"/>
          <w:szCs w:val="24"/>
        </w:rPr>
        <w:t>On the basis of the average scores of interviewed candidates, the EASTBIO Management Group will meet on the 20 February and will make a decision on the offer of PhD studentships for a start in autumn of 2024.</w:t>
      </w:r>
    </w:p>
    <w:p w14:paraId="6496A11A" w14:textId="77777777" w:rsidR="007007B8" w:rsidRPr="00E422E9" w:rsidRDefault="007007B8" w:rsidP="007007B8">
      <w:pPr>
        <w:rPr>
          <w:b/>
          <w:bCs/>
          <w:color w:val="1F3864" w:themeColor="accent1" w:themeShade="80"/>
          <w:sz w:val="24"/>
          <w:szCs w:val="24"/>
        </w:rPr>
      </w:pPr>
      <w:r w:rsidRPr="00E422E9">
        <w:rPr>
          <w:b/>
          <w:bCs/>
          <w:color w:val="1F3864" w:themeColor="accent1" w:themeShade="80"/>
          <w:sz w:val="24"/>
          <w:szCs w:val="24"/>
        </w:rPr>
        <w:t>Conflicts of interest</w:t>
      </w:r>
    </w:p>
    <w:p w14:paraId="01AF43A2" w14:textId="77777777" w:rsidR="007007B8" w:rsidRPr="00E422E9" w:rsidRDefault="007007B8" w:rsidP="007007B8">
      <w:pPr>
        <w:rPr>
          <w:color w:val="1F3864" w:themeColor="accent1" w:themeShade="80"/>
          <w:sz w:val="24"/>
          <w:szCs w:val="24"/>
        </w:rPr>
      </w:pPr>
      <w:r w:rsidRPr="00E422E9">
        <w:rPr>
          <w:color w:val="1F3864" w:themeColor="accent1" w:themeShade="80"/>
          <w:sz w:val="24"/>
          <w:szCs w:val="24"/>
        </w:rPr>
        <w:t xml:space="preserve">UKRI defines a conflict of interest as ‘a situation in which an individual’s ability to exercise judgement or act in one role is, could be, or is seen to be impaired or otherwise influenced </w:t>
      </w:r>
      <w:r w:rsidRPr="00E422E9">
        <w:rPr>
          <w:color w:val="1F3864" w:themeColor="accent1" w:themeShade="80"/>
          <w:sz w:val="24"/>
          <w:szCs w:val="24"/>
        </w:rPr>
        <w:lastRenderedPageBreak/>
        <w:t>by their involvement in another role or relationship’. (</w:t>
      </w:r>
      <w:hyperlink r:id="rId15" w:history="1">
        <w:r w:rsidRPr="00E422E9">
          <w:rPr>
            <w:rStyle w:val="Hyperlink"/>
            <w:color w:val="1F3864" w:themeColor="accent1" w:themeShade="80"/>
            <w:sz w:val="24"/>
            <w:szCs w:val="24"/>
          </w:rPr>
          <w:t>https://www.ukri.org/who-we-are/how-we-are-governed/conflicts-of-interests/</w:t>
        </w:r>
      </w:hyperlink>
      <w:r w:rsidRPr="00E422E9">
        <w:rPr>
          <w:color w:val="1F3864" w:themeColor="accent1" w:themeShade="80"/>
          <w:sz w:val="24"/>
          <w:szCs w:val="24"/>
        </w:rPr>
        <w:t>)</w:t>
      </w:r>
    </w:p>
    <w:p w14:paraId="3BC24185" w14:textId="77777777" w:rsidR="007007B8" w:rsidRPr="00E422E9" w:rsidRDefault="007007B8" w:rsidP="007007B8">
      <w:pPr>
        <w:rPr>
          <w:color w:val="1F3864" w:themeColor="accent1" w:themeShade="80"/>
          <w:sz w:val="24"/>
          <w:szCs w:val="24"/>
        </w:rPr>
      </w:pPr>
      <w:r w:rsidRPr="00E422E9">
        <w:rPr>
          <w:color w:val="1F3864" w:themeColor="accent1" w:themeShade="80"/>
          <w:sz w:val="24"/>
          <w:szCs w:val="24"/>
        </w:rPr>
        <w:t xml:space="preserve">Any member of the recruitment panels (involved in shortlisting or interviews) may declare a conflict of interest or potential conflict of interest to their Panel Chair. </w:t>
      </w:r>
    </w:p>
    <w:p w14:paraId="2658507B" w14:textId="77777777" w:rsidR="007007B8" w:rsidRPr="00E422E9" w:rsidRDefault="007007B8" w:rsidP="007007B8">
      <w:pPr>
        <w:rPr>
          <w:color w:val="1F3864" w:themeColor="accent1" w:themeShade="80"/>
          <w:sz w:val="24"/>
          <w:szCs w:val="24"/>
        </w:rPr>
      </w:pPr>
      <w:r w:rsidRPr="00E422E9">
        <w:rPr>
          <w:color w:val="1F3864" w:themeColor="accent1" w:themeShade="80"/>
          <w:sz w:val="24"/>
          <w:szCs w:val="24"/>
        </w:rPr>
        <w:t>Chairs should report any conflicts they may have to Eastbio and other panel members.</w:t>
      </w:r>
    </w:p>
    <w:p w14:paraId="25143BE7" w14:textId="77777777" w:rsidR="007007B8" w:rsidRPr="00E422E9" w:rsidRDefault="007007B8" w:rsidP="007007B8">
      <w:pPr>
        <w:rPr>
          <w:color w:val="1F3864" w:themeColor="accent1" w:themeShade="80"/>
          <w:sz w:val="24"/>
          <w:szCs w:val="24"/>
        </w:rPr>
      </w:pPr>
      <w:r w:rsidRPr="00E422E9">
        <w:rPr>
          <w:color w:val="1F3864" w:themeColor="accent1" w:themeShade="80"/>
          <w:sz w:val="24"/>
          <w:szCs w:val="24"/>
        </w:rPr>
        <w:t xml:space="preserve">Where a conflict of interest exists, the panel member should not be involved in scoring the candidate during shortlisting or attend or score the interview of the candidate. Where scores are averaged, Chairs should ensure to adjust scores depending on the number of panel members noting that minimum of 3 panel members should be involved in shortlisting and interviewing each candidate.  </w:t>
      </w:r>
    </w:p>
    <w:p w14:paraId="1BAD5B5C" w14:textId="77777777" w:rsidR="007007B8" w:rsidRPr="00172B56" w:rsidRDefault="007007B8" w:rsidP="00172B56">
      <w:pPr>
        <w:rPr>
          <w:rFonts w:cstheme="minorHAnsi"/>
          <w:color w:val="1F3864" w:themeColor="accent1" w:themeShade="80"/>
          <w:sz w:val="24"/>
          <w:szCs w:val="24"/>
        </w:rPr>
      </w:pPr>
    </w:p>
    <w:sectPr w:rsidR="007007B8" w:rsidRPr="00172B56">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91EE2" w14:textId="77777777" w:rsidR="00A04CCA" w:rsidRDefault="00A04CCA" w:rsidP="00A04CCA">
      <w:pPr>
        <w:spacing w:after="0" w:line="240" w:lineRule="auto"/>
      </w:pPr>
      <w:r>
        <w:separator/>
      </w:r>
    </w:p>
  </w:endnote>
  <w:endnote w:type="continuationSeparator" w:id="0">
    <w:p w14:paraId="7D163B5E" w14:textId="77777777" w:rsidR="00A04CCA" w:rsidRDefault="00A04CCA" w:rsidP="00A04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2527" w14:textId="2F958929" w:rsidR="00172B56" w:rsidRPr="00172B56" w:rsidRDefault="00172B56" w:rsidP="00172B56">
    <w:pPr>
      <w:pStyle w:val="Footer"/>
      <w:jc w:val="right"/>
      <w:rPr>
        <w:i/>
        <w:iCs/>
        <w:sz w:val="20"/>
        <w:szCs w:val="20"/>
      </w:rPr>
    </w:pPr>
    <w:r w:rsidRPr="00172B56">
      <w:rPr>
        <w:i/>
        <w:iCs/>
        <w:sz w:val="20"/>
        <w:szCs w:val="20"/>
      </w:rPr>
      <w:t xml:space="preserve">File updated </w:t>
    </w:r>
    <w:r w:rsidR="007007B8">
      <w:rPr>
        <w:i/>
        <w:iCs/>
        <w:sz w:val="20"/>
        <w:szCs w:val="20"/>
      </w:rPr>
      <w:t>3</w:t>
    </w:r>
    <w:r w:rsidRPr="00172B56">
      <w:rPr>
        <w:i/>
        <w:iCs/>
        <w:sz w:val="20"/>
        <w:szCs w:val="20"/>
      </w:rPr>
      <w:t>0/</w:t>
    </w:r>
    <w:r w:rsidR="007007B8">
      <w:rPr>
        <w:i/>
        <w:iCs/>
        <w:sz w:val="20"/>
        <w:szCs w:val="20"/>
      </w:rPr>
      <w:t>10</w:t>
    </w:r>
    <w:r w:rsidRPr="00172B56">
      <w:rPr>
        <w:i/>
        <w:iCs/>
        <w:sz w:val="20"/>
        <w:szCs w:val="20"/>
      </w:rPr>
      <w:t>/2023</w:t>
    </w:r>
  </w:p>
  <w:p w14:paraId="51FC25C8" w14:textId="77777777" w:rsidR="00172B56" w:rsidRDefault="00172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1CACA" w14:textId="77777777" w:rsidR="00A04CCA" w:rsidRDefault="00A04CCA" w:rsidP="00A04CCA">
      <w:pPr>
        <w:spacing w:after="0" w:line="240" w:lineRule="auto"/>
      </w:pPr>
      <w:r>
        <w:separator/>
      </w:r>
    </w:p>
  </w:footnote>
  <w:footnote w:type="continuationSeparator" w:id="0">
    <w:p w14:paraId="354A8179" w14:textId="77777777" w:rsidR="00A04CCA" w:rsidRDefault="00A04CCA" w:rsidP="00A04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97F3" w14:textId="3C8936D7" w:rsidR="00A04CCA" w:rsidRDefault="00A04CCA">
    <w:pPr>
      <w:pStyle w:val="Header"/>
    </w:pPr>
    <w:r>
      <w:rPr>
        <w:noProof/>
        <w:lang w:eastAsia="zh-CN"/>
      </w:rPr>
      <w:drawing>
        <wp:inline distT="0" distB="0" distL="0" distR="0" wp14:anchorId="66A7B9BB" wp14:editId="6EDAEA79">
          <wp:extent cx="1439186" cy="588055"/>
          <wp:effectExtent l="0" t="0" r="889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stBio_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3494" cy="614332"/>
                  </a:xfrm>
                  <a:prstGeom prst="rect">
                    <a:avLst/>
                  </a:prstGeom>
                </pic:spPr>
              </pic:pic>
            </a:graphicData>
          </a:graphic>
        </wp:inline>
      </w:drawing>
    </w:r>
    <w:r>
      <w:t xml:space="preserve">                                                               </w:t>
    </w:r>
    <w:r>
      <w:rPr>
        <w:noProof/>
        <w:lang w:eastAsia="zh-CN"/>
      </w:rPr>
      <w:drawing>
        <wp:inline distT="0" distB="0" distL="0" distR="0" wp14:anchorId="7F5156DD" wp14:editId="34C31F01">
          <wp:extent cx="2181821" cy="52478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KRI_BBSR_Council-Logo_Horiz-RGB.png"/>
                  <pic:cNvPicPr/>
                </pic:nvPicPr>
                <pic:blipFill>
                  <a:blip r:embed="rId2">
                    <a:extLst>
                      <a:ext uri="{28A0092B-C50C-407E-A947-70E740481C1C}">
                        <a14:useLocalDpi xmlns:a14="http://schemas.microsoft.com/office/drawing/2010/main" val="0"/>
                      </a:ext>
                    </a:extLst>
                  </a:blip>
                  <a:stretch>
                    <a:fillRect/>
                  </a:stretch>
                </pic:blipFill>
                <pic:spPr>
                  <a:xfrm>
                    <a:off x="0" y="0"/>
                    <a:ext cx="2273481" cy="546833"/>
                  </a:xfrm>
                  <a:prstGeom prst="rect">
                    <a:avLst/>
                  </a:prstGeom>
                </pic:spPr>
              </pic:pic>
            </a:graphicData>
          </a:graphic>
        </wp:inline>
      </w:drawing>
    </w:r>
  </w:p>
  <w:p w14:paraId="6EB46625" w14:textId="77777777" w:rsidR="00A04CCA" w:rsidRDefault="00A04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A5F59"/>
    <w:multiLevelType w:val="hybridMultilevel"/>
    <w:tmpl w:val="50D0A04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506DA2"/>
    <w:multiLevelType w:val="hybridMultilevel"/>
    <w:tmpl w:val="7B9C7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E025F56"/>
    <w:multiLevelType w:val="hybridMultilevel"/>
    <w:tmpl w:val="757805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CA"/>
    <w:rsid w:val="0003273A"/>
    <w:rsid w:val="00172B56"/>
    <w:rsid w:val="003A325C"/>
    <w:rsid w:val="004124C9"/>
    <w:rsid w:val="00416EBC"/>
    <w:rsid w:val="004A2096"/>
    <w:rsid w:val="004F62A9"/>
    <w:rsid w:val="00657B17"/>
    <w:rsid w:val="00671B9E"/>
    <w:rsid w:val="007007B8"/>
    <w:rsid w:val="007E7010"/>
    <w:rsid w:val="00A04CCA"/>
    <w:rsid w:val="00A124C8"/>
    <w:rsid w:val="00C57343"/>
    <w:rsid w:val="00C65E2F"/>
    <w:rsid w:val="00D06360"/>
    <w:rsid w:val="00D243AE"/>
    <w:rsid w:val="00D316FF"/>
    <w:rsid w:val="00E10DF9"/>
    <w:rsid w:val="00E5316F"/>
    <w:rsid w:val="00F32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64D4A"/>
  <w15:chartTrackingRefBased/>
  <w15:docId w15:val="{4DFDD68D-3980-4189-8B1A-B6F89850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2B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72B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E70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CCA"/>
  </w:style>
  <w:style w:type="paragraph" w:styleId="Footer">
    <w:name w:val="footer"/>
    <w:basedOn w:val="Normal"/>
    <w:link w:val="FooterChar"/>
    <w:uiPriority w:val="99"/>
    <w:unhideWhenUsed/>
    <w:rsid w:val="00A04C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CCA"/>
  </w:style>
  <w:style w:type="paragraph" w:styleId="ListParagraph">
    <w:name w:val="List Paragraph"/>
    <w:basedOn w:val="Normal"/>
    <w:uiPriority w:val="34"/>
    <w:qFormat/>
    <w:rsid w:val="00A04CCA"/>
    <w:pPr>
      <w:ind w:left="720"/>
      <w:contextualSpacing/>
    </w:pPr>
    <w:rPr>
      <w:kern w:val="0"/>
      <w14:ligatures w14:val="none"/>
    </w:rPr>
  </w:style>
  <w:style w:type="character" w:styleId="Hyperlink">
    <w:name w:val="Hyperlink"/>
    <w:basedOn w:val="DefaultParagraphFont"/>
    <w:uiPriority w:val="99"/>
    <w:unhideWhenUsed/>
    <w:rsid w:val="00A04CCA"/>
    <w:rPr>
      <w:color w:val="0563C1" w:themeColor="hyperlink"/>
      <w:u w:val="single"/>
    </w:rPr>
  </w:style>
  <w:style w:type="character" w:styleId="UnresolvedMention">
    <w:name w:val="Unresolved Mention"/>
    <w:basedOn w:val="DefaultParagraphFont"/>
    <w:uiPriority w:val="99"/>
    <w:semiHidden/>
    <w:unhideWhenUsed/>
    <w:rsid w:val="00A04CCA"/>
    <w:rPr>
      <w:color w:val="605E5C"/>
      <w:shd w:val="clear" w:color="auto" w:fill="E1DFDD"/>
    </w:rPr>
  </w:style>
  <w:style w:type="character" w:customStyle="1" w:styleId="Heading1Char">
    <w:name w:val="Heading 1 Char"/>
    <w:basedOn w:val="DefaultParagraphFont"/>
    <w:link w:val="Heading1"/>
    <w:uiPriority w:val="9"/>
    <w:rsid w:val="00172B5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72B5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E701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STBIOapplications@dundee.ac.uk" TargetMode="External"/><Relationship Id="rId13" Type="http://schemas.openxmlformats.org/officeDocument/2006/relationships/hyperlink" Target="mailto:pgr.ioa@stir.ac.uk"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mailto:pgr-mmsn@abdn.ac.uk" TargetMode="External"/><Relationship Id="rId12" Type="http://schemas.openxmlformats.org/officeDocument/2006/relationships/hyperlink" Target="mailto:rcjh1@st-andrews.ac.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DSVS.PGR.Admin@ed.ac.uk" TargetMode="External"/><Relationship Id="rId5" Type="http://schemas.openxmlformats.org/officeDocument/2006/relationships/footnotes" Target="footnotes.xml"/><Relationship Id="rId15" Type="http://schemas.openxmlformats.org/officeDocument/2006/relationships/hyperlink" Target="https://www.ukri.org/who-we-are/how-we-are-governed/conflicts-of-interests/" TargetMode="External"/><Relationship Id="rId10" Type="http://schemas.openxmlformats.org/officeDocument/2006/relationships/hyperlink" Target="mailto:Grad.Biol@ed.ac.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ls-PhDAdmin@dundee.ac.uk" TargetMode="External"/><Relationship Id="rId14" Type="http://schemas.openxmlformats.org/officeDocument/2006/relationships/hyperlink" Target="mailto:pg.research@sruc.ac.uk"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4C198D4BBEC4C90D2AA4DE381F2ED" ma:contentTypeVersion="14" ma:contentTypeDescription="Create a new document." ma:contentTypeScope="" ma:versionID="b8f8c590af316ebd8d0811fa91071100">
  <xsd:schema xmlns:xsd="http://www.w3.org/2001/XMLSchema" xmlns:xs="http://www.w3.org/2001/XMLSchema" xmlns:p="http://schemas.microsoft.com/office/2006/metadata/properties" xmlns:ns2="4295cac4-bf57-4f60-8920-6e01815428cf" xmlns:ns3="3b515a87-deef-4b02-8949-40489ab677aa" targetNamespace="http://schemas.microsoft.com/office/2006/metadata/properties" ma:root="true" ma:fieldsID="393dea19fff0d8d552ad5205efafd368" ns2:_="" ns3:_="">
    <xsd:import namespace="4295cac4-bf57-4f60-8920-6e01815428cf"/>
    <xsd:import namespace="3b515a87-deef-4b02-8949-40489ab677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5cac4-bf57-4f60-8920-6e0181542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515a87-deef-4b02-8949-40489ab677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ecff18e-a69f-4253-a3fd-e6d289d1b64b}" ma:internalName="TaxCatchAll" ma:showField="CatchAllData" ma:web="3b515a87-deef-4b02-8949-40489ab67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515a87-deef-4b02-8949-40489ab677aa" xsi:nil="true"/>
    <lcf76f155ced4ddcb4097134ff3c332f xmlns="4295cac4-bf57-4f60-8920-6e01815428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695E5B-707D-4772-BFBA-6E1643616F9E}"/>
</file>

<file path=customXml/itemProps2.xml><?xml version="1.0" encoding="utf-8"?>
<ds:datastoreItem xmlns:ds="http://schemas.openxmlformats.org/officeDocument/2006/customXml" ds:itemID="{DF456709-3ADD-4DBA-8A53-6A4BDAFFBE1E}"/>
</file>

<file path=customXml/itemProps3.xml><?xml version="1.0" encoding="utf-8"?>
<ds:datastoreItem xmlns:ds="http://schemas.openxmlformats.org/officeDocument/2006/customXml" ds:itemID="{1BA6C017-EECC-4E52-A142-6A0962FE3A90}"/>
</file>

<file path=docProps/app.xml><?xml version="1.0" encoding="utf-8"?>
<Properties xmlns="http://schemas.openxmlformats.org/officeDocument/2006/extended-properties" xmlns:vt="http://schemas.openxmlformats.org/officeDocument/2006/docPropsVTypes">
  <Template>Normal</Template>
  <TotalTime>50</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Filippakopoulou</dc:creator>
  <cp:keywords/>
  <dc:description/>
  <cp:lastModifiedBy>Maria Filippakopoulou</cp:lastModifiedBy>
  <cp:revision>9</cp:revision>
  <dcterms:created xsi:type="dcterms:W3CDTF">2023-09-20T13:23:00Z</dcterms:created>
  <dcterms:modified xsi:type="dcterms:W3CDTF">2024-01-16T18:01:00Z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0x010100AD44C198D4BBEC4C90D2AA4DE381F2ED</vt:lpwstr>
  </property>
</Properties>
</file>